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963B4" w14:textId="52A47235" w:rsidR="00D56E69" w:rsidRPr="00D56E69" w:rsidRDefault="00D56E69" w:rsidP="00D56E69">
      <w:r w:rsidRPr="00D56E69">
        <w:drawing>
          <wp:inline distT="0" distB="0" distL="0" distR="0" wp14:anchorId="38FCFDD1" wp14:editId="346C1B57">
            <wp:extent cx="5722620" cy="1630680"/>
            <wp:effectExtent l="0" t="0" r="11430" b="7620"/>
            <wp:docPr id="69111465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r:link="rId5" cstate="print">
                      <a:extLst>
                        <a:ext uri="{28A0092B-C50C-407E-A947-70E740481C1C}">
                          <a14:useLocalDpi xmlns:a14="http://schemas.microsoft.com/office/drawing/2010/main" val="0"/>
                        </a:ext>
                      </a:extLst>
                    </a:blip>
                    <a:srcRect/>
                    <a:stretch>
                      <a:fillRect/>
                    </a:stretch>
                  </pic:blipFill>
                  <pic:spPr bwMode="auto">
                    <a:xfrm>
                      <a:off x="0" y="0"/>
                      <a:ext cx="5722620" cy="1630680"/>
                    </a:xfrm>
                    <a:prstGeom prst="rect">
                      <a:avLst/>
                    </a:prstGeom>
                    <a:noFill/>
                    <a:ln>
                      <a:noFill/>
                    </a:ln>
                  </pic:spPr>
                </pic:pic>
              </a:graphicData>
            </a:graphic>
          </wp:inline>
        </w:drawing>
      </w:r>
    </w:p>
    <w:p w14:paraId="7692E49A" w14:textId="77777777" w:rsidR="00D56E69" w:rsidRPr="00D56E69" w:rsidRDefault="00D56E69" w:rsidP="00D56E69">
      <w:r w:rsidRPr="00D56E69">
        <w:rPr>
          <w:b/>
          <w:bCs/>
        </w:rPr>
        <w:br/>
        <w:t xml:space="preserve">Date of Release: </w:t>
      </w:r>
      <w:r w:rsidRPr="00D56E69">
        <w:t> 9 October 2026</w:t>
      </w:r>
      <w:r w:rsidRPr="00D56E69">
        <w:rPr>
          <w:b/>
          <w:bCs/>
        </w:rPr>
        <w:t xml:space="preserve">                                                            Ref: </w:t>
      </w:r>
      <w:r w:rsidRPr="00D56E69">
        <w:t>4645</w:t>
      </w:r>
    </w:p>
    <w:p w14:paraId="7C58DDA8" w14:textId="77777777" w:rsidR="00D56E69" w:rsidRPr="00D56E69" w:rsidRDefault="00D56E69" w:rsidP="00D56E69">
      <w:r w:rsidRPr="00D56E69">
        <w:rPr>
          <w:b/>
          <w:bCs/>
        </w:rPr>
        <w:t> </w:t>
      </w:r>
    </w:p>
    <w:p w14:paraId="783C5DA7" w14:textId="77777777" w:rsidR="00D56E69" w:rsidRPr="00D56E69" w:rsidRDefault="00D56E69" w:rsidP="00D56E69">
      <w:r w:rsidRPr="00D56E69">
        <w:rPr>
          <w:b/>
          <w:bCs/>
        </w:rPr>
        <w:t>Renewed focus to help crack down on littering, dog fouling and fly tipping in the Chichester District</w:t>
      </w:r>
    </w:p>
    <w:p w14:paraId="3EE1D7F7" w14:textId="77777777" w:rsidR="00D56E69" w:rsidRPr="00D56E69" w:rsidRDefault="00D56E69" w:rsidP="00D56E69">
      <w:r w:rsidRPr="00D56E69">
        <w:t> </w:t>
      </w:r>
    </w:p>
    <w:p w14:paraId="7926E1CA" w14:textId="77777777" w:rsidR="00D56E69" w:rsidRPr="00D56E69" w:rsidRDefault="00D56E69" w:rsidP="00D56E69">
      <w:r w:rsidRPr="00D56E69">
        <w:t>Tackling littering, dog fouling and fly tipping will be the focus for a team of enforcement officers when they begin their patrols in Chichester District next week.</w:t>
      </w:r>
    </w:p>
    <w:p w14:paraId="63B0F206" w14:textId="77777777" w:rsidR="00D56E69" w:rsidRPr="00D56E69" w:rsidRDefault="00D56E69" w:rsidP="00D56E69">
      <w:r w:rsidRPr="00D56E69">
        <w:t> </w:t>
      </w:r>
    </w:p>
    <w:p w14:paraId="1641C2E6" w14:textId="77777777" w:rsidR="00D56E69" w:rsidRPr="00D56E69" w:rsidRDefault="00D56E69" w:rsidP="00D56E69">
      <w:r w:rsidRPr="00D56E69">
        <w:t>Litter Enforcement Officers will be patrolling the district from 12 October as part of a three-year contract to reduce littering and address residents’ concerns around this issue.</w:t>
      </w:r>
    </w:p>
    <w:p w14:paraId="73DEA88D" w14:textId="77777777" w:rsidR="00D56E69" w:rsidRPr="00D56E69" w:rsidRDefault="00D56E69" w:rsidP="00D56E69">
      <w:r w:rsidRPr="00D56E69">
        <w:t> </w:t>
      </w:r>
    </w:p>
    <w:p w14:paraId="3FF50F80" w14:textId="77777777" w:rsidR="00D56E69" w:rsidRPr="00D56E69" w:rsidRDefault="00D56E69" w:rsidP="00D56E69">
      <w:r w:rsidRPr="00D56E69">
        <w:t xml:space="preserve">Those caught dropping litter will receive an on-the-spot fine of £150 (reduced to £100 if paid within 14 days). Those who do not clear up their dog’s mess will receive an on-the-spot fine of £100 (which reduces to £75 if paid within 14 days). </w:t>
      </w:r>
    </w:p>
    <w:p w14:paraId="37607918" w14:textId="77777777" w:rsidR="00D56E69" w:rsidRPr="00D56E69" w:rsidRDefault="00D56E69" w:rsidP="00D56E69">
      <w:r w:rsidRPr="00D56E69">
        <w:t> </w:t>
      </w:r>
    </w:p>
    <w:p w14:paraId="0B124E29" w14:textId="77777777" w:rsidR="00D56E69" w:rsidRPr="00D56E69" w:rsidRDefault="00D56E69" w:rsidP="00D56E69">
      <w:r w:rsidRPr="00D56E69">
        <w:t>If the fines are not paid and a case goes to court, the maximum penalty for littering is £2,500 and £1,000 for dog fouling.</w:t>
      </w:r>
    </w:p>
    <w:p w14:paraId="584D3676" w14:textId="77777777" w:rsidR="00D56E69" w:rsidRPr="00D56E69" w:rsidRDefault="00D56E69" w:rsidP="00D56E69">
      <w:r w:rsidRPr="00D56E69">
        <w:t> </w:t>
      </w:r>
    </w:p>
    <w:p w14:paraId="252F3638" w14:textId="77777777" w:rsidR="00D56E69" w:rsidRPr="00D56E69" w:rsidRDefault="00D56E69" w:rsidP="00D56E69">
      <w:r w:rsidRPr="00D56E69">
        <w:t>As part of the new arrangement, the enforcement officers will also have responsibility for helping to investigate fly tipping incidents and gathering any evidence that could lead to a Fixed Penalty Notice or prosecution.</w:t>
      </w:r>
    </w:p>
    <w:p w14:paraId="1F3FC4A8" w14:textId="77777777" w:rsidR="00D56E69" w:rsidRPr="00D56E69" w:rsidRDefault="00D56E69" w:rsidP="00D56E69">
      <w:r w:rsidRPr="00D56E69">
        <w:t> </w:t>
      </w:r>
    </w:p>
    <w:p w14:paraId="6C68315A" w14:textId="77777777" w:rsidR="00D56E69" w:rsidRPr="00D56E69" w:rsidRDefault="00D56E69" w:rsidP="00D56E69">
      <w:r w:rsidRPr="00D56E69">
        <w:t>“We know that residents are very concerned about litter, fly tipping and dog fouling as they can have a negative impact on our beautiful district and spoil how people enjoy their local area,” says Councillor Jonathan Brown, Cabinet Member for Environmental Strategy at Chichester District Council. “We take people’s concerns extremely seriously and we have been working hard to ensure that this new contract responds robustly to the needs of communities across the district.</w:t>
      </w:r>
    </w:p>
    <w:p w14:paraId="743A3F1B" w14:textId="77777777" w:rsidR="00D56E69" w:rsidRPr="00D56E69" w:rsidRDefault="00D56E69" w:rsidP="00D56E69">
      <w:r w:rsidRPr="00D56E69">
        <w:t> </w:t>
      </w:r>
    </w:p>
    <w:p w14:paraId="7993E0EC" w14:textId="77777777" w:rsidR="00D56E69" w:rsidRPr="00D56E69" w:rsidRDefault="00D56E69" w:rsidP="00D56E69">
      <w:r w:rsidRPr="00D56E69">
        <w:lastRenderedPageBreak/>
        <w:t xml:space="preserve">“Our new enforcement contract will put dedicated environmental enforcement officers in the district 364 days each year. Crucially, it now also includes investigating fly tipping, and as a council we want to work closely with our communities to help reduce instances of this appalling environmental crime. </w:t>
      </w:r>
    </w:p>
    <w:p w14:paraId="3928B027" w14:textId="77777777" w:rsidR="00D56E69" w:rsidRPr="00D56E69" w:rsidRDefault="00D56E69" w:rsidP="00D56E69">
      <w:r w:rsidRPr="00D56E69">
        <w:t> </w:t>
      </w:r>
    </w:p>
    <w:p w14:paraId="68FA89BA" w14:textId="77777777" w:rsidR="00D56E69" w:rsidRPr="00D56E69" w:rsidRDefault="00D56E69" w:rsidP="00D56E69">
      <w:r w:rsidRPr="00D56E69">
        <w:t xml:space="preserve">“We are very keen to receive any intelligence regarding fly-tips, littering and dog fouling which can then be </w:t>
      </w:r>
      <w:proofErr w:type="gramStart"/>
      <w:r w:rsidRPr="00D56E69">
        <w:t>investigated</w:t>
      </w:r>
      <w:proofErr w:type="gramEnd"/>
      <w:r w:rsidRPr="00D56E69">
        <w:t xml:space="preserve"> and I strongly urge people to report any issues through our littering and dog fouling page on our website: </w:t>
      </w:r>
      <w:hyperlink r:id="rId6" w:history="1">
        <w:r w:rsidRPr="00D56E69">
          <w:rPr>
            <w:rStyle w:val="Hyperlink"/>
            <w:b/>
            <w:bCs/>
          </w:rPr>
          <w:t>www.chichester.gov.uk/litteringanddogfouling</w:t>
        </w:r>
      </w:hyperlink>
      <w:r w:rsidRPr="00D56E69">
        <w:rPr>
          <w:b/>
          <w:bCs/>
        </w:rPr>
        <w:t xml:space="preserve"> </w:t>
      </w:r>
    </w:p>
    <w:p w14:paraId="6E82A24C" w14:textId="77777777" w:rsidR="00D56E69" w:rsidRPr="00D56E69" w:rsidRDefault="00D56E69" w:rsidP="00D56E69">
      <w:r w:rsidRPr="00D56E69">
        <w:t> </w:t>
      </w:r>
    </w:p>
    <w:p w14:paraId="249935DF" w14:textId="77777777" w:rsidR="00D56E69" w:rsidRPr="00D56E69" w:rsidRDefault="00D56E69" w:rsidP="00D56E69">
      <w:r w:rsidRPr="00D56E69">
        <w:t xml:space="preserve">“Most people do the right thing, but the officers will also be engaging with the public to encourage awareness around environmental offences and foster a change in people’s behaviour where required and again, we would really welcome people’s suggestions on areas of the district that could benefit from this approach.” </w:t>
      </w:r>
    </w:p>
    <w:p w14:paraId="24B47405" w14:textId="77777777" w:rsidR="00D56E69" w:rsidRPr="00D56E69" w:rsidRDefault="00D56E69" w:rsidP="00D56E69">
      <w:r w:rsidRPr="00D56E69">
        <w:t> </w:t>
      </w:r>
    </w:p>
    <w:p w14:paraId="39D3ACA6" w14:textId="77777777" w:rsidR="00D56E69" w:rsidRPr="00D56E69" w:rsidRDefault="00D56E69" w:rsidP="00D56E69">
      <w:r w:rsidRPr="00D56E69">
        <w:t>The new arrangements will see litter enforcement officers monitoring the city, towns, villages, parks and the seafront, and fining those who are seen dropping litter or not clearing up their dog’s mess. Currently, Chichester District Council spends around £1 million a year on clearing litter and fly tipping.</w:t>
      </w:r>
    </w:p>
    <w:p w14:paraId="08932510" w14:textId="77777777" w:rsidR="00D56E69" w:rsidRPr="00D56E69" w:rsidRDefault="00D56E69" w:rsidP="00D56E69">
      <w:r w:rsidRPr="00D56E69">
        <w:t> </w:t>
      </w:r>
    </w:p>
    <w:p w14:paraId="1001989A" w14:textId="77777777" w:rsidR="00D56E69" w:rsidRPr="00D56E69" w:rsidRDefault="00D56E69" w:rsidP="00D56E69">
      <w:r w:rsidRPr="00D56E69">
        <w:t>“As councillors, residents regularly contact us about these issues and many people want to see tougher action against those who deliberately litter our district,” adds Cllr Brown. “A number of other local councils have enforcement contracts in place, and we hope that our new arrangement, which includes investigating fly tipping, will send a strong message to people that these crimes will not be tolerated in our district.”</w:t>
      </w:r>
    </w:p>
    <w:p w14:paraId="284811DB" w14:textId="77777777" w:rsidR="00D56E69" w:rsidRPr="00D56E69" w:rsidRDefault="00D56E69" w:rsidP="00D56E69">
      <w:r w:rsidRPr="00D56E69">
        <w:t> </w:t>
      </w:r>
    </w:p>
    <w:p w14:paraId="6FE1C417" w14:textId="77777777" w:rsidR="00D56E69" w:rsidRPr="00D56E69" w:rsidRDefault="00D56E69" w:rsidP="00D56E69">
      <w:r w:rsidRPr="00D56E69">
        <w:t xml:space="preserve">The council dealt with over 850 cases last year and has pledged to continue to prosecute anyone caught fly tipping. </w:t>
      </w:r>
    </w:p>
    <w:p w14:paraId="432C95C6" w14:textId="77777777" w:rsidR="00D56E69" w:rsidRPr="00D56E69" w:rsidRDefault="00D56E69" w:rsidP="00D56E69">
      <w:r w:rsidRPr="00D56E69">
        <w:t> </w:t>
      </w:r>
    </w:p>
    <w:p w14:paraId="207AAAAB" w14:textId="77777777" w:rsidR="00D56E69" w:rsidRPr="00D56E69" w:rsidRDefault="00D56E69" w:rsidP="00D56E69">
      <w:r w:rsidRPr="00D56E69">
        <w:t xml:space="preserve">People can find out more information about Chichester District Council’s Against Litter campaign and ways to support the campaign by going to: </w:t>
      </w:r>
      <w:hyperlink r:id="rId7" w:history="1">
        <w:r w:rsidRPr="00D56E69">
          <w:rPr>
            <w:rStyle w:val="Hyperlink"/>
            <w:b/>
            <w:bCs/>
          </w:rPr>
          <w:t>www.chichester.gov.uk/againstlitter</w:t>
        </w:r>
      </w:hyperlink>
      <w:r w:rsidRPr="00D56E69">
        <w:rPr>
          <w:b/>
          <w:bCs/>
        </w:rPr>
        <w:t xml:space="preserve"> </w:t>
      </w:r>
    </w:p>
    <w:p w14:paraId="26BBAFFE" w14:textId="3E93DF35" w:rsidR="00D56E69" w:rsidRPr="00D56E69" w:rsidRDefault="00D56E69" w:rsidP="00D56E69">
      <w:r w:rsidRPr="00D56E69">
        <w:t> </w:t>
      </w:r>
    </w:p>
    <w:p w14:paraId="095B77B9" w14:textId="77777777" w:rsidR="00D56E69" w:rsidRPr="00D56E69" w:rsidRDefault="00D56E69" w:rsidP="00D56E69">
      <w:r w:rsidRPr="00D56E69">
        <w:rPr>
          <w:b/>
          <w:bCs/>
        </w:rPr>
        <w:t xml:space="preserve">For further information, please contact Clare Hawkin, Senior Communications Officer at Chichester District Council on 01243 534679 or by emailing </w:t>
      </w:r>
      <w:hyperlink r:id="rId8" w:history="1">
        <w:r w:rsidRPr="00D56E69">
          <w:rPr>
            <w:rStyle w:val="Hyperlink"/>
            <w:b/>
            <w:bCs/>
          </w:rPr>
          <w:t>chawkin@chichester.gov.uk</w:t>
        </w:r>
      </w:hyperlink>
      <w:r w:rsidRPr="00D56E69">
        <w:rPr>
          <w:b/>
          <w:bCs/>
        </w:rPr>
        <w:t xml:space="preserve"> </w:t>
      </w:r>
    </w:p>
    <w:p w14:paraId="150C9C85" w14:textId="77777777" w:rsidR="00D56E69" w:rsidRPr="00D56E69" w:rsidRDefault="00D56E69" w:rsidP="00D56E69">
      <w:r w:rsidRPr="00D56E69">
        <w:t> </w:t>
      </w:r>
    </w:p>
    <w:p w14:paraId="1FDD6985" w14:textId="77777777" w:rsidR="00D56E69" w:rsidRPr="00D56E69" w:rsidRDefault="00D56E69" w:rsidP="00D56E69">
      <w:r w:rsidRPr="00D56E69">
        <w:t> </w:t>
      </w:r>
    </w:p>
    <w:tbl>
      <w:tblPr>
        <w:tblW w:w="0" w:type="dxa"/>
        <w:tblCellSpacing w:w="0" w:type="dxa"/>
        <w:tblCellMar>
          <w:left w:w="0" w:type="dxa"/>
          <w:right w:w="0" w:type="dxa"/>
        </w:tblCellMar>
        <w:tblLook w:val="04A0" w:firstRow="1" w:lastRow="0" w:firstColumn="1" w:lastColumn="0" w:noHBand="0" w:noVBand="1"/>
      </w:tblPr>
      <w:tblGrid>
        <w:gridCol w:w="1260"/>
        <w:gridCol w:w="3001"/>
      </w:tblGrid>
      <w:tr w:rsidR="00D56E69" w:rsidRPr="00D56E69" w14:paraId="40E34397" w14:textId="77777777">
        <w:trPr>
          <w:tblCellSpacing w:w="0" w:type="dxa"/>
        </w:trPr>
        <w:tc>
          <w:tcPr>
            <w:tcW w:w="6" w:type="dxa"/>
            <w:vAlign w:val="center"/>
            <w:hideMark/>
          </w:tcPr>
          <w:p w14:paraId="0C25C692" w14:textId="2A632C0B" w:rsidR="00D56E69" w:rsidRPr="00D56E69" w:rsidRDefault="00D56E69" w:rsidP="00D56E69">
            <w:r w:rsidRPr="00D56E69">
              <w:lastRenderedPageBreak/>
              <w:drawing>
                <wp:inline distT="0" distB="0" distL="0" distR="0" wp14:anchorId="5CA20122" wp14:editId="104461A8">
                  <wp:extent cx="792480" cy="777240"/>
                  <wp:effectExtent l="0" t="0" r="7620" b="3810"/>
                  <wp:docPr id="141668191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2480" cy="777240"/>
                          </a:xfrm>
                          <a:prstGeom prst="rect">
                            <a:avLst/>
                          </a:prstGeom>
                          <a:noFill/>
                          <a:ln>
                            <a:noFill/>
                          </a:ln>
                        </pic:spPr>
                      </pic:pic>
                    </a:graphicData>
                  </a:graphic>
                </wp:inline>
              </w:drawing>
            </w:r>
          </w:p>
        </w:tc>
        <w:tc>
          <w:tcPr>
            <w:tcW w:w="0" w:type="auto"/>
            <w:vAlign w:val="center"/>
            <w:hideMark/>
          </w:tcPr>
          <w:p w14:paraId="203F8BCF" w14:textId="77777777" w:rsidR="00D56E69" w:rsidRPr="00D56E69" w:rsidRDefault="00D56E69" w:rsidP="00D56E69">
            <w:r w:rsidRPr="00D56E69">
              <w:rPr>
                <w:b/>
                <w:bCs/>
              </w:rPr>
              <w:t>Terri Foster</w:t>
            </w:r>
            <w:r w:rsidRPr="00D56E69">
              <w:br/>
              <w:t>Senior Communications Officer</w:t>
            </w:r>
            <w:r w:rsidRPr="00D56E69">
              <w:br/>
              <w:t>Communications</w:t>
            </w:r>
            <w:r w:rsidRPr="00D56E69">
              <w:br/>
              <w:t>Chichester District Council</w:t>
            </w:r>
          </w:p>
        </w:tc>
      </w:tr>
    </w:tbl>
    <w:p w14:paraId="69A4C4F4" w14:textId="77777777" w:rsidR="00D56E69" w:rsidRPr="00D56E69" w:rsidRDefault="00D56E69" w:rsidP="00D56E69">
      <w:r w:rsidRPr="00D56E69">
        <w:rPr>
          <w:vanish/>
        </w:rPr>
        <w:t> </w:t>
      </w:r>
    </w:p>
    <w:tbl>
      <w:tblPr>
        <w:tblW w:w="0" w:type="dxa"/>
        <w:tblCellSpacing w:w="0" w:type="dxa"/>
        <w:tblCellMar>
          <w:left w:w="0" w:type="dxa"/>
          <w:right w:w="0" w:type="dxa"/>
        </w:tblCellMar>
        <w:tblLook w:val="04A0" w:firstRow="1" w:lastRow="0" w:firstColumn="1" w:lastColumn="0" w:noHBand="0" w:noVBand="1"/>
      </w:tblPr>
      <w:tblGrid>
        <w:gridCol w:w="8384"/>
        <w:gridCol w:w="47"/>
      </w:tblGrid>
      <w:tr w:rsidR="00D56E69" w:rsidRPr="00D56E69" w14:paraId="2A194A38" w14:textId="77777777">
        <w:trPr>
          <w:tblCellSpacing w:w="0" w:type="dxa"/>
        </w:trPr>
        <w:tc>
          <w:tcPr>
            <w:tcW w:w="0" w:type="auto"/>
            <w:gridSpan w:val="2"/>
            <w:vAlign w:val="center"/>
            <w:hideMark/>
          </w:tcPr>
          <w:p w14:paraId="7124C152" w14:textId="77777777" w:rsidR="00D56E69" w:rsidRPr="00D56E69" w:rsidRDefault="00D56E69" w:rsidP="00D56E69">
            <w:r w:rsidRPr="00D56E69">
              <w:t xml:space="preserve">Ext: 21226 | Tel: 01243521226 | </w:t>
            </w:r>
            <w:hyperlink r:id="rId10" w:history="1">
              <w:r w:rsidRPr="00D56E69">
                <w:rPr>
                  <w:rStyle w:val="Hyperlink"/>
                </w:rPr>
                <w:t>tfoster@chichester.gov.uk</w:t>
              </w:r>
            </w:hyperlink>
            <w:r w:rsidRPr="00D56E69">
              <w:t xml:space="preserve"> | </w:t>
            </w:r>
            <w:hyperlink r:id="rId11" w:history="1">
              <w:r w:rsidRPr="00D56E69">
                <w:rPr>
                  <w:rStyle w:val="Hyperlink"/>
                </w:rPr>
                <w:t>https://www.chichester.gov.uk</w:t>
              </w:r>
            </w:hyperlink>
          </w:p>
        </w:tc>
      </w:tr>
      <w:tr w:rsidR="00D56E69" w:rsidRPr="00D56E69" w14:paraId="08B5FA2A" w14:textId="77777777">
        <w:trPr>
          <w:tblCellSpacing w:w="0" w:type="dxa"/>
        </w:trPr>
        <w:tc>
          <w:tcPr>
            <w:tcW w:w="0" w:type="auto"/>
            <w:gridSpan w:val="2"/>
            <w:vAlign w:val="center"/>
            <w:hideMark/>
          </w:tcPr>
          <w:p w14:paraId="274121AF" w14:textId="77777777" w:rsidR="00D56E69" w:rsidRPr="00D56E69" w:rsidRDefault="00D56E69" w:rsidP="00D56E69">
            <w:r w:rsidRPr="00D56E69">
              <w:t>East Pallant House opening hours: 9am-4pm Monday to Friday</w:t>
            </w:r>
          </w:p>
        </w:tc>
      </w:tr>
      <w:tr w:rsidR="00D56E69" w:rsidRPr="00D56E69" w14:paraId="6A635172" w14:textId="77777777">
        <w:trPr>
          <w:tblCellSpacing w:w="0" w:type="dxa"/>
        </w:trPr>
        <w:tc>
          <w:tcPr>
            <w:tcW w:w="0" w:type="auto"/>
            <w:vAlign w:val="center"/>
            <w:hideMark/>
          </w:tcPr>
          <w:p w14:paraId="484ACA97" w14:textId="320EC94E" w:rsidR="00D56E69" w:rsidRPr="00D56E69" w:rsidRDefault="00D56E69" w:rsidP="00D56E69">
            <w:r w:rsidRPr="00D56E69">
              <w:drawing>
                <wp:inline distT="0" distB="0" distL="0" distR="0" wp14:anchorId="4E1256C2" wp14:editId="2AFFCAAB">
                  <wp:extent cx="228600" cy="228600"/>
                  <wp:effectExtent l="0" t="0" r="0" b="0"/>
                  <wp:docPr id="1864681428" name="Picture 14">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56E69">
              <w:drawing>
                <wp:inline distT="0" distB="0" distL="0" distR="0" wp14:anchorId="30972F69" wp14:editId="5A7C9E31">
                  <wp:extent cx="228600" cy="228600"/>
                  <wp:effectExtent l="0" t="0" r="0" b="0"/>
                  <wp:docPr id="1146455281" name="Picture 13">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56E69">
              <w:drawing>
                <wp:inline distT="0" distB="0" distL="0" distR="0" wp14:anchorId="3302AE4E" wp14:editId="41D9413A">
                  <wp:extent cx="228600" cy="228600"/>
                  <wp:effectExtent l="0" t="0" r="0" b="0"/>
                  <wp:docPr id="1542079319" name="Picture 12">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56E69">
              <w:drawing>
                <wp:inline distT="0" distB="0" distL="0" distR="0" wp14:anchorId="08E5B40A" wp14:editId="58865A86">
                  <wp:extent cx="228600" cy="228600"/>
                  <wp:effectExtent l="0" t="0" r="0" b="0"/>
                  <wp:docPr id="1987678332" name="Picture 11">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D56E69">
              <w:drawing>
                <wp:inline distT="0" distB="0" distL="0" distR="0" wp14:anchorId="6F38A4F8" wp14:editId="0F4478F2">
                  <wp:extent cx="228600" cy="228600"/>
                  <wp:effectExtent l="0" t="0" r="0" b="0"/>
                  <wp:docPr id="38967287" name="Picture 10">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vAlign w:val="center"/>
            <w:hideMark/>
          </w:tcPr>
          <w:p w14:paraId="784AD892" w14:textId="77777777" w:rsidR="00D56E69" w:rsidRPr="00D56E69" w:rsidRDefault="00D56E69" w:rsidP="00D56E69"/>
        </w:tc>
      </w:tr>
    </w:tbl>
    <w:p w14:paraId="7F387EB7" w14:textId="6907BCF2" w:rsidR="00D56E69" w:rsidRPr="00D56E69" w:rsidRDefault="00D56E69" w:rsidP="00D56E69">
      <w:r w:rsidRPr="00D56E69">
        <w:drawing>
          <wp:inline distT="0" distB="0" distL="0" distR="0" wp14:anchorId="6B1DA6EB" wp14:editId="2D030C9D">
            <wp:extent cx="5731510" cy="668020"/>
            <wp:effectExtent l="0" t="0" r="2540" b="0"/>
            <wp:docPr id="1332594034" name="Picture 9">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1510" cy="668020"/>
                    </a:xfrm>
                    <a:prstGeom prst="rect">
                      <a:avLst/>
                    </a:prstGeom>
                    <a:noFill/>
                    <a:ln>
                      <a:noFill/>
                    </a:ln>
                  </pic:spPr>
                </pic:pic>
              </a:graphicData>
            </a:graphic>
          </wp:inline>
        </w:drawing>
      </w:r>
    </w:p>
    <w:p w14:paraId="289A545D" w14:textId="77777777" w:rsidR="00B93805" w:rsidRDefault="00B93805"/>
    <w:sectPr w:rsidR="00B938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E69"/>
    <w:rsid w:val="004617E4"/>
    <w:rsid w:val="006A3332"/>
    <w:rsid w:val="007F3E2B"/>
    <w:rsid w:val="00B93805"/>
    <w:rsid w:val="00D56E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CECEC"/>
  <w15:chartTrackingRefBased/>
  <w15:docId w15:val="{1E94A27A-E578-4DC7-8F30-DB7A4A411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6E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6E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6E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6E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6E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6E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6E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6E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6E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E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6E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6E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6E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6E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6E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6E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6E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6E69"/>
    <w:rPr>
      <w:rFonts w:eastAsiaTheme="majorEastAsia" w:cstheme="majorBidi"/>
      <w:color w:val="272727" w:themeColor="text1" w:themeTint="D8"/>
    </w:rPr>
  </w:style>
  <w:style w:type="paragraph" w:styleId="Title">
    <w:name w:val="Title"/>
    <w:basedOn w:val="Normal"/>
    <w:next w:val="Normal"/>
    <w:link w:val="TitleChar"/>
    <w:uiPriority w:val="10"/>
    <w:qFormat/>
    <w:rsid w:val="00D56E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6E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6E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6E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6E69"/>
    <w:pPr>
      <w:spacing w:before="160"/>
      <w:jc w:val="center"/>
    </w:pPr>
    <w:rPr>
      <w:i/>
      <w:iCs/>
      <w:color w:val="404040" w:themeColor="text1" w:themeTint="BF"/>
    </w:rPr>
  </w:style>
  <w:style w:type="character" w:customStyle="1" w:styleId="QuoteChar">
    <w:name w:val="Quote Char"/>
    <w:basedOn w:val="DefaultParagraphFont"/>
    <w:link w:val="Quote"/>
    <w:uiPriority w:val="29"/>
    <w:rsid w:val="00D56E69"/>
    <w:rPr>
      <w:i/>
      <w:iCs/>
      <w:color w:val="404040" w:themeColor="text1" w:themeTint="BF"/>
    </w:rPr>
  </w:style>
  <w:style w:type="paragraph" w:styleId="ListParagraph">
    <w:name w:val="List Paragraph"/>
    <w:basedOn w:val="Normal"/>
    <w:uiPriority w:val="34"/>
    <w:qFormat/>
    <w:rsid w:val="00D56E69"/>
    <w:pPr>
      <w:ind w:left="720"/>
      <w:contextualSpacing/>
    </w:pPr>
  </w:style>
  <w:style w:type="character" w:styleId="IntenseEmphasis">
    <w:name w:val="Intense Emphasis"/>
    <w:basedOn w:val="DefaultParagraphFont"/>
    <w:uiPriority w:val="21"/>
    <w:qFormat/>
    <w:rsid w:val="00D56E69"/>
    <w:rPr>
      <w:i/>
      <w:iCs/>
      <w:color w:val="0F4761" w:themeColor="accent1" w:themeShade="BF"/>
    </w:rPr>
  </w:style>
  <w:style w:type="paragraph" w:styleId="IntenseQuote">
    <w:name w:val="Intense Quote"/>
    <w:basedOn w:val="Normal"/>
    <w:next w:val="Normal"/>
    <w:link w:val="IntenseQuoteChar"/>
    <w:uiPriority w:val="30"/>
    <w:qFormat/>
    <w:rsid w:val="00D56E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6E69"/>
    <w:rPr>
      <w:i/>
      <w:iCs/>
      <w:color w:val="0F4761" w:themeColor="accent1" w:themeShade="BF"/>
    </w:rPr>
  </w:style>
  <w:style w:type="character" w:styleId="IntenseReference">
    <w:name w:val="Intense Reference"/>
    <w:basedOn w:val="DefaultParagraphFont"/>
    <w:uiPriority w:val="32"/>
    <w:qFormat/>
    <w:rsid w:val="00D56E69"/>
    <w:rPr>
      <w:b/>
      <w:bCs/>
      <w:smallCaps/>
      <w:color w:val="0F4761" w:themeColor="accent1" w:themeShade="BF"/>
      <w:spacing w:val="5"/>
    </w:rPr>
  </w:style>
  <w:style w:type="character" w:styleId="Hyperlink">
    <w:name w:val="Hyperlink"/>
    <w:basedOn w:val="DefaultParagraphFont"/>
    <w:uiPriority w:val="99"/>
    <w:unhideWhenUsed/>
    <w:rsid w:val="00D56E69"/>
    <w:rPr>
      <w:color w:val="467886" w:themeColor="hyperlink"/>
      <w:u w:val="single"/>
    </w:rPr>
  </w:style>
  <w:style w:type="character" w:styleId="UnresolvedMention">
    <w:name w:val="Unresolved Mention"/>
    <w:basedOn w:val="DefaultParagraphFont"/>
    <w:uiPriority w:val="99"/>
    <w:semiHidden/>
    <w:unhideWhenUsed/>
    <w:rsid w:val="00D56E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awkin@chichester.gov.uk" TargetMode="External"/><Relationship Id="rId13" Type="http://schemas.openxmlformats.org/officeDocument/2006/relationships/image" Target="media/image3.jpeg"/><Relationship Id="rId18" Type="http://schemas.openxmlformats.org/officeDocument/2006/relationships/hyperlink" Target="https://www.linkedin.com/company/chichesterdc" TargetMode="External"/><Relationship Id="rId3" Type="http://schemas.openxmlformats.org/officeDocument/2006/relationships/webSettings" Target="webSettings.xml"/><Relationship Id="rId21" Type="http://schemas.openxmlformats.org/officeDocument/2006/relationships/image" Target="media/image7.jpeg"/><Relationship Id="rId7" Type="http://schemas.openxmlformats.org/officeDocument/2006/relationships/hyperlink" Target="http://www.chichester.gov.uk/againstlitter" TargetMode="External"/><Relationship Id="rId12" Type="http://schemas.openxmlformats.org/officeDocument/2006/relationships/hyperlink" Target="https://www.facebook.com/ChichesterDistrictCouncil" TargetMode="External"/><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instagram.com/chichesterdc/" TargetMode="External"/><Relationship Id="rId20" Type="http://schemas.openxmlformats.org/officeDocument/2006/relationships/hyperlink" Target="https://nextdoor.co.uk/agency-detail/england/chichester/chichester/" TargetMode="External"/><Relationship Id="rId1" Type="http://schemas.openxmlformats.org/officeDocument/2006/relationships/styles" Target="styles.xml"/><Relationship Id="rId6" Type="http://schemas.openxmlformats.org/officeDocument/2006/relationships/hyperlink" Target="http://www.chichester.gov.uk/litteringanddogfouling" TargetMode="External"/><Relationship Id="rId11" Type="http://schemas.openxmlformats.org/officeDocument/2006/relationships/hyperlink" Target="https://www.chichester.gov.uk" TargetMode="External"/><Relationship Id="rId24" Type="http://schemas.openxmlformats.org/officeDocument/2006/relationships/fontTable" Target="fontTable.xml"/><Relationship Id="rId5" Type="http://schemas.openxmlformats.org/officeDocument/2006/relationships/image" Target="cid:image001.png@01DD57EA.28771700" TargetMode="External"/><Relationship Id="rId15" Type="http://schemas.openxmlformats.org/officeDocument/2006/relationships/image" Target="media/image4.jpeg"/><Relationship Id="rId23" Type="http://schemas.openxmlformats.org/officeDocument/2006/relationships/image" Target="media/image8.jpeg"/><Relationship Id="rId10" Type="http://schemas.openxmlformats.org/officeDocument/2006/relationships/hyperlink" Target="mailto:tfoster@chichester.gov.uk" TargetMode="External"/><Relationship Id="rId19" Type="http://schemas.openxmlformats.org/officeDocument/2006/relationships/image" Target="media/image6.jpeg"/><Relationship Id="rId4" Type="http://schemas.openxmlformats.org/officeDocument/2006/relationships/image" Target="media/image1.png"/><Relationship Id="rId9" Type="http://schemas.openxmlformats.org/officeDocument/2006/relationships/image" Target="media/image2.gif"/><Relationship Id="rId14" Type="http://schemas.openxmlformats.org/officeDocument/2006/relationships/hyperlink" Target="https://x.com/ChichesterDC" TargetMode="External"/><Relationship Id="rId22" Type="http://schemas.openxmlformats.org/officeDocument/2006/relationships/hyperlink" Target="https://www.chichester.gov.uk/emailbann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638</Words>
  <Characters>3639</Characters>
  <Application>Microsoft Office Word</Application>
  <DocSecurity>0</DocSecurity>
  <Lines>30</Lines>
  <Paragraphs>8</Paragraphs>
  <ScaleCrop>false</ScaleCrop>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2026-10-12T11:11:00Z</dcterms:created>
  <dcterms:modified xsi:type="dcterms:W3CDTF">2026-10-12T11:13:00Z</dcterms:modified>
</cp:coreProperties>
</file>