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4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4"/>
        <w:gridCol w:w="9639"/>
      </w:tblGrid>
      <w:tr w:rsidR="007B2739" w:rsidRPr="00C905F4" w14:paraId="2FAA2764" w14:textId="77777777" w:rsidTr="008C3C66">
        <w:tc>
          <w:tcPr>
            <w:tcW w:w="5000" w:type="pct"/>
            <w:gridSpan w:val="2"/>
          </w:tcPr>
          <w:p w14:paraId="2FAA2761" w14:textId="19BA653C" w:rsidR="00B80AE6" w:rsidRPr="00C905F4" w:rsidRDefault="00506890" w:rsidP="00B80AE6">
            <w:pPr>
              <w:jc w:val="center"/>
              <w:rPr>
                <w:b/>
                <w:sz w:val="24"/>
                <w:szCs w:val="24"/>
              </w:rPr>
            </w:pPr>
            <w:r w:rsidRPr="00C905F4">
              <w:rPr>
                <w:b/>
                <w:bCs/>
                <w:sz w:val="24"/>
                <w:szCs w:val="24"/>
              </w:rPr>
              <w:t xml:space="preserve">Minutes of </w:t>
            </w:r>
            <w:r w:rsidR="00B80AE6" w:rsidRPr="00C905F4">
              <w:rPr>
                <w:b/>
                <w:bCs/>
                <w:sz w:val="24"/>
                <w:szCs w:val="24"/>
              </w:rPr>
              <w:t>Sidlesham Parish Council</w:t>
            </w:r>
            <w:r w:rsidR="00B80AE6" w:rsidRPr="00C905F4">
              <w:rPr>
                <w:b/>
                <w:sz w:val="24"/>
                <w:szCs w:val="24"/>
              </w:rPr>
              <w:t xml:space="preserve"> </w:t>
            </w:r>
            <w:r w:rsidR="008B71C3" w:rsidRPr="00C905F4">
              <w:rPr>
                <w:b/>
                <w:sz w:val="24"/>
                <w:szCs w:val="24"/>
              </w:rPr>
              <w:t>Planning Committee</w:t>
            </w:r>
          </w:p>
          <w:p w14:paraId="2FAA2762" w14:textId="3309D3E0" w:rsidR="00B80AE6" w:rsidRPr="00C905F4" w:rsidRDefault="00B27357" w:rsidP="00B80AE6">
            <w:pPr>
              <w:jc w:val="center"/>
              <w:rPr>
                <w:b/>
                <w:sz w:val="24"/>
                <w:szCs w:val="24"/>
              </w:rPr>
            </w:pPr>
            <w:r w:rsidRPr="00C905F4">
              <w:rPr>
                <w:b/>
                <w:sz w:val="24"/>
                <w:szCs w:val="24"/>
              </w:rPr>
              <w:t xml:space="preserve">Wednesday, </w:t>
            </w:r>
            <w:r w:rsidR="00F60AC7">
              <w:rPr>
                <w:b/>
                <w:sz w:val="24"/>
                <w:szCs w:val="24"/>
              </w:rPr>
              <w:t>2</w:t>
            </w:r>
            <w:r w:rsidR="00F60AC7" w:rsidRPr="00F60AC7">
              <w:rPr>
                <w:b/>
                <w:sz w:val="24"/>
                <w:szCs w:val="24"/>
                <w:vertAlign w:val="superscript"/>
              </w:rPr>
              <w:t>nd</w:t>
            </w:r>
            <w:r w:rsidR="00F60AC7">
              <w:rPr>
                <w:b/>
                <w:sz w:val="24"/>
                <w:szCs w:val="24"/>
              </w:rPr>
              <w:t xml:space="preserve"> September</w:t>
            </w:r>
            <w:r w:rsidR="00346B06" w:rsidRPr="00C905F4">
              <w:rPr>
                <w:b/>
                <w:sz w:val="24"/>
                <w:szCs w:val="24"/>
              </w:rPr>
              <w:t xml:space="preserve"> 2026</w:t>
            </w:r>
            <w:r w:rsidR="00D11640" w:rsidRPr="00C905F4">
              <w:rPr>
                <w:b/>
                <w:sz w:val="24"/>
                <w:szCs w:val="24"/>
              </w:rPr>
              <w:t xml:space="preserve"> </w:t>
            </w:r>
            <w:r w:rsidR="00B80AE6" w:rsidRPr="00C905F4">
              <w:rPr>
                <w:b/>
                <w:sz w:val="24"/>
                <w:szCs w:val="24"/>
              </w:rPr>
              <w:t xml:space="preserve">at </w:t>
            </w:r>
            <w:r w:rsidR="00CD3E2D" w:rsidRPr="00C905F4">
              <w:rPr>
                <w:b/>
                <w:sz w:val="24"/>
                <w:szCs w:val="24"/>
              </w:rPr>
              <w:t>7</w:t>
            </w:r>
            <w:r w:rsidR="00B572EF" w:rsidRPr="00C905F4">
              <w:rPr>
                <w:b/>
                <w:sz w:val="24"/>
                <w:szCs w:val="24"/>
              </w:rPr>
              <w:t xml:space="preserve"> </w:t>
            </w:r>
            <w:r w:rsidR="00B80AE6" w:rsidRPr="00C905F4">
              <w:rPr>
                <w:b/>
                <w:sz w:val="24"/>
                <w:szCs w:val="24"/>
              </w:rPr>
              <w:t>pm</w:t>
            </w:r>
          </w:p>
          <w:p w14:paraId="2FAA2763" w14:textId="77777777" w:rsidR="00A324C0" w:rsidRPr="00C905F4" w:rsidRDefault="00B80AE6" w:rsidP="009B7A2F">
            <w:pPr>
              <w:jc w:val="center"/>
              <w:rPr>
                <w:bCs/>
                <w:sz w:val="24"/>
                <w:szCs w:val="24"/>
              </w:rPr>
            </w:pPr>
            <w:r w:rsidRPr="00C905F4">
              <w:rPr>
                <w:b/>
                <w:bCs/>
                <w:sz w:val="24"/>
                <w:szCs w:val="24"/>
              </w:rPr>
              <w:t xml:space="preserve">The </w:t>
            </w:r>
            <w:r w:rsidR="00941ABF" w:rsidRPr="00C905F4">
              <w:rPr>
                <w:b/>
                <w:bCs/>
                <w:sz w:val="24"/>
                <w:szCs w:val="24"/>
              </w:rPr>
              <w:t>Parish Rooms</w:t>
            </w:r>
            <w:r w:rsidRPr="00C905F4">
              <w:rPr>
                <w:b/>
                <w:bCs/>
                <w:sz w:val="24"/>
                <w:szCs w:val="24"/>
              </w:rPr>
              <w:t xml:space="preserve">, Church Farm Lane </w:t>
            </w:r>
          </w:p>
        </w:tc>
      </w:tr>
      <w:tr w:rsidR="00A7189C" w:rsidRPr="00C905F4" w14:paraId="2FAA2766" w14:textId="77777777" w:rsidTr="008C3C66">
        <w:tc>
          <w:tcPr>
            <w:tcW w:w="5000" w:type="pct"/>
            <w:gridSpan w:val="2"/>
          </w:tcPr>
          <w:p w14:paraId="2FAA2765" w14:textId="1887902F" w:rsidR="00A7189C" w:rsidRPr="00C905F4" w:rsidRDefault="00A7189C" w:rsidP="00E409FF">
            <w:pPr>
              <w:rPr>
                <w:b/>
                <w:bCs/>
                <w:sz w:val="24"/>
                <w:szCs w:val="24"/>
              </w:rPr>
            </w:pPr>
          </w:p>
        </w:tc>
      </w:tr>
      <w:tr w:rsidR="00A324C0" w:rsidRPr="00C905F4" w14:paraId="2FAA2768" w14:textId="77777777" w:rsidTr="008C3C66">
        <w:tc>
          <w:tcPr>
            <w:tcW w:w="5000" w:type="pct"/>
            <w:gridSpan w:val="2"/>
          </w:tcPr>
          <w:p w14:paraId="2FAA2767" w14:textId="34E233CB" w:rsidR="00327EDB" w:rsidRPr="00C905F4" w:rsidRDefault="00252AB5" w:rsidP="00A33A79">
            <w:pPr>
              <w:spacing w:before="120" w:after="120"/>
              <w:jc w:val="both"/>
              <w:rPr>
                <w:sz w:val="24"/>
                <w:szCs w:val="24"/>
              </w:rPr>
            </w:pPr>
            <w:r w:rsidRPr="00C905F4">
              <w:rPr>
                <w:b/>
                <w:sz w:val="24"/>
                <w:szCs w:val="24"/>
              </w:rPr>
              <w:t xml:space="preserve">Present:  </w:t>
            </w:r>
            <w:r w:rsidR="007769BD" w:rsidRPr="00C905F4">
              <w:rPr>
                <w:sz w:val="24"/>
                <w:szCs w:val="24"/>
              </w:rPr>
              <w:t>Cllrs</w:t>
            </w:r>
            <w:r w:rsidR="00702ED2" w:rsidRPr="00C905F4">
              <w:rPr>
                <w:sz w:val="24"/>
                <w:szCs w:val="24"/>
              </w:rPr>
              <w:t xml:space="preserve"> </w:t>
            </w:r>
            <w:r w:rsidR="00F65747" w:rsidRPr="00C905F4">
              <w:rPr>
                <w:sz w:val="24"/>
                <w:szCs w:val="24"/>
              </w:rPr>
              <w:t>A Harland</w:t>
            </w:r>
            <w:r w:rsidR="003B75D6" w:rsidRPr="00C905F4">
              <w:rPr>
                <w:sz w:val="24"/>
                <w:szCs w:val="24"/>
              </w:rPr>
              <w:t xml:space="preserve"> </w:t>
            </w:r>
            <w:r w:rsidR="002816DD" w:rsidRPr="00C905F4">
              <w:rPr>
                <w:sz w:val="24"/>
                <w:szCs w:val="24"/>
              </w:rPr>
              <w:t>(Chair)</w:t>
            </w:r>
            <w:r w:rsidR="00B674FE" w:rsidRPr="00C905F4">
              <w:rPr>
                <w:sz w:val="24"/>
                <w:szCs w:val="24"/>
              </w:rPr>
              <w:t xml:space="preserve">, </w:t>
            </w:r>
            <w:r w:rsidR="00543C86" w:rsidRPr="00C905F4">
              <w:rPr>
                <w:sz w:val="24"/>
                <w:szCs w:val="24"/>
              </w:rPr>
              <w:t xml:space="preserve">D Guest, </w:t>
            </w:r>
            <w:r w:rsidR="00551997" w:rsidRPr="00C905F4">
              <w:rPr>
                <w:sz w:val="24"/>
                <w:szCs w:val="24"/>
              </w:rPr>
              <w:t xml:space="preserve">M Mellodey, </w:t>
            </w:r>
            <w:r w:rsidR="00F65747" w:rsidRPr="00C905F4">
              <w:rPr>
                <w:sz w:val="24"/>
                <w:szCs w:val="24"/>
              </w:rPr>
              <w:t xml:space="preserve">M Monnington, </w:t>
            </w:r>
            <w:r w:rsidR="00CC7353" w:rsidRPr="00C905F4">
              <w:rPr>
                <w:sz w:val="24"/>
                <w:szCs w:val="24"/>
              </w:rPr>
              <w:t>T Tull (Vice Chairman</w:t>
            </w:r>
            <w:r w:rsidR="00327402" w:rsidRPr="00C905F4">
              <w:rPr>
                <w:sz w:val="24"/>
                <w:szCs w:val="24"/>
              </w:rPr>
              <w:t>)</w:t>
            </w:r>
            <w:r w:rsidR="00F60AC7">
              <w:rPr>
                <w:sz w:val="24"/>
                <w:szCs w:val="24"/>
              </w:rPr>
              <w:t>, N Wade</w:t>
            </w:r>
            <w:r w:rsidR="006104A2" w:rsidRPr="00C905F4">
              <w:rPr>
                <w:sz w:val="24"/>
                <w:szCs w:val="24"/>
              </w:rPr>
              <w:t xml:space="preserve"> </w:t>
            </w:r>
            <w:r w:rsidR="00C06BCF" w:rsidRPr="00C905F4">
              <w:rPr>
                <w:sz w:val="24"/>
                <w:szCs w:val="24"/>
              </w:rPr>
              <w:t>&amp;</w:t>
            </w:r>
            <w:r w:rsidR="00DE2C78" w:rsidRPr="00C905F4">
              <w:rPr>
                <w:sz w:val="24"/>
                <w:szCs w:val="24"/>
              </w:rPr>
              <w:t xml:space="preserve"> </w:t>
            </w:r>
            <w:r w:rsidR="00904C12" w:rsidRPr="00C905F4">
              <w:rPr>
                <w:sz w:val="24"/>
                <w:szCs w:val="24"/>
              </w:rPr>
              <w:t xml:space="preserve">the </w:t>
            </w:r>
            <w:r w:rsidR="00702ED2" w:rsidRPr="00C905F4">
              <w:rPr>
                <w:sz w:val="24"/>
                <w:szCs w:val="24"/>
              </w:rPr>
              <w:t>Cler</w:t>
            </w:r>
            <w:r w:rsidR="008807DA" w:rsidRPr="00C905F4">
              <w:rPr>
                <w:sz w:val="24"/>
                <w:szCs w:val="24"/>
              </w:rPr>
              <w:t>k</w:t>
            </w:r>
            <w:r w:rsidR="00375316" w:rsidRPr="00C905F4">
              <w:rPr>
                <w:sz w:val="24"/>
                <w:szCs w:val="24"/>
              </w:rPr>
              <w:t xml:space="preserve">.  There </w:t>
            </w:r>
            <w:r w:rsidR="004743A7" w:rsidRPr="00C905F4">
              <w:rPr>
                <w:sz w:val="24"/>
                <w:szCs w:val="24"/>
              </w:rPr>
              <w:t>w</w:t>
            </w:r>
            <w:r w:rsidR="00CC7353" w:rsidRPr="00C905F4">
              <w:rPr>
                <w:sz w:val="24"/>
                <w:szCs w:val="24"/>
              </w:rPr>
              <w:t xml:space="preserve">ere </w:t>
            </w:r>
            <w:r w:rsidR="00F60AC7">
              <w:rPr>
                <w:sz w:val="24"/>
                <w:szCs w:val="24"/>
              </w:rPr>
              <w:t>no</w:t>
            </w:r>
            <w:r w:rsidR="004743A7" w:rsidRPr="00C905F4">
              <w:rPr>
                <w:sz w:val="24"/>
                <w:szCs w:val="24"/>
              </w:rPr>
              <w:t xml:space="preserve"> member</w:t>
            </w:r>
            <w:r w:rsidR="00CC7353" w:rsidRPr="00C905F4">
              <w:rPr>
                <w:sz w:val="24"/>
                <w:szCs w:val="24"/>
              </w:rPr>
              <w:t>s</w:t>
            </w:r>
            <w:r w:rsidR="004743A7" w:rsidRPr="00C905F4">
              <w:rPr>
                <w:sz w:val="24"/>
                <w:szCs w:val="24"/>
              </w:rPr>
              <w:t xml:space="preserve"> of the public</w:t>
            </w:r>
            <w:r w:rsidR="00A6513E" w:rsidRPr="00C905F4">
              <w:rPr>
                <w:sz w:val="24"/>
                <w:szCs w:val="24"/>
              </w:rPr>
              <w:t xml:space="preserve">. </w:t>
            </w:r>
          </w:p>
        </w:tc>
      </w:tr>
      <w:tr w:rsidR="001A3A55" w:rsidRPr="00C905F4" w14:paraId="2FAA276B" w14:textId="77777777" w:rsidTr="008C3C66">
        <w:tc>
          <w:tcPr>
            <w:tcW w:w="345" w:type="pct"/>
          </w:tcPr>
          <w:p w14:paraId="2FAA2769" w14:textId="77777777" w:rsidR="001A3A55" w:rsidRPr="00C905F4" w:rsidRDefault="001A3A55" w:rsidP="00A33A79">
            <w:pPr>
              <w:pStyle w:val="ListParagraph"/>
              <w:numPr>
                <w:ilvl w:val="0"/>
                <w:numId w:val="1"/>
              </w:numPr>
              <w:spacing w:before="120" w:after="120"/>
              <w:jc w:val="both"/>
              <w:rPr>
                <w:b/>
                <w:sz w:val="24"/>
                <w:szCs w:val="24"/>
              </w:rPr>
            </w:pPr>
          </w:p>
        </w:tc>
        <w:tc>
          <w:tcPr>
            <w:tcW w:w="4655" w:type="pct"/>
          </w:tcPr>
          <w:p w14:paraId="2FAA276A" w14:textId="32CA0F94" w:rsidR="00647DA6" w:rsidRPr="00C905F4" w:rsidRDefault="001A3A55" w:rsidP="00084982">
            <w:pPr>
              <w:spacing w:before="120" w:after="120"/>
              <w:ind w:left="-107"/>
              <w:jc w:val="both"/>
              <w:rPr>
                <w:bCs/>
                <w:sz w:val="24"/>
                <w:szCs w:val="24"/>
              </w:rPr>
            </w:pPr>
            <w:r w:rsidRPr="00C905F4">
              <w:rPr>
                <w:b/>
                <w:sz w:val="24"/>
                <w:szCs w:val="24"/>
                <w:u w:val="single"/>
              </w:rPr>
              <w:t>Welcome and Apologies for Absence</w:t>
            </w:r>
            <w:r w:rsidR="00BD301A" w:rsidRPr="00C905F4">
              <w:rPr>
                <w:bCs/>
                <w:sz w:val="24"/>
                <w:szCs w:val="24"/>
              </w:rPr>
              <w:t xml:space="preserve"> </w:t>
            </w:r>
            <w:r w:rsidR="00A56033" w:rsidRPr="00C905F4">
              <w:rPr>
                <w:bCs/>
                <w:sz w:val="24"/>
                <w:szCs w:val="24"/>
              </w:rPr>
              <w:t>–</w:t>
            </w:r>
            <w:r w:rsidR="00E30867" w:rsidRPr="00C905F4">
              <w:rPr>
                <w:bCs/>
                <w:sz w:val="24"/>
                <w:szCs w:val="24"/>
              </w:rPr>
              <w:t xml:space="preserve"> </w:t>
            </w:r>
            <w:r w:rsidR="00A917A6" w:rsidRPr="00C905F4">
              <w:rPr>
                <w:bCs/>
                <w:sz w:val="24"/>
                <w:szCs w:val="24"/>
              </w:rPr>
              <w:t>Cllr</w:t>
            </w:r>
            <w:r w:rsidR="00292574" w:rsidRPr="00C905F4">
              <w:rPr>
                <w:bCs/>
                <w:sz w:val="24"/>
                <w:szCs w:val="24"/>
              </w:rPr>
              <w:t xml:space="preserve">s </w:t>
            </w:r>
            <w:r w:rsidR="00084982">
              <w:rPr>
                <w:bCs/>
                <w:sz w:val="24"/>
                <w:szCs w:val="24"/>
              </w:rPr>
              <w:t>T Parsons, L Ramm &amp; J Tilley</w:t>
            </w:r>
            <w:r w:rsidR="00ED5050" w:rsidRPr="00C905F4">
              <w:rPr>
                <w:bCs/>
                <w:sz w:val="24"/>
                <w:szCs w:val="24"/>
              </w:rPr>
              <w:t>.</w:t>
            </w:r>
          </w:p>
        </w:tc>
      </w:tr>
      <w:tr w:rsidR="001A3A55" w:rsidRPr="00C905F4" w14:paraId="2FAA2771" w14:textId="77777777" w:rsidTr="008C3C66">
        <w:tc>
          <w:tcPr>
            <w:tcW w:w="345" w:type="pct"/>
          </w:tcPr>
          <w:p w14:paraId="2FAA276F" w14:textId="77777777" w:rsidR="001A3A55" w:rsidRPr="00C905F4" w:rsidRDefault="001A3A55" w:rsidP="00A33A79">
            <w:pPr>
              <w:pStyle w:val="ListParagraph"/>
              <w:numPr>
                <w:ilvl w:val="0"/>
                <w:numId w:val="1"/>
              </w:numPr>
              <w:spacing w:before="120" w:after="120"/>
              <w:jc w:val="both"/>
              <w:rPr>
                <w:b/>
                <w:sz w:val="24"/>
                <w:szCs w:val="24"/>
              </w:rPr>
            </w:pPr>
          </w:p>
        </w:tc>
        <w:tc>
          <w:tcPr>
            <w:tcW w:w="4655" w:type="pct"/>
          </w:tcPr>
          <w:p w14:paraId="2FAA2770" w14:textId="0ACE6C2C" w:rsidR="001A3A55" w:rsidRPr="00C905F4" w:rsidRDefault="001A3A55" w:rsidP="006203CF">
            <w:pPr>
              <w:ind w:left="-107" w:right="-112"/>
              <w:jc w:val="both"/>
              <w:rPr>
                <w:sz w:val="24"/>
                <w:szCs w:val="24"/>
              </w:rPr>
            </w:pPr>
            <w:r w:rsidRPr="00C905F4">
              <w:rPr>
                <w:b/>
                <w:sz w:val="24"/>
                <w:szCs w:val="24"/>
                <w:u w:val="single"/>
              </w:rPr>
              <w:t xml:space="preserve">Declaration by Councillors of Personal </w:t>
            </w:r>
            <w:r w:rsidR="00F35221" w:rsidRPr="00C905F4">
              <w:rPr>
                <w:b/>
                <w:sz w:val="24"/>
                <w:szCs w:val="24"/>
                <w:u w:val="single"/>
              </w:rPr>
              <w:t>Interests</w:t>
            </w:r>
            <w:r w:rsidR="00F35221" w:rsidRPr="00C905F4">
              <w:rPr>
                <w:sz w:val="24"/>
                <w:szCs w:val="24"/>
              </w:rPr>
              <w:t xml:space="preserve"> </w:t>
            </w:r>
            <w:r w:rsidR="000A6E44" w:rsidRPr="00C905F4">
              <w:rPr>
                <w:sz w:val="24"/>
                <w:szCs w:val="24"/>
              </w:rPr>
              <w:t>–</w:t>
            </w:r>
            <w:r w:rsidR="00ED5050" w:rsidRPr="00C905F4">
              <w:rPr>
                <w:sz w:val="24"/>
                <w:szCs w:val="24"/>
              </w:rPr>
              <w:t xml:space="preserve"> </w:t>
            </w:r>
            <w:r w:rsidR="005E4DE2" w:rsidRPr="00C905F4">
              <w:rPr>
                <w:sz w:val="24"/>
                <w:szCs w:val="24"/>
              </w:rPr>
              <w:t>None</w:t>
            </w:r>
            <w:r w:rsidR="00B01E86" w:rsidRPr="00C905F4">
              <w:rPr>
                <w:sz w:val="24"/>
                <w:szCs w:val="24"/>
              </w:rPr>
              <w:t>.</w:t>
            </w:r>
          </w:p>
        </w:tc>
      </w:tr>
      <w:tr w:rsidR="001A3A55" w:rsidRPr="00C905F4" w14:paraId="2FAA2774" w14:textId="77777777" w:rsidTr="008C3C66">
        <w:tc>
          <w:tcPr>
            <w:tcW w:w="345" w:type="pct"/>
          </w:tcPr>
          <w:p w14:paraId="2FAA2772" w14:textId="77777777" w:rsidR="001A3A55" w:rsidRPr="00C905F4" w:rsidRDefault="001A3A55" w:rsidP="00A33A79">
            <w:pPr>
              <w:pStyle w:val="ListParagraph"/>
              <w:numPr>
                <w:ilvl w:val="0"/>
                <w:numId w:val="1"/>
              </w:numPr>
              <w:spacing w:before="120" w:after="120"/>
              <w:jc w:val="both"/>
              <w:rPr>
                <w:b/>
                <w:sz w:val="24"/>
                <w:szCs w:val="24"/>
              </w:rPr>
            </w:pPr>
          </w:p>
        </w:tc>
        <w:tc>
          <w:tcPr>
            <w:tcW w:w="4655" w:type="pct"/>
          </w:tcPr>
          <w:p w14:paraId="2FAA2773" w14:textId="0BB0F14C" w:rsidR="001A3A55" w:rsidRPr="00C905F4" w:rsidRDefault="001A3A55" w:rsidP="006203CF">
            <w:pPr>
              <w:ind w:left="-107"/>
              <w:jc w:val="both"/>
              <w:rPr>
                <w:b/>
                <w:sz w:val="24"/>
                <w:szCs w:val="24"/>
                <w:u w:val="single"/>
              </w:rPr>
            </w:pPr>
            <w:r w:rsidRPr="00C905F4">
              <w:rPr>
                <w:b/>
                <w:sz w:val="24"/>
                <w:szCs w:val="24"/>
                <w:u w:val="single"/>
              </w:rPr>
              <w:t xml:space="preserve">Minutes of Last </w:t>
            </w:r>
            <w:r w:rsidR="000179BF" w:rsidRPr="00C905F4">
              <w:rPr>
                <w:b/>
                <w:sz w:val="24"/>
                <w:szCs w:val="24"/>
                <w:u w:val="single"/>
              </w:rPr>
              <w:t>Planning Committee</w:t>
            </w:r>
            <w:r w:rsidRPr="00C905F4">
              <w:rPr>
                <w:b/>
                <w:sz w:val="24"/>
                <w:szCs w:val="24"/>
                <w:u w:val="single"/>
              </w:rPr>
              <w:t xml:space="preserve"> Meeting  </w:t>
            </w:r>
          </w:p>
        </w:tc>
      </w:tr>
      <w:tr w:rsidR="001A3A55" w:rsidRPr="00C905F4" w14:paraId="2FAA2777" w14:textId="77777777" w:rsidTr="008C3C66">
        <w:tc>
          <w:tcPr>
            <w:tcW w:w="345" w:type="pct"/>
          </w:tcPr>
          <w:p w14:paraId="2FAA2775" w14:textId="77777777" w:rsidR="001A3A55" w:rsidRPr="00C905F4" w:rsidRDefault="001A3A55" w:rsidP="00A33A79">
            <w:pPr>
              <w:pStyle w:val="ListParagraph"/>
              <w:numPr>
                <w:ilvl w:val="1"/>
                <w:numId w:val="1"/>
              </w:numPr>
              <w:spacing w:before="120" w:after="120"/>
              <w:jc w:val="both"/>
              <w:rPr>
                <w:b/>
                <w:sz w:val="24"/>
                <w:szCs w:val="24"/>
              </w:rPr>
            </w:pPr>
          </w:p>
        </w:tc>
        <w:tc>
          <w:tcPr>
            <w:tcW w:w="4655" w:type="pct"/>
          </w:tcPr>
          <w:p w14:paraId="2FAA2776" w14:textId="2767F9BC" w:rsidR="001A3A55" w:rsidRPr="00C905F4" w:rsidRDefault="007769BD" w:rsidP="00A0277C">
            <w:pPr>
              <w:spacing w:before="120"/>
              <w:ind w:left="-107"/>
              <w:jc w:val="both"/>
              <w:rPr>
                <w:b/>
                <w:sz w:val="24"/>
                <w:szCs w:val="24"/>
                <w:u w:val="single"/>
              </w:rPr>
            </w:pPr>
            <w:r w:rsidRPr="00C905F4">
              <w:rPr>
                <w:sz w:val="24"/>
                <w:szCs w:val="24"/>
              </w:rPr>
              <w:t xml:space="preserve">Cllr </w:t>
            </w:r>
            <w:r w:rsidR="00084982">
              <w:rPr>
                <w:sz w:val="24"/>
                <w:szCs w:val="24"/>
              </w:rPr>
              <w:t>M Mellodey</w:t>
            </w:r>
            <w:r w:rsidR="00B430C7" w:rsidRPr="00C905F4">
              <w:rPr>
                <w:sz w:val="24"/>
                <w:szCs w:val="24"/>
              </w:rPr>
              <w:t xml:space="preserve"> </w:t>
            </w:r>
            <w:r w:rsidR="00CE06D1" w:rsidRPr="00C905F4">
              <w:rPr>
                <w:sz w:val="24"/>
                <w:szCs w:val="24"/>
              </w:rPr>
              <w:t>proposed,</w:t>
            </w:r>
            <w:r w:rsidR="0023771A" w:rsidRPr="00C905F4">
              <w:rPr>
                <w:sz w:val="24"/>
                <w:szCs w:val="24"/>
              </w:rPr>
              <w:t xml:space="preserve"> and </w:t>
            </w:r>
            <w:r w:rsidR="007F74C9" w:rsidRPr="00C905F4">
              <w:rPr>
                <w:sz w:val="24"/>
                <w:szCs w:val="24"/>
              </w:rPr>
              <w:t>Cllr</w:t>
            </w:r>
            <w:r w:rsidR="00CC69B2" w:rsidRPr="00C905F4">
              <w:rPr>
                <w:sz w:val="24"/>
                <w:szCs w:val="24"/>
              </w:rPr>
              <w:t xml:space="preserve"> </w:t>
            </w:r>
            <w:r w:rsidR="00084982">
              <w:rPr>
                <w:sz w:val="24"/>
                <w:szCs w:val="24"/>
              </w:rPr>
              <w:t>N Wade</w:t>
            </w:r>
            <w:r w:rsidR="0023771A" w:rsidRPr="00C905F4">
              <w:rPr>
                <w:sz w:val="24"/>
                <w:szCs w:val="24"/>
              </w:rPr>
              <w:t xml:space="preserve"> seconded, that the </w:t>
            </w:r>
            <w:r w:rsidR="001A3A55" w:rsidRPr="00C905F4">
              <w:rPr>
                <w:sz w:val="24"/>
                <w:szCs w:val="24"/>
              </w:rPr>
              <w:t xml:space="preserve">Minutes of the </w:t>
            </w:r>
            <w:r w:rsidR="000179BF" w:rsidRPr="00C905F4">
              <w:rPr>
                <w:sz w:val="24"/>
                <w:szCs w:val="24"/>
              </w:rPr>
              <w:t xml:space="preserve">Planning </w:t>
            </w:r>
            <w:r w:rsidR="001A3A55" w:rsidRPr="00C905F4">
              <w:rPr>
                <w:sz w:val="24"/>
                <w:szCs w:val="24"/>
              </w:rPr>
              <w:t xml:space="preserve">Meeting held on </w:t>
            </w:r>
            <w:r w:rsidR="00D574B4" w:rsidRPr="00C905F4">
              <w:rPr>
                <w:sz w:val="24"/>
                <w:szCs w:val="24"/>
              </w:rPr>
              <w:t xml:space="preserve">the </w:t>
            </w:r>
            <w:r w:rsidR="00084982">
              <w:rPr>
                <w:sz w:val="24"/>
                <w:szCs w:val="24"/>
              </w:rPr>
              <w:t>12</w:t>
            </w:r>
            <w:r w:rsidR="00084982" w:rsidRPr="00084982">
              <w:rPr>
                <w:sz w:val="24"/>
                <w:szCs w:val="24"/>
                <w:vertAlign w:val="superscript"/>
              </w:rPr>
              <w:t>th</w:t>
            </w:r>
            <w:r w:rsidR="00084982">
              <w:rPr>
                <w:sz w:val="24"/>
                <w:szCs w:val="24"/>
              </w:rPr>
              <w:t xml:space="preserve"> August</w:t>
            </w:r>
            <w:r w:rsidR="00CC69B2" w:rsidRPr="00C905F4">
              <w:rPr>
                <w:sz w:val="24"/>
                <w:szCs w:val="24"/>
              </w:rPr>
              <w:t xml:space="preserve"> </w:t>
            </w:r>
            <w:r w:rsidR="00F7011B" w:rsidRPr="00C905F4">
              <w:rPr>
                <w:sz w:val="24"/>
                <w:szCs w:val="24"/>
              </w:rPr>
              <w:t>2026</w:t>
            </w:r>
            <w:r w:rsidR="00370B36" w:rsidRPr="00C905F4">
              <w:rPr>
                <w:sz w:val="24"/>
                <w:szCs w:val="24"/>
              </w:rPr>
              <w:t xml:space="preserve"> </w:t>
            </w:r>
            <w:r w:rsidR="001A3A55" w:rsidRPr="00C905F4">
              <w:rPr>
                <w:sz w:val="24"/>
                <w:szCs w:val="24"/>
              </w:rPr>
              <w:t>be signed as a correct record.</w:t>
            </w:r>
            <w:r w:rsidR="0023771A" w:rsidRPr="00C905F4">
              <w:rPr>
                <w:sz w:val="24"/>
                <w:szCs w:val="24"/>
              </w:rPr>
              <w:t xml:space="preserve">  All agreed</w:t>
            </w:r>
            <w:r w:rsidRPr="00C905F4">
              <w:rPr>
                <w:sz w:val="24"/>
                <w:szCs w:val="24"/>
              </w:rPr>
              <w:t>.</w:t>
            </w:r>
          </w:p>
        </w:tc>
      </w:tr>
      <w:tr w:rsidR="001A3A55" w:rsidRPr="00C905F4" w14:paraId="2FAA277A" w14:textId="77777777" w:rsidTr="008C3C66">
        <w:tc>
          <w:tcPr>
            <w:tcW w:w="345" w:type="pct"/>
          </w:tcPr>
          <w:p w14:paraId="2FAA2778" w14:textId="77777777" w:rsidR="001A3A55" w:rsidRPr="00C905F4" w:rsidRDefault="001A3A55" w:rsidP="00A33A79">
            <w:pPr>
              <w:pStyle w:val="ListParagraph"/>
              <w:numPr>
                <w:ilvl w:val="0"/>
                <w:numId w:val="1"/>
              </w:numPr>
              <w:spacing w:before="120" w:after="120"/>
              <w:jc w:val="both"/>
              <w:rPr>
                <w:b/>
                <w:sz w:val="24"/>
                <w:szCs w:val="24"/>
              </w:rPr>
            </w:pPr>
          </w:p>
        </w:tc>
        <w:tc>
          <w:tcPr>
            <w:tcW w:w="4655" w:type="pct"/>
          </w:tcPr>
          <w:p w14:paraId="2FAA2779" w14:textId="028B14F0" w:rsidR="00084982" w:rsidRPr="00C905F4" w:rsidRDefault="000179BF" w:rsidP="00067DF4">
            <w:pPr>
              <w:spacing w:before="120" w:after="120"/>
              <w:ind w:left="-107"/>
              <w:jc w:val="both"/>
              <w:rPr>
                <w:bCs/>
                <w:sz w:val="24"/>
                <w:szCs w:val="24"/>
              </w:rPr>
            </w:pPr>
            <w:r w:rsidRPr="00C905F4">
              <w:rPr>
                <w:b/>
                <w:sz w:val="24"/>
                <w:szCs w:val="24"/>
                <w:u w:val="single"/>
              </w:rPr>
              <w:t xml:space="preserve">Planning Applications Discussed </w:t>
            </w:r>
            <w:r w:rsidR="00E84F92" w:rsidRPr="00C905F4">
              <w:rPr>
                <w:b/>
                <w:sz w:val="24"/>
                <w:szCs w:val="24"/>
                <w:u w:val="single"/>
              </w:rPr>
              <w:t xml:space="preserve">the </w:t>
            </w:r>
            <w:r w:rsidR="00084982">
              <w:rPr>
                <w:b/>
                <w:sz w:val="24"/>
                <w:szCs w:val="24"/>
                <w:u w:val="single"/>
              </w:rPr>
              <w:t>12</w:t>
            </w:r>
            <w:r w:rsidR="00084982" w:rsidRPr="00084982">
              <w:rPr>
                <w:b/>
                <w:sz w:val="24"/>
                <w:szCs w:val="24"/>
                <w:u w:val="single"/>
                <w:vertAlign w:val="superscript"/>
              </w:rPr>
              <w:t>th</w:t>
            </w:r>
            <w:r w:rsidR="00084982">
              <w:rPr>
                <w:b/>
                <w:sz w:val="24"/>
                <w:szCs w:val="24"/>
                <w:u w:val="single"/>
              </w:rPr>
              <w:t xml:space="preserve"> August</w:t>
            </w:r>
            <w:r w:rsidR="00A92228" w:rsidRPr="00C905F4">
              <w:rPr>
                <w:b/>
                <w:sz w:val="24"/>
                <w:szCs w:val="24"/>
                <w:u w:val="single"/>
              </w:rPr>
              <w:t xml:space="preserve"> 202</w:t>
            </w:r>
            <w:r w:rsidR="00CC69B2" w:rsidRPr="00C905F4">
              <w:rPr>
                <w:b/>
                <w:sz w:val="24"/>
                <w:szCs w:val="24"/>
                <w:u w:val="single"/>
              </w:rPr>
              <w:t>6</w:t>
            </w:r>
            <w:r w:rsidR="00E84F92" w:rsidRPr="00C905F4">
              <w:rPr>
                <w:b/>
                <w:sz w:val="24"/>
                <w:szCs w:val="24"/>
                <w:u w:val="single"/>
              </w:rPr>
              <w:t xml:space="preserve"> </w:t>
            </w:r>
            <w:r w:rsidR="00941ABF" w:rsidRPr="00C905F4">
              <w:rPr>
                <w:b/>
                <w:sz w:val="24"/>
                <w:szCs w:val="24"/>
                <w:u w:val="single"/>
              </w:rPr>
              <w:t xml:space="preserve">under Item </w:t>
            </w:r>
            <w:r w:rsidR="00BF0F90" w:rsidRPr="00C905F4">
              <w:rPr>
                <w:b/>
                <w:sz w:val="24"/>
                <w:szCs w:val="24"/>
                <w:u w:val="single"/>
              </w:rPr>
              <w:t>9</w:t>
            </w:r>
            <w:r w:rsidR="00941ABF" w:rsidRPr="00C905F4">
              <w:rPr>
                <w:b/>
                <w:sz w:val="24"/>
                <w:szCs w:val="24"/>
                <w:u w:val="single"/>
              </w:rPr>
              <w:t xml:space="preserve"> for Ratification of Decisions Made</w:t>
            </w:r>
            <w:r w:rsidRPr="00C905F4">
              <w:rPr>
                <w:b/>
                <w:sz w:val="24"/>
                <w:szCs w:val="24"/>
                <w:u w:val="single"/>
              </w:rPr>
              <w:t xml:space="preserve"> for </w:t>
            </w:r>
            <w:r w:rsidR="00BC6C5D" w:rsidRPr="00C905F4">
              <w:rPr>
                <w:b/>
                <w:sz w:val="24"/>
                <w:szCs w:val="24"/>
                <w:u w:val="single"/>
              </w:rPr>
              <w:t>Agreement</w:t>
            </w:r>
          </w:p>
        </w:tc>
      </w:tr>
      <w:tr w:rsidR="00067DF4" w:rsidRPr="00C905F4" w14:paraId="556BBE98" w14:textId="77777777" w:rsidTr="008C3C66">
        <w:tc>
          <w:tcPr>
            <w:tcW w:w="345" w:type="pct"/>
          </w:tcPr>
          <w:p w14:paraId="78438BB1" w14:textId="143C1FA2" w:rsidR="00067DF4" w:rsidRPr="00067DF4" w:rsidRDefault="00067DF4" w:rsidP="00067DF4">
            <w:pPr>
              <w:spacing w:before="120" w:after="120"/>
              <w:jc w:val="both"/>
              <w:rPr>
                <w:b/>
                <w:sz w:val="24"/>
                <w:szCs w:val="24"/>
              </w:rPr>
            </w:pPr>
            <w:r>
              <w:rPr>
                <w:b/>
                <w:sz w:val="24"/>
                <w:szCs w:val="24"/>
              </w:rPr>
              <w:t>4.1</w:t>
            </w:r>
          </w:p>
        </w:tc>
        <w:tc>
          <w:tcPr>
            <w:tcW w:w="4655" w:type="pct"/>
          </w:tcPr>
          <w:p w14:paraId="52530175" w14:textId="4A609FC4" w:rsidR="00067DF4" w:rsidRPr="00C905F4" w:rsidRDefault="00067DF4" w:rsidP="00A0277C">
            <w:pPr>
              <w:spacing w:before="120"/>
              <w:ind w:left="-107"/>
              <w:jc w:val="both"/>
              <w:rPr>
                <w:b/>
                <w:sz w:val="24"/>
                <w:szCs w:val="24"/>
                <w:u w:val="single"/>
              </w:rPr>
            </w:pPr>
            <w:r w:rsidRPr="00C905F4">
              <w:rPr>
                <w:b/>
                <w:sz w:val="24"/>
                <w:szCs w:val="24"/>
              </w:rPr>
              <w:t>SI/26/01627/DOM - Other Dev - Householder Developments</w:t>
            </w:r>
            <w:r w:rsidRPr="00C905F4">
              <w:rPr>
                <w:bCs/>
                <w:sz w:val="24"/>
                <w:szCs w:val="24"/>
              </w:rPr>
              <w:t xml:space="preserve"> - Meadowcroft, 73 Lockgate Road, Sidlesham, PO20 7QQ.  Two storey rear and side extension. Front and side elevation veranda. Construction of double garage + car port with first floor accommodation above for a home office and storage. General door, window and material changes to all elevations.  It was agreed for the Chairman to circulate notes regarding this application and councillors would confirm whether to object or not by email.  The matter would then be ratified at the next meeting. Subsequently, it was agreed by a majority to raise </w:t>
            </w:r>
            <w:r w:rsidRPr="00C905F4">
              <w:rPr>
                <w:b/>
                <w:sz w:val="24"/>
                <w:szCs w:val="24"/>
              </w:rPr>
              <w:t>NO OBJECTION</w:t>
            </w:r>
            <w:r w:rsidRPr="00C905F4">
              <w:rPr>
                <w:bCs/>
                <w:sz w:val="24"/>
                <w:szCs w:val="24"/>
              </w:rPr>
              <w:t>.</w:t>
            </w:r>
            <w:r>
              <w:rPr>
                <w:bCs/>
                <w:sz w:val="24"/>
                <w:szCs w:val="24"/>
              </w:rPr>
              <w:t xml:space="preserve">  </w:t>
            </w:r>
            <w:r w:rsidR="002F50BB">
              <w:rPr>
                <w:bCs/>
                <w:sz w:val="24"/>
                <w:szCs w:val="24"/>
              </w:rPr>
              <w:t>Cllr M Mellodey proposed and Cllr T Tull seconded that the decision be ratified.  All agreed.</w:t>
            </w:r>
          </w:p>
        </w:tc>
      </w:tr>
      <w:tr w:rsidR="002F50BB" w:rsidRPr="00C905F4" w14:paraId="0D60D713" w14:textId="77777777" w:rsidTr="008C3C66">
        <w:tc>
          <w:tcPr>
            <w:tcW w:w="345" w:type="pct"/>
          </w:tcPr>
          <w:p w14:paraId="5A1DC87A" w14:textId="6E49BDBD" w:rsidR="002F50BB" w:rsidRDefault="002F50BB" w:rsidP="00067DF4">
            <w:pPr>
              <w:spacing w:before="120" w:after="120"/>
              <w:jc w:val="both"/>
              <w:rPr>
                <w:b/>
                <w:sz w:val="24"/>
                <w:szCs w:val="24"/>
              </w:rPr>
            </w:pPr>
            <w:r>
              <w:rPr>
                <w:b/>
                <w:sz w:val="24"/>
                <w:szCs w:val="24"/>
              </w:rPr>
              <w:t>4.2</w:t>
            </w:r>
          </w:p>
        </w:tc>
        <w:tc>
          <w:tcPr>
            <w:tcW w:w="4655" w:type="pct"/>
          </w:tcPr>
          <w:p w14:paraId="30B9DDAB" w14:textId="77777777" w:rsidR="00A0277C" w:rsidRPr="00C905F4" w:rsidRDefault="00A0277C" w:rsidP="00A0277C">
            <w:pPr>
              <w:ind w:left="-107"/>
              <w:jc w:val="both"/>
              <w:rPr>
                <w:bCs/>
                <w:sz w:val="24"/>
                <w:szCs w:val="24"/>
              </w:rPr>
            </w:pPr>
            <w:r w:rsidRPr="00C905F4">
              <w:rPr>
                <w:b/>
                <w:sz w:val="24"/>
                <w:szCs w:val="24"/>
              </w:rPr>
              <w:t>SI/26/01635/FUL - Minor Dev – Dwellings</w:t>
            </w:r>
            <w:r w:rsidRPr="00C905F4">
              <w:rPr>
                <w:bCs/>
                <w:sz w:val="24"/>
                <w:szCs w:val="24"/>
              </w:rPr>
              <w:t xml:space="preserve"> - Longreach, The Old Barn, 14A Chalk Lane, Sidlesham, PO20 7LW.  Erection of 1 no. dwelling as alternative to Class Q prior approval under SI/25/02927/PA3Q and demolition of greenhouse.  It was agreed for the Chairman to circulate notes regarding this application and councillors would confirm whether to object or not by email.  The matter would then be ratified at the next meeting.</w:t>
            </w:r>
            <w:r w:rsidRPr="00C905F4">
              <w:rPr>
                <w:rFonts w:ascii="Segoe UI" w:eastAsia="Times New Roman" w:hAnsi="Segoe UI" w:cs="Segoe UI"/>
                <w:sz w:val="24"/>
                <w:szCs w:val="24"/>
                <w:lang w:eastAsia="en-GB"/>
              </w:rPr>
              <w:t xml:space="preserve"> </w:t>
            </w:r>
            <w:r w:rsidRPr="00C905F4">
              <w:rPr>
                <w:bCs/>
                <w:sz w:val="24"/>
                <w:szCs w:val="24"/>
              </w:rPr>
              <w:t xml:space="preserve">Subsequently it was agreed by a majority to </w:t>
            </w:r>
            <w:r w:rsidRPr="00C905F4">
              <w:rPr>
                <w:b/>
                <w:bCs/>
                <w:sz w:val="24"/>
                <w:szCs w:val="24"/>
              </w:rPr>
              <w:t>OBJECT</w:t>
            </w:r>
            <w:r w:rsidRPr="00C905F4">
              <w:rPr>
                <w:bCs/>
                <w:sz w:val="24"/>
                <w:szCs w:val="24"/>
              </w:rPr>
              <w:t xml:space="preserve"> to the proposal, on the grounds that application </w:t>
            </w:r>
            <w:r w:rsidRPr="00C905F4">
              <w:rPr>
                <w:b/>
                <w:bCs/>
                <w:sz w:val="24"/>
                <w:szCs w:val="24"/>
              </w:rPr>
              <w:t>SI/25/02927/PA3Q</w:t>
            </w:r>
            <w:r w:rsidRPr="00C905F4">
              <w:rPr>
                <w:bCs/>
                <w:sz w:val="24"/>
                <w:szCs w:val="24"/>
              </w:rPr>
              <w:t xml:space="preserve"> relates to a different site within the holding, and it is therefore unclear how the current proposal should be assessed in the context of previous approvals and development associated with the wider holding.</w:t>
            </w:r>
          </w:p>
          <w:p w14:paraId="6579B5EC" w14:textId="77777777" w:rsidR="00A0277C" w:rsidRPr="00C905F4" w:rsidRDefault="00A0277C" w:rsidP="00A0277C">
            <w:pPr>
              <w:ind w:left="-107"/>
              <w:jc w:val="both"/>
              <w:rPr>
                <w:bCs/>
                <w:sz w:val="24"/>
                <w:szCs w:val="24"/>
              </w:rPr>
            </w:pPr>
            <w:r w:rsidRPr="00C905F4">
              <w:rPr>
                <w:bCs/>
                <w:sz w:val="24"/>
                <w:szCs w:val="24"/>
              </w:rPr>
              <w:t>Furthermore, the Parish Council notes that, whilst the current application relates to No. 14A, No. 14 is understood to have formed part of the original holding. It may therefore be appropriate to consider the units at both properties collectively when assessing the cumulative level of development. In addition, the units closest to the road are believed to be conversions of the original LSA unit, and clarification is sought as to whether these should also be included in any assessment of development across the original holding.</w:t>
            </w:r>
          </w:p>
          <w:p w14:paraId="43A0DD91" w14:textId="433003A6" w:rsidR="002F50BB" w:rsidRPr="00C905F4" w:rsidRDefault="00A0277C" w:rsidP="00FB3568">
            <w:pPr>
              <w:spacing w:before="120"/>
              <w:ind w:left="-107"/>
              <w:jc w:val="both"/>
              <w:rPr>
                <w:b/>
                <w:sz w:val="24"/>
                <w:szCs w:val="24"/>
              </w:rPr>
            </w:pPr>
            <w:r w:rsidRPr="00C905F4">
              <w:rPr>
                <w:bCs/>
                <w:sz w:val="24"/>
                <w:szCs w:val="24"/>
              </w:rPr>
              <w:t>The Parish Council therefore requests that the proposed development is fully assessed against all relevant Class Q permitted development requirements and that, taking into account previous Class Q developments and conversions across the entire holding, the cumulative floorspace converted under Class Q permissions does not exceed the maximum limit of 1,000 square metres.</w:t>
            </w:r>
            <w:r w:rsidR="00FE157E">
              <w:rPr>
                <w:bCs/>
                <w:sz w:val="24"/>
                <w:szCs w:val="24"/>
              </w:rPr>
              <w:t xml:space="preserve">  The Chairman read out an email from a resident requesting </w:t>
            </w:r>
            <w:r w:rsidR="000E0E1D">
              <w:rPr>
                <w:bCs/>
                <w:sz w:val="24"/>
                <w:szCs w:val="24"/>
              </w:rPr>
              <w:t xml:space="preserve">the Parish Council </w:t>
            </w:r>
            <w:r w:rsidR="00FE157E">
              <w:rPr>
                <w:bCs/>
                <w:sz w:val="24"/>
                <w:szCs w:val="24"/>
              </w:rPr>
              <w:t xml:space="preserve">add a further objection </w:t>
            </w:r>
            <w:r w:rsidR="000E0E1D">
              <w:rPr>
                <w:bCs/>
                <w:sz w:val="24"/>
                <w:szCs w:val="24"/>
              </w:rPr>
              <w:t xml:space="preserve">in respect of flooding </w:t>
            </w:r>
            <w:r w:rsidR="00DB1B12">
              <w:rPr>
                <w:bCs/>
                <w:sz w:val="24"/>
                <w:szCs w:val="24"/>
              </w:rPr>
              <w:t xml:space="preserve">and requesting a </w:t>
            </w:r>
            <w:r w:rsidR="008A2314">
              <w:rPr>
                <w:bCs/>
                <w:sz w:val="24"/>
                <w:szCs w:val="24"/>
              </w:rPr>
              <w:t>sequential test. Cllr M Monnington proposed and Cllr M Mellodey seconded that the decision be rati</w:t>
            </w:r>
            <w:r w:rsidR="00FB3568">
              <w:rPr>
                <w:bCs/>
                <w:sz w:val="24"/>
                <w:szCs w:val="24"/>
              </w:rPr>
              <w:t xml:space="preserve">fied.  All agreed.  </w:t>
            </w:r>
          </w:p>
        </w:tc>
      </w:tr>
      <w:tr w:rsidR="005902E1" w:rsidRPr="00C905F4" w14:paraId="2FAA2787" w14:textId="77777777" w:rsidTr="008C3C66">
        <w:tc>
          <w:tcPr>
            <w:tcW w:w="345" w:type="pct"/>
          </w:tcPr>
          <w:p w14:paraId="2FAA2785" w14:textId="77777777" w:rsidR="005902E1" w:rsidRPr="00C905F4" w:rsidRDefault="005902E1" w:rsidP="00A33A79">
            <w:pPr>
              <w:pStyle w:val="ListParagraph"/>
              <w:numPr>
                <w:ilvl w:val="0"/>
                <w:numId w:val="1"/>
              </w:numPr>
              <w:spacing w:before="120" w:after="120"/>
              <w:jc w:val="both"/>
              <w:rPr>
                <w:b/>
                <w:sz w:val="24"/>
                <w:szCs w:val="24"/>
              </w:rPr>
            </w:pPr>
          </w:p>
        </w:tc>
        <w:tc>
          <w:tcPr>
            <w:tcW w:w="4655" w:type="pct"/>
          </w:tcPr>
          <w:p w14:paraId="2FAA2786" w14:textId="77777777" w:rsidR="005902E1" w:rsidRPr="00C905F4" w:rsidRDefault="005902E1" w:rsidP="00A33A79">
            <w:pPr>
              <w:spacing w:before="120" w:after="120"/>
              <w:ind w:left="-107"/>
              <w:jc w:val="both"/>
              <w:rPr>
                <w:b/>
                <w:sz w:val="24"/>
                <w:szCs w:val="24"/>
                <w:u w:val="single"/>
              </w:rPr>
            </w:pPr>
            <w:r w:rsidRPr="00C905F4">
              <w:rPr>
                <w:b/>
                <w:sz w:val="24"/>
                <w:szCs w:val="24"/>
                <w:u w:val="single"/>
              </w:rPr>
              <w:t>New Planning Applications for Discussion.</w:t>
            </w:r>
          </w:p>
        </w:tc>
      </w:tr>
      <w:tr w:rsidR="00B620F0" w:rsidRPr="00C905F4" w14:paraId="2FAA278C" w14:textId="77777777" w:rsidTr="008C3C66">
        <w:tc>
          <w:tcPr>
            <w:tcW w:w="345" w:type="pct"/>
          </w:tcPr>
          <w:p w14:paraId="2FAA2788" w14:textId="77777777" w:rsidR="00B620F0" w:rsidRPr="00C905F4" w:rsidRDefault="00B620F0" w:rsidP="00A33A79">
            <w:pPr>
              <w:pStyle w:val="ListParagraph"/>
              <w:numPr>
                <w:ilvl w:val="1"/>
                <w:numId w:val="1"/>
              </w:numPr>
              <w:spacing w:before="120" w:after="120"/>
              <w:jc w:val="both"/>
              <w:rPr>
                <w:b/>
                <w:sz w:val="24"/>
                <w:szCs w:val="24"/>
              </w:rPr>
            </w:pPr>
          </w:p>
        </w:tc>
        <w:tc>
          <w:tcPr>
            <w:tcW w:w="4655" w:type="pct"/>
          </w:tcPr>
          <w:p w14:paraId="2FAA278B" w14:textId="1A0EF0D2" w:rsidR="0040766B" w:rsidRPr="00CE7154" w:rsidRDefault="00E53C83" w:rsidP="00A33A79">
            <w:pPr>
              <w:ind w:left="-107"/>
              <w:jc w:val="both"/>
              <w:rPr>
                <w:sz w:val="24"/>
                <w:szCs w:val="24"/>
              </w:rPr>
            </w:pPr>
            <w:r w:rsidRPr="009B75AE">
              <w:rPr>
                <w:b/>
                <w:sz w:val="24"/>
                <w:szCs w:val="24"/>
              </w:rPr>
              <w:t>SI/26/01652/DOM - Other Dev - Householder Developments</w:t>
            </w:r>
            <w:r w:rsidRPr="009B75AE">
              <w:rPr>
                <w:bCs/>
                <w:sz w:val="24"/>
                <w:szCs w:val="24"/>
              </w:rPr>
              <w:t xml:space="preserve"> - Highleigh Farmhouse, Highleigh Road, Sidlesham, PO20 7NR.  Pitched roof extension to west and introduction </w:t>
            </w:r>
            <w:r w:rsidRPr="009B75AE">
              <w:rPr>
                <w:bCs/>
                <w:sz w:val="24"/>
                <w:szCs w:val="24"/>
              </w:rPr>
              <w:lastRenderedPageBreak/>
              <w:t>of 3 no. dormers, two rooflights and solar panels. Replacement single-storey rear extension with hipped roof and rooflights. Fenestration alterations and replacements.</w:t>
            </w:r>
            <w:r w:rsidR="00E3226B">
              <w:rPr>
                <w:bCs/>
                <w:sz w:val="24"/>
                <w:szCs w:val="24"/>
              </w:rPr>
              <w:t xml:space="preserve"> </w:t>
            </w:r>
            <w:r w:rsidR="00E3226B" w:rsidRPr="009B75AE">
              <w:rPr>
                <w:b/>
                <w:sz w:val="24"/>
                <w:szCs w:val="24"/>
              </w:rPr>
              <w:t>SI/26/01653/LBC - Other Dev - LBC's Alter/Extend</w:t>
            </w:r>
            <w:r w:rsidR="00E3226B" w:rsidRPr="009B75AE">
              <w:rPr>
                <w:bCs/>
                <w:sz w:val="24"/>
                <w:szCs w:val="24"/>
              </w:rPr>
              <w:t xml:space="preserve"> - Highleigh Farmhouse, Highleigh Road, Sidlesham, PO20 7NR.  (E) 484276 / (N) 98647 17th August 2026. Pitched roof extension to west and introduction of 3 no. dormers, two rooflights and solar panels. Replacement single-storey rear extension with hipped roof and rooflights. Internal alterations including partial removal of internal wall and door between kitchen and dining room, removal of lower ceiling area in kitchen, alterations to ground floor layout including new staircase with under stairs storage, new shower room, pantry, scullery and service cupboard, and new shower room to first floor level. Fenestration alterations and replacements</w:t>
            </w:r>
            <w:r w:rsidR="00E3226B" w:rsidRPr="009B75AE">
              <w:rPr>
                <w:sz w:val="24"/>
                <w:szCs w:val="24"/>
              </w:rPr>
              <w:t>.</w:t>
            </w:r>
            <w:r w:rsidR="00CE7154">
              <w:rPr>
                <w:sz w:val="24"/>
                <w:szCs w:val="24"/>
              </w:rPr>
              <w:t xml:space="preserve">  After discussion it was agreed </w:t>
            </w:r>
            <w:r w:rsidR="00CE7154">
              <w:rPr>
                <w:b/>
                <w:bCs/>
                <w:sz w:val="24"/>
                <w:szCs w:val="24"/>
              </w:rPr>
              <w:t>NO OBJECTION</w:t>
            </w:r>
            <w:r w:rsidR="00CE7154">
              <w:rPr>
                <w:sz w:val="24"/>
                <w:szCs w:val="24"/>
              </w:rPr>
              <w:t xml:space="preserve"> and would leave the decision to the List</w:t>
            </w:r>
            <w:r w:rsidR="00A54E7D">
              <w:rPr>
                <w:sz w:val="24"/>
                <w:szCs w:val="24"/>
              </w:rPr>
              <w:t>ed Buildings</w:t>
            </w:r>
            <w:r w:rsidR="00CE7154">
              <w:rPr>
                <w:sz w:val="24"/>
                <w:szCs w:val="24"/>
              </w:rPr>
              <w:t xml:space="preserve"> Officer.</w:t>
            </w:r>
          </w:p>
        </w:tc>
      </w:tr>
      <w:tr w:rsidR="0040766B" w:rsidRPr="00C905F4" w14:paraId="150F4D5C" w14:textId="77777777" w:rsidTr="008C3C66">
        <w:tc>
          <w:tcPr>
            <w:tcW w:w="345" w:type="pct"/>
          </w:tcPr>
          <w:p w14:paraId="270858BF" w14:textId="77777777" w:rsidR="0040766B" w:rsidRPr="00C905F4" w:rsidRDefault="0040766B" w:rsidP="00A33A79">
            <w:pPr>
              <w:pStyle w:val="ListParagraph"/>
              <w:numPr>
                <w:ilvl w:val="1"/>
                <w:numId w:val="1"/>
              </w:numPr>
              <w:spacing w:before="120" w:after="120"/>
              <w:jc w:val="both"/>
              <w:rPr>
                <w:b/>
                <w:sz w:val="24"/>
                <w:szCs w:val="24"/>
              </w:rPr>
            </w:pPr>
          </w:p>
        </w:tc>
        <w:tc>
          <w:tcPr>
            <w:tcW w:w="4655" w:type="pct"/>
          </w:tcPr>
          <w:p w14:paraId="06416012" w14:textId="4A0BEE18" w:rsidR="0040766B" w:rsidRPr="00E147D9" w:rsidRDefault="00E147D9" w:rsidP="00A33A79">
            <w:pPr>
              <w:ind w:left="-107"/>
              <w:jc w:val="both"/>
              <w:rPr>
                <w:bCs/>
                <w:sz w:val="24"/>
                <w:szCs w:val="24"/>
              </w:rPr>
            </w:pPr>
            <w:r w:rsidRPr="009B75AE">
              <w:rPr>
                <w:b/>
                <w:sz w:val="24"/>
                <w:szCs w:val="24"/>
              </w:rPr>
              <w:t>SI/26/01741/DOM - Other Dev - Householder Developments</w:t>
            </w:r>
            <w:r w:rsidRPr="009B75AE">
              <w:rPr>
                <w:bCs/>
                <w:sz w:val="24"/>
                <w:szCs w:val="24"/>
              </w:rPr>
              <w:t xml:space="preserve"> - Bucket And Spade, Selsey Road, Sidlesham, PO20 7QX.  Single rear and side extension, two-storey rear extension and removal of 1 no. chimney with alterations and additions to fenestration including now door opening with porch to north elevation. (S73 variation of conditions 2 and 6 to planning permission SI/24/02384/DOM - Revised design, replacement of proposed ground floor plan and first floor plan and amended materials).</w:t>
            </w:r>
            <w:r>
              <w:rPr>
                <w:bCs/>
                <w:sz w:val="24"/>
                <w:szCs w:val="24"/>
              </w:rPr>
              <w:t xml:space="preserve">  After discussion it was agreed </w:t>
            </w:r>
            <w:r>
              <w:rPr>
                <w:b/>
                <w:sz w:val="24"/>
                <w:szCs w:val="24"/>
              </w:rPr>
              <w:t>NO OBJECTION.</w:t>
            </w:r>
          </w:p>
        </w:tc>
      </w:tr>
      <w:tr w:rsidR="00EC5079" w:rsidRPr="00C905F4" w14:paraId="2C59D675" w14:textId="77777777" w:rsidTr="008C3C66">
        <w:tc>
          <w:tcPr>
            <w:tcW w:w="345" w:type="pct"/>
          </w:tcPr>
          <w:p w14:paraId="3A85C6C4" w14:textId="77777777" w:rsidR="00EC5079" w:rsidRPr="00C905F4" w:rsidRDefault="00EC5079" w:rsidP="00A33A79">
            <w:pPr>
              <w:pStyle w:val="ListParagraph"/>
              <w:numPr>
                <w:ilvl w:val="1"/>
                <w:numId w:val="1"/>
              </w:numPr>
              <w:spacing w:before="120" w:after="120"/>
              <w:jc w:val="both"/>
              <w:rPr>
                <w:b/>
                <w:sz w:val="24"/>
                <w:szCs w:val="24"/>
              </w:rPr>
            </w:pPr>
          </w:p>
        </w:tc>
        <w:tc>
          <w:tcPr>
            <w:tcW w:w="4655" w:type="pct"/>
          </w:tcPr>
          <w:p w14:paraId="144FF9F7" w14:textId="65CC9077" w:rsidR="004A5FFE" w:rsidRPr="004A5FFE" w:rsidRDefault="00287970" w:rsidP="004A5FFE">
            <w:pPr>
              <w:ind w:left="-107"/>
              <w:jc w:val="both"/>
              <w:rPr>
                <w:bCs/>
                <w:sz w:val="24"/>
                <w:szCs w:val="24"/>
              </w:rPr>
            </w:pPr>
            <w:r w:rsidRPr="009B75AE">
              <w:rPr>
                <w:b/>
                <w:sz w:val="24"/>
                <w:szCs w:val="24"/>
              </w:rPr>
              <w:t>SI/26/01765/FUL - Minor Dev – Dwellings</w:t>
            </w:r>
            <w:r w:rsidRPr="009B75AE">
              <w:rPr>
                <w:bCs/>
                <w:sz w:val="24"/>
                <w:szCs w:val="24"/>
              </w:rPr>
              <w:t xml:space="preserve"> - Land West Of Brickfield Cottages, Rotten Row, Sidlesham - Erection of 1no dwelling, with associated landscaping and ecological enhancements and partial demolition of existing agricultural barn. Alternative to Class Q prior approval SI/26/00794/PA3Q.</w:t>
            </w:r>
            <w:r>
              <w:rPr>
                <w:bCs/>
                <w:sz w:val="24"/>
                <w:szCs w:val="24"/>
              </w:rPr>
              <w:t xml:space="preserve">  </w:t>
            </w:r>
            <w:r w:rsidR="004A5FFE" w:rsidRPr="004A5FFE">
              <w:rPr>
                <w:bCs/>
                <w:sz w:val="24"/>
                <w:szCs w:val="24"/>
              </w:rPr>
              <w:t xml:space="preserve">Following extensive discussion, it was agreed 5 to 1 to </w:t>
            </w:r>
            <w:r w:rsidR="004A5FFE" w:rsidRPr="00AF3A4E">
              <w:rPr>
                <w:b/>
                <w:sz w:val="24"/>
                <w:szCs w:val="24"/>
              </w:rPr>
              <w:t>OBJECT</w:t>
            </w:r>
            <w:r w:rsidR="004A5FFE" w:rsidRPr="004A5FFE">
              <w:rPr>
                <w:bCs/>
                <w:sz w:val="24"/>
                <w:szCs w:val="24"/>
              </w:rPr>
              <w:t xml:space="preserve"> to the application. Whilst councillors were broadly supportive of the principle of providing an additional dwelling and remain committed to supporting appropriate and sustainable housing development within the parish</w:t>
            </w:r>
            <w:r w:rsidR="003C4A67">
              <w:rPr>
                <w:bCs/>
                <w:sz w:val="24"/>
                <w:szCs w:val="24"/>
              </w:rPr>
              <w:t>, C</w:t>
            </w:r>
            <w:r w:rsidR="004A5FFE" w:rsidRPr="004A5FFE">
              <w:rPr>
                <w:bCs/>
                <w:sz w:val="24"/>
                <w:szCs w:val="24"/>
              </w:rPr>
              <w:t>ouncillors considered that there are a number of significant concerns regarding both the suitability of the proposal and its compliance with Class Q requirements.</w:t>
            </w:r>
          </w:p>
          <w:p w14:paraId="5B3544A2" w14:textId="68FC2381" w:rsidR="004A5FFE" w:rsidRPr="004A5FFE" w:rsidRDefault="004A5FFE" w:rsidP="004A5FFE">
            <w:pPr>
              <w:ind w:left="-107"/>
              <w:jc w:val="both"/>
              <w:rPr>
                <w:bCs/>
                <w:sz w:val="24"/>
                <w:szCs w:val="24"/>
              </w:rPr>
            </w:pPr>
            <w:r w:rsidRPr="004A5FFE">
              <w:rPr>
                <w:bCs/>
                <w:sz w:val="24"/>
                <w:szCs w:val="24"/>
              </w:rPr>
              <w:t xml:space="preserve">Firstly, the Parish Council questions whether the existing agricultural building is genuinely capable of conversion. </w:t>
            </w:r>
            <w:r w:rsidR="003C4A67">
              <w:rPr>
                <w:bCs/>
                <w:sz w:val="24"/>
                <w:szCs w:val="24"/>
              </w:rPr>
              <w:t>Councillors</w:t>
            </w:r>
            <w:r w:rsidRPr="004A5FFE">
              <w:rPr>
                <w:bCs/>
                <w:sz w:val="24"/>
                <w:szCs w:val="24"/>
              </w:rPr>
              <w:t xml:space="preserve"> consider that the structure does not appear to possess the height, form or structural integrity necessary to accommodate a two-storey dwelling without substantial reconstruction. Under Schedule 2, Part 3, Class Q of the Town and Country Planning (General Permitted Development) (England) Order 2015, only building operations that are reasonably necessary to convert an existing agricultural building are permitted. The High Court judgment in </w:t>
            </w:r>
            <w:r w:rsidRPr="004A5FFE">
              <w:rPr>
                <w:bCs/>
                <w:i/>
                <w:iCs/>
                <w:sz w:val="24"/>
                <w:szCs w:val="24"/>
              </w:rPr>
              <w:t>Hibbitt v Secretary of State for Communities and Local Government</w:t>
            </w:r>
            <w:r w:rsidRPr="004A5FFE">
              <w:rPr>
                <w:bCs/>
                <w:sz w:val="24"/>
                <w:szCs w:val="24"/>
              </w:rPr>
              <w:t xml:space="preserve"> [2016] EWHC 2853 (Admin) confirmed that Class Q applies only where a building is capable of genuine conversion and does not extend to proposals that amount, in practice, to the creation of a new building. Whilst Class Q may permit significant works, including the replacement of structural elements, these must remain conversion works rather than reconstruction. The Parish Council therefore seeks clarification from </w:t>
            </w:r>
            <w:r w:rsidR="003C4A67">
              <w:rPr>
                <w:bCs/>
                <w:sz w:val="24"/>
                <w:szCs w:val="24"/>
              </w:rPr>
              <w:t>CDC</w:t>
            </w:r>
            <w:r w:rsidRPr="004A5FFE">
              <w:rPr>
                <w:bCs/>
                <w:sz w:val="24"/>
                <w:szCs w:val="24"/>
              </w:rPr>
              <w:t xml:space="preserve"> Planning Officers as to whether the proposed level of works remains consistent with the previously approved PA3Q application and satisfies the requirements of Class Q. Particular concerns were raised regarding the proposed two-storey design, whether the existing building has sufficient height and structure to accommodate two floors, and whether the proposal utilises the full footprint of the existing building.</w:t>
            </w:r>
          </w:p>
          <w:p w14:paraId="2596D4C4" w14:textId="4683DE54" w:rsidR="004A5FFE" w:rsidRPr="004A5FFE" w:rsidRDefault="004A5FFE" w:rsidP="004A5FFE">
            <w:pPr>
              <w:ind w:left="-107"/>
              <w:jc w:val="both"/>
              <w:rPr>
                <w:bCs/>
                <w:sz w:val="24"/>
                <w:szCs w:val="24"/>
              </w:rPr>
            </w:pPr>
            <w:r w:rsidRPr="004A5FFE">
              <w:rPr>
                <w:bCs/>
                <w:sz w:val="24"/>
                <w:szCs w:val="24"/>
              </w:rPr>
              <w:t xml:space="preserve">Furthermore, should </w:t>
            </w:r>
            <w:r w:rsidR="003C4A67">
              <w:rPr>
                <w:bCs/>
                <w:sz w:val="24"/>
                <w:szCs w:val="24"/>
              </w:rPr>
              <w:t>CDC</w:t>
            </w:r>
            <w:r w:rsidRPr="004A5FFE">
              <w:rPr>
                <w:bCs/>
                <w:sz w:val="24"/>
                <w:szCs w:val="24"/>
              </w:rPr>
              <w:t xml:space="preserve"> conclude that the proposal complies with the requirements of Class Q, the Parish Council would nevertheless continue to object on design and heritage grounds. </w:t>
            </w:r>
            <w:r w:rsidR="003C4A67">
              <w:rPr>
                <w:bCs/>
                <w:sz w:val="24"/>
                <w:szCs w:val="24"/>
              </w:rPr>
              <w:t>Councillors</w:t>
            </w:r>
            <w:r w:rsidRPr="004A5FFE">
              <w:rPr>
                <w:bCs/>
                <w:sz w:val="24"/>
                <w:szCs w:val="24"/>
              </w:rPr>
              <w:t xml:space="preserve"> consider that the proposed dwelling would be out of keeping with the character of the immediate surroundings and would fail to respect the local distinctiveness of the area. The site lies adjacent to Highleigh Pounds, Sheep Dip, Appletree Cottage and Tree Tops, all of which are Grade II listed buildings. Councillors believe that the scale, form and appearance of the proposed dwelling would appear incongruous within this historic setting and would detract from the area's established character and heritage significance.</w:t>
            </w:r>
          </w:p>
          <w:p w14:paraId="266D3BD8" w14:textId="77777777" w:rsidR="004A5FFE" w:rsidRPr="004A5FFE" w:rsidRDefault="004A5FFE" w:rsidP="004A5FFE">
            <w:pPr>
              <w:ind w:left="-107"/>
              <w:jc w:val="both"/>
              <w:rPr>
                <w:bCs/>
                <w:sz w:val="24"/>
                <w:szCs w:val="24"/>
              </w:rPr>
            </w:pPr>
            <w:r w:rsidRPr="004A5FFE">
              <w:rPr>
                <w:bCs/>
                <w:sz w:val="24"/>
                <w:szCs w:val="24"/>
              </w:rPr>
              <w:t xml:space="preserve">The Parish Council considers that the proposal conflicts with the principles set out in the National Planning Policy Framework (PM1(b)) &amp; PM13, which seeks to conserve and </w:t>
            </w:r>
            <w:r w:rsidRPr="004A5FFE">
              <w:rPr>
                <w:bCs/>
                <w:sz w:val="24"/>
                <w:szCs w:val="24"/>
              </w:rPr>
              <w:lastRenderedPageBreak/>
              <w:t>enhance the historic environment and recognise the character of different areas. Similar objectives are reflected within Chichester Local Plan Policy LP6.50, which emphasises the importance of maintaining local vernacular character. In addition, the adopted Sidlesham Village Design Statement states that new buildings and alterations should take account of their location and local distinctiveness, and that development must be sympathetic to neighbouring properties in terms of design, scale, space and materials, enhancing the area as a whole. Within historic parts of the parish, it is considered essential that the nature, characteristics and constraints of the area are fully understood so that any changes remain appropriate to their setting.</w:t>
            </w:r>
          </w:p>
          <w:p w14:paraId="39271B94" w14:textId="10BEABDE" w:rsidR="00EC5079" w:rsidRPr="00967E93" w:rsidRDefault="004A5FFE" w:rsidP="00967E93">
            <w:pPr>
              <w:ind w:left="-107"/>
              <w:jc w:val="both"/>
              <w:rPr>
                <w:bCs/>
                <w:sz w:val="24"/>
                <w:szCs w:val="24"/>
              </w:rPr>
            </w:pPr>
            <w:r w:rsidRPr="004A5FFE">
              <w:rPr>
                <w:bCs/>
                <w:sz w:val="24"/>
                <w:szCs w:val="24"/>
              </w:rPr>
              <w:t xml:space="preserve">Whilst the Parish Council is keen to support the provision of suitable housing within the parish, </w:t>
            </w:r>
            <w:r w:rsidR="00C30467">
              <w:rPr>
                <w:bCs/>
                <w:sz w:val="24"/>
                <w:szCs w:val="24"/>
              </w:rPr>
              <w:t>C</w:t>
            </w:r>
            <w:r w:rsidRPr="004A5FFE">
              <w:rPr>
                <w:bCs/>
                <w:sz w:val="24"/>
                <w:szCs w:val="24"/>
              </w:rPr>
              <w:t xml:space="preserve">ouncillors felt that any such development should be delivered in a controlled and carefully considered manner. In this instance, members concluded that there are too many outstanding concerns regarding compliance with Class Q requirements, design, heritage impact and character considerations to enable support for the application. Accordingly, </w:t>
            </w:r>
            <w:r w:rsidR="00967E93">
              <w:rPr>
                <w:bCs/>
                <w:sz w:val="24"/>
                <w:szCs w:val="24"/>
              </w:rPr>
              <w:t>the</w:t>
            </w:r>
            <w:r w:rsidRPr="004A5FFE">
              <w:rPr>
                <w:bCs/>
                <w:sz w:val="24"/>
                <w:szCs w:val="24"/>
              </w:rPr>
              <w:t xml:space="preserve"> Parish Council objects to the proposal</w:t>
            </w:r>
            <w:r w:rsidR="00C30467">
              <w:rPr>
                <w:bCs/>
                <w:sz w:val="24"/>
                <w:szCs w:val="24"/>
              </w:rPr>
              <w:t xml:space="preserve">. </w:t>
            </w:r>
          </w:p>
        </w:tc>
      </w:tr>
      <w:tr w:rsidR="00B620F0" w:rsidRPr="00C905F4" w14:paraId="2FAA27B3" w14:textId="77777777" w:rsidTr="008C3C66">
        <w:tc>
          <w:tcPr>
            <w:tcW w:w="345" w:type="pct"/>
          </w:tcPr>
          <w:p w14:paraId="2FAA27B1" w14:textId="77777777" w:rsidR="00B620F0" w:rsidRPr="00C905F4" w:rsidRDefault="00B620F0" w:rsidP="00A33A79">
            <w:pPr>
              <w:pStyle w:val="ListParagraph"/>
              <w:numPr>
                <w:ilvl w:val="0"/>
                <w:numId w:val="1"/>
              </w:numPr>
              <w:spacing w:before="120" w:after="120"/>
              <w:jc w:val="both"/>
              <w:rPr>
                <w:b/>
                <w:sz w:val="24"/>
                <w:szCs w:val="24"/>
              </w:rPr>
            </w:pPr>
          </w:p>
        </w:tc>
        <w:tc>
          <w:tcPr>
            <w:tcW w:w="4655" w:type="pct"/>
          </w:tcPr>
          <w:p w14:paraId="2FAA27B2" w14:textId="12DF14AD" w:rsidR="00B620F0" w:rsidRPr="00C905F4" w:rsidRDefault="00B620F0" w:rsidP="00A33A79">
            <w:pPr>
              <w:spacing w:before="120" w:after="120"/>
              <w:ind w:left="-159"/>
              <w:jc w:val="both"/>
              <w:rPr>
                <w:sz w:val="24"/>
                <w:szCs w:val="24"/>
                <w:u w:val="single"/>
              </w:rPr>
            </w:pPr>
            <w:r w:rsidRPr="00C905F4">
              <w:rPr>
                <w:b/>
                <w:bCs/>
                <w:sz w:val="24"/>
                <w:szCs w:val="24"/>
                <w:u w:val="single"/>
              </w:rPr>
              <w:t xml:space="preserve"> Planning Decisions </w:t>
            </w:r>
          </w:p>
        </w:tc>
      </w:tr>
      <w:tr w:rsidR="00B620F0" w:rsidRPr="00C905F4" w14:paraId="7C3DCB58" w14:textId="77777777" w:rsidTr="008C3C66">
        <w:tc>
          <w:tcPr>
            <w:tcW w:w="345" w:type="pct"/>
          </w:tcPr>
          <w:p w14:paraId="4BF53AE7" w14:textId="587486CE" w:rsidR="00B620F0" w:rsidRPr="00C905F4" w:rsidRDefault="00B620F0" w:rsidP="000E22BF">
            <w:pPr>
              <w:pStyle w:val="ListParagraph"/>
              <w:spacing w:before="120"/>
              <w:ind w:left="360" w:right="-109" w:hanging="184"/>
              <w:jc w:val="both"/>
              <w:rPr>
                <w:b/>
                <w:sz w:val="24"/>
                <w:szCs w:val="24"/>
              </w:rPr>
            </w:pPr>
            <w:r w:rsidRPr="00C905F4">
              <w:rPr>
                <w:b/>
                <w:sz w:val="24"/>
                <w:szCs w:val="24"/>
              </w:rPr>
              <w:t>6.1</w:t>
            </w:r>
          </w:p>
        </w:tc>
        <w:tc>
          <w:tcPr>
            <w:tcW w:w="4655" w:type="pct"/>
          </w:tcPr>
          <w:p w14:paraId="19E1887C" w14:textId="64C65B59" w:rsidR="00B620F0" w:rsidRPr="00C905F4" w:rsidRDefault="001D77AA" w:rsidP="001D77AA">
            <w:pPr>
              <w:ind w:left="-107" w:hanging="1"/>
              <w:jc w:val="both"/>
              <w:rPr>
                <w:b/>
                <w:bCs/>
                <w:sz w:val="24"/>
                <w:szCs w:val="24"/>
              </w:rPr>
            </w:pPr>
            <w:r w:rsidRPr="009B75AE">
              <w:rPr>
                <w:b/>
                <w:bCs/>
                <w:sz w:val="24"/>
                <w:szCs w:val="24"/>
              </w:rPr>
              <w:t xml:space="preserve">SI/26/01181/DOM </w:t>
            </w:r>
            <w:r w:rsidRPr="009B75AE">
              <w:rPr>
                <w:sz w:val="24"/>
                <w:szCs w:val="24"/>
              </w:rPr>
              <w:t xml:space="preserve">- </w:t>
            </w:r>
            <w:r w:rsidRPr="009B75AE">
              <w:rPr>
                <w:sz w:val="24"/>
                <w:szCs w:val="24"/>
                <w:lang w:val="en-US"/>
              </w:rPr>
              <w:t>Greenleigh House Green Lane Highleigh Sidlesham PO20 7NP.</w:t>
            </w:r>
            <w:r>
              <w:rPr>
                <w:sz w:val="24"/>
                <w:szCs w:val="24"/>
                <w:lang w:val="en-US"/>
              </w:rPr>
              <w:t xml:space="preserve"> </w:t>
            </w:r>
            <w:r w:rsidRPr="009B75AE">
              <w:rPr>
                <w:sz w:val="24"/>
                <w:szCs w:val="24"/>
              </w:rPr>
              <w:t>Removal of existing double garage, partial removal of front boundary wall and replacemen</w:t>
            </w:r>
            <w:r>
              <w:rPr>
                <w:sz w:val="24"/>
                <w:szCs w:val="24"/>
              </w:rPr>
              <w:t xml:space="preserve">t </w:t>
            </w:r>
            <w:r w:rsidRPr="009B75AE">
              <w:rPr>
                <w:sz w:val="24"/>
                <w:szCs w:val="24"/>
              </w:rPr>
              <w:t xml:space="preserve">with new double carport.  </w:t>
            </w:r>
            <w:r w:rsidRPr="009B75AE">
              <w:rPr>
                <w:b/>
                <w:bCs/>
                <w:sz w:val="24"/>
                <w:szCs w:val="24"/>
              </w:rPr>
              <w:t>PERMIT</w:t>
            </w:r>
          </w:p>
        </w:tc>
      </w:tr>
      <w:tr w:rsidR="00B620F0" w:rsidRPr="00C905F4" w14:paraId="117D112B" w14:textId="77777777" w:rsidTr="008C3C66">
        <w:tc>
          <w:tcPr>
            <w:tcW w:w="345" w:type="pct"/>
          </w:tcPr>
          <w:p w14:paraId="478FA075" w14:textId="3555AF52" w:rsidR="00B620F0" w:rsidRPr="00C905F4" w:rsidRDefault="00B620F0" w:rsidP="000E22BF">
            <w:pPr>
              <w:pStyle w:val="ListParagraph"/>
              <w:spacing w:before="120" w:after="120"/>
              <w:ind w:left="318" w:right="-109" w:hanging="142"/>
              <w:jc w:val="both"/>
              <w:rPr>
                <w:b/>
                <w:sz w:val="24"/>
                <w:szCs w:val="24"/>
              </w:rPr>
            </w:pPr>
            <w:r w:rsidRPr="00C905F4">
              <w:rPr>
                <w:b/>
                <w:sz w:val="24"/>
                <w:szCs w:val="24"/>
              </w:rPr>
              <w:t>6.2</w:t>
            </w:r>
          </w:p>
        </w:tc>
        <w:tc>
          <w:tcPr>
            <w:tcW w:w="4655" w:type="pct"/>
          </w:tcPr>
          <w:p w14:paraId="6C0B8869" w14:textId="79EE489B" w:rsidR="004C0AFC" w:rsidRPr="00C905F4" w:rsidRDefault="00B2141E" w:rsidP="00B2141E">
            <w:pPr>
              <w:ind w:left="-107"/>
              <w:jc w:val="both"/>
              <w:rPr>
                <w:sz w:val="24"/>
                <w:szCs w:val="24"/>
              </w:rPr>
            </w:pPr>
            <w:r w:rsidRPr="009B75AE">
              <w:rPr>
                <w:b/>
                <w:bCs/>
                <w:sz w:val="24"/>
                <w:szCs w:val="24"/>
              </w:rPr>
              <w:t xml:space="preserve">SI/26/01207/FUL </w:t>
            </w:r>
            <w:r w:rsidRPr="009B75AE">
              <w:rPr>
                <w:sz w:val="24"/>
                <w:szCs w:val="24"/>
              </w:rPr>
              <w:t xml:space="preserve">- </w:t>
            </w:r>
            <w:r w:rsidRPr="009B75AE">
              <w:rPr>
                <w:sz w:val="24"/>
                <w:szCs w:val="24"/>
                <w:lang w:val="en-US"/>
              </w:rPr>
              <w:t xml:space="preserve">Land Adjacent to Tollgate Cottage Selsey Road Sidlesham Chichester West Sussex PO20 7NE.  </w:t>
            </w:r>
            <w:r w:rsidRPr="009B75AE">
              <w:rPr>
                <w:sz w:val="24"/>
                <w:szCs w:val="24"/>
              </w:rPr>
              <w:t xml:space="preserve">Retrospective (Section 73a) application for the change of use of former agricultural land to residential amenity land together with the stationing of a static caravan incidental to the use of the dwellinghouse.  </w:t>
            </w:r>
            <w:r w:rsidRPr="009B75AE">
              <w:rPr>
                <w:b/>
                <w:bCs/>
                <w:sz w:val="24"/>
                <w:szCs w:val="24"/>
              </w:rPr>
              <w:t>REFUSE</w:t>
            </w:r>
          </w:p>
        </w:tc>
      </w:tr>
      <w:tr w:rsidR="004C0AFC" w:rsidRPr="00C905F4" w14:paraId="2A00D1CB" w14:textId="77777777" w:rsidTr="008C3C66">
        <w:tc>
          <w:tcPr>
            <w:tcW w:w="345" w:type="pct"/>
          </w:tcPr>
          <w:p w14:paraId="6A950327" w14:textId="59B0F97C" w:rsidR="004C0AFC" w:rsidRPr="00C905F4" w:rsidRDefault="004C0AFC" w:rsidP="000E22BF">
            <w:pPr>
              <w:pStyle w:val="ListParagraph"/>
              <w:spacing w:before="120" w:after="120"/>
              <w:ind w:left="318" w:right="-109" w:hanging="142"/>
              <w:jc w:val="both"/>
              <w:rPr>
                <w:b/>
                <w:sz w:val="24"/>
                <w:szCs w:val="24"/>
              </w:rPr>
            </w:pPr>
            <w:r w:rsidRPr="00C905F4">
              <w:rPr>
                <w:b/>
                <w:sz w:val="24"/>
                <w:szCs w:val="24"/>
              </w:rPr>
              <w:t>6.3</w:t>
            </w:r>
          </w:p>
        </w:tc>
        <w:tc>
          <w:tcPr>
            <w:tcW w:w="4655" w:type="pct"/>
          </w:tcPr>
          <w:p w14:paraId="71A6E089" w14:textId="54F1E243" w:rsidR="004C0AFC" w:rsidRPr="00C905F4" w:rsidRDefault="001F2972" w:rsidP="00A26FE7">
            <w:pPr>
              <w:ind w:left="-107"/>
              <w:jc w:val="both"/>
              <w:rPr>
                <w:b/>
                <w:bCs/>
                <w:sz w:val="24"/>
                <w:szCs w:val="24"/>
              </w:rPr>
            </w:pPr>
            <w:r w:rsidRPr="009B75AE">
              <w:rPr>
                <w:b/>
                <w:bCs/>
                <w:sz w:val="24"/>
                <w:szCs w:val="24"/>
              </w:rPr>
              <w:t>SI/26/01390/PA3Q</w:t>
            </w:r>
            <w:r w:rsidRPr="009B75AE">
              <w:rPr>
                <w:sz w:val="24"/>
                <w:szCs w:val="24"/>
              </w:rPr>
              <w:t xml:space="preserve"> - </w:t>
            </w:r>
            <w:r w:rsidRPr="009B75AE">
              <w:rPr>
                <w:sz w:val="24"/>
                <w:szCs w:val="24"/>
                <w:lang w:val="en-US"/>
              </w:rPr>
              <w:t xml:space="preserve">Meadowcroft Nursery Lockgate Road Sidlesham Chichester West Sussex PO20 7QQ.  </w:t>
            </w:r>
            <w:r w:rsidRPr="009B75AE">
              <w:rPr>
                <w:sz w:val="24"/>
                <w:szCs w:val="24"/>
              </w:rPr>
              <w:t xml:space="preserve">Prior Approval - Change of Use of Agricultural Building to 1no Dwelling (C3 Use Class). </w:t>
            </w:r>
            <w:r w:rsidRPr="009B75AE">
              <w:rPr>
                <w:b/>
                <w:bCs/>
                <w:sz w:val="24"/>
                <w:szCs w:val="24"/>
              </w:rPr>
              <w:t>PRIOR APPROVAL IS REQUIRED &amp; HEREBY REF</w:t>
            </w:r>
          </w:p>
        </w:tc>
      </w:tr>
      <w:tr w:rsidR="005A25B1" w:rsidRPr="00C905F4" w14:paraId="7888029E" w14:textId="77777777" w:rsidTr="008C3C66">
        <w:tc>
          <w:tcPr>
            <w:tcW w:w="345" w:type="pct"/>
          </w:tcPr>
          <w:p w14:paraId="0A35FC91" w14:textId="0FB0467F" w:rsidR="005A25B1" w:rsidRPr="00C905F4" w:rsidRDefault="005A25B1" w:rsidP="000E22BF">
            <w:pPr>
              <w:pStyle w:val="ListParagraph"/>
              <w:spacing w:before="120" w:after="120"/>
              <w:ind w:left="318" w:right="-109" w:hanging="142"/>
              <w:jc w:val="both"/>
              <w:rPr>
                <w:b/>
                <w:sz w:val="24"/>
                <w:szCs w:val="24"/>
              </w:rPr>
            </w:pPr>
            <w:r w:rsidRPr="00C905F4">
              <w:rPr>
                <w:b/>
                <w:sz w:val="24"/>
                <w:szCs w:val="24"/>
              </w:rPr>
              <w:t>6.4</w:t>
            </w:r>
          </w:p>
        </w:tc>
        <w:tc>
          <w:tcPr>
            <w:tcW w:w="4655" w:type="pct"/>
          </w:tcPr>
          <w:p w14:paraId="542708C3" w14:textId="62543E7A" w:rsidR="005A25B1" w:rsidRPr="00C905F4" w:rsidRDefault="003C42A6" w:rsidP="003C42A6">
            <w:pPr>
              <w:ind w:left="-107" w:hanging="1"/>
              <w:jc w:val="both"/>
              <w:rPr>
                <w:b/>
                <w:bCs/>
                <w:sz w:val="24"/>
                <w:szCs w:val="24"/>
              </w:rPr>
            </w:pPr>
            <w:r w:rsidRPr="009B75AE">
              <w:rPr>
                <w:b/>
                <w:bCs/>
                <w:sz w:val="24"/>
                <w:szCs w:val="24"/>
              </w:rPr>
              <w:t>SI/26/01401/</w:t>
            </w:r>
            <w:r w:rsidRPr="009B75AE">
              <w:rPr>
                <w:sz w:val="24"/>
                <w:szCs w:val="24"/>
              </w:rPr>
              <w:t xml:space="preserve">DOM - </w:t>
            </w:r>
            <w:r w:rsidRPr="009B75AE">
              <w:rPr>
                <w:sz w:val="24"/>
                <w:szCs w:val="24"/>
                <w:lang w:val="en-US"/>
              </w:rPr>
              <w:t xml:space="preserve">Brimfast Cottage Brimfast Lane Sidlesham Common Chichester West Sussex PO20 7PZ.  </w:t>
            </w:r>
            <w:r w:rsidRPr="009B75AE">
              <w:rPr>
                <w:sz w:val="24"/>
                <w:szCs w:val="24"/>
              </w:rPr>
              <w:t xml:space="preserve">Single storey rear extension and 2 storey side extension. Introduction of balcony and dormer to rear. Detached annex. Extension to height and length of existing workshop. </w:t>
            </w:r>
            <w:r w:rsidRPr="009B75AE">
              <w:rPr>
                <w:b/>
                <w:bCs/>
                <w:sz w:val="24"/>
                <w:szCs w:val="24"/>
              </w:rPr>
              <w:t>WITHDRAWN</w:t>
            </w:r>
          </w:p>
        </w:tc>
      </w:tr>
      <w:tr w:rsidR="00B620F0" w:rsidRPr="00C905F4" w14:paraId="2B68E563" w14:textId="77777777" w:rsidTr="008C3C66">
        <w:tc>
          <w:tcPr>
            <w:tcW w:w="345" w:type="pct"/>
          </w:tcPr>
          <w:p w14:paraId="4E3001EA" w14:textId="79B965E7" w:rsidR="00B620F0" w:rsidRPr="00C905F4" w:rsidRDefault="0036686D" w:rsidP="00A33A79">
            <w:pPr>
              <w:spacing w:before="120" w:after="120"/>
              <w:jc w:val="both"/>
              <w:rPr>
                <w:b/>
                <w:sz w:val="24"/>
                <w:szCs w:val="24"/>
              </w:rPr>
            </w:pPr>
            <w:r w:rsidRPr="00C905F4">
              <w:rPr>
                <w:b/>
                <w:sz w:val="24"/>
                <w:szCs w:val="24"/>
              </w:rPr>
              <w:t>7</w:t>
            </w:r>
            <w:r w:rsidR="00B620F0" w:rsidRPr="00C905F4">
              <w:rPr>
                <w:b/>
                <w:sz w:val="24"/>
                <w:szCs w:val="24"/>
              </w:rPr>
              <w:t>.</w:t>
            </w:r>
          </w:p>
        </w:tc>
        <w:tc>
          <w:tcPr>
            <w:tcW w:w="4655" w:type="pct"/>
          </w:tcPr>
          <w:p w14:paraId="57484E30" w14:textId="77777777" w:rsidR="006D7805" w:rsidRPr="00C905F4" w:rsidRDefault="00B620F0" w:rsidP="00A33A79">
            <w:pPr>
              <w:pageBreakBefore/>
              <w:jc w:val="both"/>
              <w:rPr>
                <w:b/>
                <w:bCs/>
                <w:sz w:val="24"/>
                <w:szCs w:val="24"/>
              </w:rPr>
            </w:pPr>
            <w:r w:rsidRPr="00C905F4">
              <w:rPr>
                <w:b/>
                <w:bCs/>
                <w:sz w:val="24"/>
                <w:szCs w:val="24"/>
                <w:u w:val="single"/>
              </w:rPr>
              <w:t>Enforcement Orders</w:t>
            </w:r>
            <w:r w:rsidRPr="00C905F4">
              <w:rPr>
                <w:b/>
                <w:bCs/>
                <w:sz w:val="24"/>
                <w:szCs w:val="24"/>
              </w:rPr>
              <w:t xml:space="preserve"> </w:t>
            </w:r>
          </w:p>
          <w:p w14:paraId="22C6459A" w14:textId="2010DABD" w:rsidR="00B4201D" w:rsidRPr="00C905F4" w:rsidRDefault="00FE0F50" w:rsidP="00A33A79">
            <w:pPr>
              <w:pageBreakBefore/>
              <w:jc w:val="both"/>
              <w:rPr>
                <w:bCs/>
                <w:sz w:val="24"/>
                <w:szCs w:val="24"/>
              </w:rPr>
            </w:pPr>
            <w:r w:rsidRPr="00C905F4">
              <w:rPr>
                <w:b/>
                <w:sz w:val="24"/>
                <w:szCs w:val="24"/>
              </w:rPr>
              <w:t>Brimfast Lane</w:t>
            </w:r>
            <w:r w:rsidRPr="00C905F4">
              <w:rPr>
                <w:bCs/>
                <w:sz w:val="24"/>
                <w:szCs w:val="24"/>
              </w:rPr>
              <w:t xml:space="preserve"> – The Chairman reported that </w:t>
            </w:r>
            <w:r w:rsidR="003C42A6">
              <w:rPr>
                <w:bCs/>
                <w:sz w:val="24"/>
                <w:szCs w:val="24"/>
              </w:rPr>
              <w:t xml:space="preserve">following the notification of the application being withdrawn, the Clerk had been requested to write to </w:t>
            </w:r>
            <w:r w:rsidRPr="00C905F4">
              <w:rPr>
                <w:bCs/>
                <w:sz w:val="24"/>
                <w:szCs w:val="24"/>
              </w:rPr>
              <w:t xml:space="preserve">Enforcement </w:t>
            </w:r>
            <w:r w:rsidR="003C42A6">
              <w:rPr>
                <w:bCs/>
                <w:sz w:val="24"/>
                <w:szCs w:val="24"/>
              </w:rPr>
              <w:t xml:space="preserve">for an update.  No response has been received yet.  Subsequent to the meeting, a new planning application has been </w:t>
            </w:r>
            <w:r w:rsidR="00A6174D">
              <w:rPr>
                <w:bCs/>
                <w:sz w:val="24"/>
                <w:szCs w:val="24"/>
              </w:rPr>
              <w:t>validated.</w:t>
            </w:r>
          </w:p>
        </w:tc>
      </w:tr>
      <w:tr w:rsidR="00B620F0" w:rsidRPr="00C905F4" w14:paraId="2FAA27D6" w14:textId="77777777" w:rsidTr="008C3C66">
        <w:tc>
          <w:tcPr>
            <w:tcW w:w="345" w:type="pct"/>
          </w:tcPr>
          <w:p w14:paraId="2FAA27D4" w14:textId="48901087" w:rsidR="00B620F0" w:rsidRPr="00C905F4" w:rsidRDefault="00B620F0" w:rsidP="006A57F7">
            <w:pPr>
              <w:spacing w:before="120"/>
              <w:jc w:val="both"/>
              <w:rPr>
                <w:b/>
                <w:sz w:val="24"/>
                <w:szCs w:val="24"/>
              </w:rPr>
            </w:pPr>
            <w:r w:rsidRPr="00C905F4">
              <w:rPr>
                <w:b/>
                <w:sz w:val="24"/>
                <w:szCs w:val="24"/>
              </w:rPr>
              <w:t>8</w:t>
            </w:r>
          </w:p>
        </w:tc>
        <w:tc>
          <w:tcPr>
            <w:tcW w:w="4655" w:type="pct"/>
          </w:tcPr>
          <w:p w14:paraId="2FAA27D5" w14:textId="3EF0F497" w:rsidR="008C0C65" w:rsidRPr="00C905F4" w:rsidRDefault="00B620F0" w:rsidP="00A33A79">
            <w:pPr>
              <w:spacing w:before="120"/>
              <w:jc w:val="both"/>
              <w:rPr>
                <w:bCs/>
                <w:sz w:val="24"/>
                <w:szCs w:val="24"/>
              </w:rPr>
            </w:pPr>
            <w:r w:rsidRPr="00C905F4">
              <w:rPr>
                <w:b/>
                <w:sz w:val="24"/>
                <w:szCs w:val="24"/>
                <w:u w:val="single"/>
              </w:rPr>
              <w:t>Appeals</w:t>
            </w:r>
            <w:r w:rsidR="00DC4372" w:rsidRPr="00C905F4">
              <w:rPr>
                <w:bCs/>
                <w:sz w:val="24"/>
                <w:szCs w:val="24"/>
              </w:rPr>
              <w:t xml:space="preserve"> </w:t>
            </w:r>
          </w:p>
        </w:tc>
      </w:tr>
      <w:tr w:rsidR="006C2F86" w:rsidRPr="00C905F4" w14:paraId="32C0EB92" w14:textId="77777777" w:rsidTr="008C3C66">
        <w:tc>
          <w:tcPr>
            <w:tcW w:w="345" w:type="pct"/>
          </w:tcPr>
          <w:p w14:paraId="66A76219" w14:textId="700FD9DA" w:rsidR="006C2F86" w:rsidRPr="00C905F4" w:rsidRDefault="006C2F86" w:rsidP="00A33A79">
            <w:pPr>
              <w:spacing w:before="120" w:after="120"/>
              <w:jc w:val="both"/>
              <w:rPr>
                <w:b/>
                <w:sz w:val="24"/>
                <w:szCs w:val="24"/>
              </w:rPr>
            </w:pPr>
            <w:r w:rsidRPr="00C905F4">
              <w:rPr>
                <w:b/>
                <w:sz w:val="24"/>
                <w:szCs w:val="24"/>
              </w:rPr>
              <w:t>8.1</w:t>
            </w:r>
          </w:p>
        </w:tc>
        <w:tc>
          <w:tcPr>
            <w:tcW w:w="4655" w:type="pct"/>
          </w:tcPr>
          <w:p w14:paraId="28C0835E" w14:textId="77777777" w:rsidR="005066B6" w:rsidRDefault="003D5204" w:rsidP="00BF6B26">
            <w:pPr>
              <w:spacing w:before="120"/>
              <w:jc w:val="both"/>
              <w:rPr>
                <w:bCs/>
                <w:sz w:val="24"/>
                <w:szCs w:val="24"/>
              </w:rPr>
            </w:pPr>
            <w:r w:rsidRPr="00C905F4">
              <w:rPr>
                <w:b/>
                <w:sz w:val="24"/>
                <w:szCs w:val="24"/>
              </w:rPr>
              <w:t xml:space="preserve">Melita </w:t>
            </w:r>
            <w:r w:rsidR="00326DCA" w:rsidRPr="00C905F4">
              <w:rPr>
                <w:b/>
                <w:sz w:val="24"/>
                <w:szCs w:val="24"/>
              </w:rPr>
              <w:t xml:space="preserve">– </w:t>
            </w:r>
            <w:r w:rsidR="000D0203" w:rsidRPr="00C905F4">
              <w:rPr>
                <w:bCs/>
                <w:sz w:val="24"/>
                <w:szCs w:val="24"/>
              </w:rPr>
              <w:t xml:space="preserve">The Chairman </w:t>
            </w:r>
            <w:r w:rsidR="00A6174D">
              <w:rPr>
                <w:bCs/>
                <w:sz w:val="24"/>
                <w:szCs w:val="24"/>
              </w:rPr>
              <w:t>reiterated that the Appellant had been awarded costs</w:t>
            </w:r>
            <w:r w:rsidR="00BE7712">
              <w:rPr>
                <w:bCs/>
                <w:sz w:val="24"/>
                <w:szCs w:val="24"/>
              </w:rPr>
              <w:t xml:space="preserve"> despite CDC winning the Appeal</w:t>
            </w:r>
            <w:r w:rsidR="00A6174D">
              <w:rPr>
                <w:bCs/>
                <w:sz w:val="24"/>
                <w:szCs w:val="24"/>
              </w:rPr>
              <w:t xml:space="preserve">.  </w:t>
            </w:r>
            <w:r w:rsidR="00BF6B26" w:rsidRPr="00BF6B26">
              <w:rPr>
                <w:bCs/>
                <w:sz w:val="24"/>
                <w:szCs w:val="24"/>
              </w:rPr>
              <w:t>The Chairman also reported that Enforcement had declined the Council’s request for a meeting with Legal Services. However, efforts are continuing to obtain more definitive responses to the questions raised, particularly regarding confirmation that the necessary documentation has been completed and submitted to the Courts for the removal of the caravans and the restoration of the site to its former use, together with details of the anticipated timescales for these actions.</w:t>
            </w:r>
            <w:r w:rsidR="009B5EC5">
              <w:rPr>
                <w:bCs/>
                <w:sz w:val="24"/>
                <w:szCs w:val="24"/>
              </w:rPr>
              <w:t xml:space="preserve">  Every sympathy is extended towards the residents</w:t>
            </w:r>
            <w:r w:rsidR="00322C1C">
              <w:rPr>
                <w:bCs/>
                <w:sz w:val="24"/>
                <w:szCs w:val="24"/>
              </w:rPr>
              <w:t xml:space="preserve"> as the matter continues and no action.</w:t>
            </w:r>
          </w:p>
          <w:p w14:paraId="3E6B3AF0" w14:textId="452F19F9" w:rsidR="00491EE5" w:rsidRPr="00C905F4" w:rsidRDefault="00491EE5" w:rsidP="00BF6B26">
            <w:pPr>
              <w:spacing w:before="120"/>
              <w:jc w:val="both"/>
              <w:rPr>
                <w:bCs/>
                <w:sz w:val="24"/>
                <w:szCs w:val="24"/>
              </w:rPr>
            </w:pPr>
            <w:r w:rsidRPr="00491EE5">
              <w:rPr>
                <w:bCs/>
                <w:sz w:val="24"/>
                <w:szCs w:val="24"/>
              </w:rPr>
              <w:t>The Council wishes to place on record its sympathy for the residents affected by this ongoing matter and shares their frustration at the lack of progress to date. Members remain concerned by the continued delay in achieving a resolution and will continue to pursue updates and seek clarity on the actions being taken.</w:t>
            </w:r>
          </w:p>
        </w:tc>
      </w:tr>
      <w:tr w:rsidR="00B620F0" w:rsidRPr="00C905F4" w14:paraId="2FAA27D9" w14:textId="77777777" w:rsidTr="008C3C66">
        <w:tc>
          <w:tcPr>
            <w:tcW w:w="345" w:type="pct"/>
          </w:tcPr>
          <w:p w14:paraId="2FAA27D7" w14:textId="08D582A3" w:rsidR="00B620F0" w:rsidRPr="00C905F4" w:rsidRDefault="00B620F0" w:rsidP="00A33A79">
            <w:pPr>
              <w:spacing w:before="120" w:after="120"/>
              <w:jc w:val="both"/>
              <w:rPr>
                <w:b/>
                <w:sz w:val="24"/>
                <w:szCs w:val="24"/>
              </w:rPr>
            </w:pPr>
            <w:r w:rsidRPr="00C905F4">
              <w:rPr>
                <w:b/>
                <w:sz w:val="24"/>
                <w:szCs w:val="24"/>
              </w:rPr>
              <w:t>9.</w:t>
            </w:r>
          </w:p>
        </w:tc>
        <w:tc>
          <w:tcPr>
            <w:tcW w:w="4655" w:type="pct"/>
          </w:tcPr>
          <w:p w14:paraId="2FAA27D8" w14:textId="4D405E17" w:rsidR="006F14F0" w:rsidRPr="00C905F4" w:rsidRDefault="00B620F0" w:rsidP="00A33A79">
            <w:pPr>
              <w:spacing w:before="120" w:after="120"/>
              <w:jc w:val="both"/>
              <w:rPr>
                <w:b/>
                <w:sz w:val="24"/>
                <w:szCs w:val="24"/>
                <w:u w:val="single"/>
              </w:rPr>
            </w:pPr>
            <w:r w:rsidRPr="00C905F4">
              <w:rPr>
                <w:b/>
                <w:sz w:val="24"/>
                <w:szCs w:val="24"/>
                <w:u w:val="single"/>
              </w:rPr>
              <w:t>Planning Correspondence and Other Planning Matter</w:t>
            </w:r>
            <w:r w:rsidR="003E1563" w:rsidRPr="00C905F4">
              <w:rPr>
                <w:b/>
                <w:sz w:val="24"/>
                <w:szCs w:val="24"/>
                <w:u w:val="single"/>
              </w:rPr>
              <w:t>s</w:t>
            </w:r>
          </w:p>
        </w:tc>
      </w:tr>
      <w:tr w:rsidR="00214985" w:rsidRPr="00C905F4" w14:paraId="55BE6755" w14:textId="77777777" w:rsidTr="008C3C66">
        <w:tc>
          <w:tcPr>
            <w:tcW w:w="345" w:type="pct"/>
          </w:tcPr>
          <w:p w14:paraId="47DBB5C1" w14:textId="7E10E837" w:rsidR="00214985" w:rsidRPr="00C905F4" w:rsidRDefault="00214985" w:rsidP="00A33A79">
            <w:pPr>
              <w:spacing w:before="120" w:after="120"/>
              <w:jc w:val="both"/>
              <w:rPr>
                <w:b/>
                <w:sz w:val="24"/>
                <w:szCs w:val="24"/>
              </w:rPr>
            </w:pPr>
            <w:r>
              <w:rPr>
                <w:b/>
                <w:sz w:val="24"/>
                <w:szCs w:val="24"/>
              </w:rPr>
              <w:t>9.1</w:t>
            </w:r>
          </w:p>
        </w:tc>
        <w:tc>
          <w:tcPr>
            <w:tcW w:w="4655" w:type="pct"/>
          </w:tcPr>
          <w:p w14:paraId="52D8799D" w14:textId="2B8B0183" w:rsidR="00214985" w:rsidRPr="00C905F4" w:rsidRDefault="00214985" w:rsidP="00C53827">
            <w:pPr>
              <w:spacing w:before="120" w:after="120"/>
              <w:jc w:val="both"/>
              <w:rPr>
                <w:b/>
                <w:sz w:val="24"/>
                <w:szCs w:val="24"/>
                <w:u w:val="single"/>
              </w:rPr>
            </w:pPr>
            <w:r w:rsidRPr="009B75AE">
              <w:rPr>
                <w:bCs/>
                <w:sz w:val="24"/>
                <w:szCs w:val="24"/>
              </w:rPr>
              <w:t>Planning Reforms Notification from CDC</w:t>
            </w:r>
            <w:r w:rsidR="004B0599">
              <w:rPr>
                <w:bCs/>
                <w:sz w:val="24"/>
                <w:szCs w:val="24"/>
              </w:rPr>
              <w:t xml:space="preserve"> – </w:t>
            </w:r>
            <w:r w:rsidR="00C53827" w:rsidRPr="00C53827">
              <w:rPr>
                <w:bCs/>
                <w:sz w:val="24"/>
                <w:szCs w:val="24"/>
              </w:rPr>
              <w:t xml:space="preserve">Following discussion, </w:t>
            </w:r>
            <w:r w:rsidR="00C53827">
              <w:rPr>
                <w:bCs/>
                <w:sz w:val="24"/>
                <w:szCs w:val="24"/>
              </w:rPr>
              <w:t>C</w:t>
            </w:r>
            <w:r w:rsidR="00C53827" w:rsidRPr="00C53827">
              <w:rPr>
                <w:bCs/>
                <w:sz w:val="24"/>
                <w:szCs w:val="24"/>
              </w:rPr>
              <w:t xml:space="preserve">ouncillors expressed concerns regarding the extent of decision-making powers being delegated to planning </w:t>
            </w:r>
            <w:r w:rsidR="00C53827" w:rsidRPr="00C53827">
              <w:rPr>
                <w:bCs/>
                <w:sz w:val="24"/>
                <w:szCs w:val="24"/>
              </w:rPr>
              <w:lastRenderedPageBreak/>
              <w:t xml:space="preserve">officers and the potentially reduced opportunity for parish councils to comment on planning applications. </w:t>
            </w:r>
            <w:r w:rsidR="00C53827">
              <w:rPr>
                <w:bCs/>
                <w:sz w:val="24"/>
                <w:szCs w:val="24"/>
              </w:rPr>
              <w:t>Councillors</w:t>
            </w:r>
            <w:r w:rsidR="00C53827" w:rsidRPr="00C53827">
              <w:rPr>
                <w:bCs/>
                <w:sz w:val="24"/>
                <w:szCs w:val="24"/>
              </w:rPr>
              <w:t xml:space="preserve"> felt that the proposed reforms could result in a democratic deficit and questioned whether applications would be determined solely through a desktop assessment or whether officers would undertake site visits where appropriate. It was agreed that these concerns and questions would be raised at the forthcoming training sessions being organised by </w:t>
            </w:r>
            <w:r w:rsidR="00C53827">
              <w:rPr>
                <w:bCs/>
                <w:sz w:val="24"/>
                <w:szCs w:val="24"/>
              </w:rPr>
              <w:t>CDC</w:t>
            </w:r>
            <w:r w:rsidR="00C53827" w:rsidRPr="00C53827">
              <w:rPr>
                <w:bCs/>
                <w:sz w:val="24"/>
                <w:szCs w:val="24"/>
              </w:rPr>
              <w:t>.</w:t>
            </w:r>
          </w:p>
        </w:tc>
      </w:tr>
      <w:tr w:rsidR="00B620F0" w:rsidRPr="00C905F4" w14:paraId="2FAA27EA" w14:textId="77777777" w:rsidTr="008C3C66">
        <w:tc>
          <w:tcPr>
            <w:tcW w:w="345" w:type="pct"/>
          </w:tcPr>
          <w:p w14:paraId="2FAA27E8" w14:textId="12448983" w:rsidR="00B620F0" w:rsidRPr="00C905F4" w:rsidRDefault="00B620F0" w:rsidP="00A33A79">
            <w:pPr>
              <w:spacing w:before="120" w:after="120"/>
              <w:jc w:val="both"/>
              <w:rPr>
                <w:b/>
                <w:sz w:val="24"/>
                <w:szCs w:val="24"/>
              </w:rPr>
            </w:pPr>
            <w:r w:rsidRPr="00C905F4">
              <w:rPr>
                <w:b/>
                <w:sz w:val="24"/>
                <w:szCs w:val="24"/>
              </w:rPr>
              <w:lastRenderedPageBreak/>
              <w:t>10.</w:t>
            </w:r>
          </w:p>
        </w:tc>
        <w:tc>
          <w:tcPr>
            <w:tcW w:w="4655" w:type="pct"/>
          </w:tcPr>
          <w:p w14:paraId="2FAA27E9" w14:textId="4FA75196" w:rsidR="00B620F0" w:rsidRPr="00C905F4" w:rsidRDefault="00B620F0" w:rsidP="00A33A79">
            <w:pPr>
              <w:spacing w:before="120" w:after="120"/>
              <w:jc w:val="both"/>
              <w:rPr>
                <w:bCs/>
                <w:sz w:val="24"/>
                <w:szCs w:val="24"/>
              </w:rPr>
            </w:pPr>
            <w:r w:rsidRPr="00C905F4">
              <w:rPr>
                <w:b/>
                <w:sz w:val="24"/>
                <w:szCs w:val="24"/>
                <w:u w:val="single"/>
              </w:rPr>
              <w:t>Matters of Urgent Public Importance</w:t>
            </w:r>
            <w:r w:rsidRPr="00C905F4">
              <w:rPr>
                <w:bCs/>
                <w:sz w:val="24"/>
                <w:szCs w:val="24"/>
              </w:rPr>
              <w:t xml:space="preserve"> </w:t>
            </w:r>
            <w:r w:rsidR="00456031" w:rsidRPr="00C905F4">
              <w:rPr>
                <w:bCs/>
                <w:sz w:val="24"/>
                <w:szCs w:val="24"/>
              </w:rPr>
              <w:t>- None</w:t>
            </w:r>
          </w:p>
        </w:tc>
      </w:tr>
      <w:tr w:rsidR="00B620F0" w:rsidRPr="00C905F4" w14:paraId="7DB538AC" w14:textId="77777777" w:rsidTr="008C3C66">
        <w:tc>
          <w:tcPr>
            <w:tcW w:w="345" w:type="pct"/>
          </w:tcPr>
          <w:p w14:paraId="3A71F168" w14:textId="6C3C595F" w:rsidR="00B620F0" w:rsidRPr="00C905F4" w:rsidRDefault="00B620F0" w:rsidP="00A33A79">
            <w:pPr>
              <w:spacing w:before="120" w:after="120"/>
              <w:jc w:val="both"/>
              <w:rPr>
                <w:b/>
                <w:sz w:val="24"/>
                <w:szCs w:val="24"/>
              </w:rPr>
            </w:pPr>
            <w:r w:rsidRPr="00C905F4">
              <w:rPr>
                <w:b/>
                <w:sz w:val="24"/>
                <w:szCs w:val="24"/>
              </w:rPr>
              <w:t>11.</w:t>
            </w:r>
          </w:p>
        </w:tc>
        <w:tc>
          <w:tcPr>
            <w:tcW w:w="4655" w:type="pct"/>
          </w:tcPr>
          <w:p w14:paraId="4046F86D" w14:textId="74CE9E2B" w:rsidR="009B7A2F" w:rsidRPr="00C905F4" w:rsidRDefault="00B620F0" w:rsidP="006203CF">
            <w:pPr>
              <w:spacing w:before="120" w:after="120"/>
              <w:jc w:val="both"/>
              <w:rPr>
                <w:b/>
                <w:sz w:val="24"/>
                <w:szCs w:val="24"/>
                <w:u w:val="single"/>
              </w:rPr>
            </w:pPr>
            <w:r w:rsidRPr="00C905F4">
              <w:rPr>
                <w:b/>
                <w:sz w:val="24"/>
                <w:szCs w:val="24"/>
                <w:u w:val="single"/>
              </w:rPr>
              <w:t>Date of Next Meeting</w:t>
            </w:r>
            <w:r w:rsidRPr="00C905F4">
              <w:rPr>
                <w:bCs/>
                <w:sz w:val="24"/>
                <w:szCs w:val="24"/>
              </w:rPr>
              <w:t xml:space="preserve"> – The date for the next meeting is the </w:t>
            </w:r>
            <w:r w:rsidR="00226C68">
              <w:rPr>
                <w:bCs/>
                <w:sz w:val="24"/>
                <w:szCs w:val="24"/>
              </w:rPr>
              <w:t>14</w:t>
            </w:r>
            <w:r w:rsidR="00226C68" w:rsidRPr="00226C68">
              <w:rPr>
                <w:bCs/>
                <w:sz w:val="24"/>
                <w:szCs w:val="24"/>
                <w:vertAlign w:val="superscript"/>
              </w:rPr>
              <w:t>th</w:t>
            </w:r>
            <w:r w:rsidR="00226C68">
              <w:rPr>
                <w:bCs/>
                <w:sz w:val="24"/>
                <w:szCs w:val="24"/>
              </w:rPr>
              <w:t xml:space="preserve"> October</w:t>
            </w:r>
            <w:r w:rsidRPr="00C905F4">
              <w:rPr>
                <w:bCs/>
                <w:sz w:val="24"/>
                <w:szCs w:val="24"/>
              </w:rPr>
              <w:t xml:space="preserve"> at 7pm. </w:t>
            </w:r>
          </w:p>
        </w:tc>
      </w:tr>
    </w:tbl>
    <w:p w14:paraId="2FAA27F8" w14:textId="1315A7E7" w:rsidR="00A324C0" w:rsidRPr="00C905F4" w:rsidRDefault="00E143B0" w:rsidP="00A33A79">
      <w:pPr>
        <w:jc w:val="both"/>
        <w:rPr>
          <w:sz w:val="24"/>
          <w:szCs w:val="24"/>
        </w:rPr>
      </w:pPr>
      <w:r w:rsidRPr="00C905F4">
        <w:rPr>
          <w:sz w:val="24"/>
          <w:szCs w:val="24"/>
        </w:rPr>
        <w:t>Meeting ended</w:t>
      </w:r>
      <w:r w:rsidR="002F5D89" w:rsidRPr="00C905F4">
        <w:rPr>
          <w:sz w:val="24"/>
          <w:szCs w:val="24"/>
        </w:rPr>
        <w:t xml:space="preserve"> at </w:t>
      </w:r>
      <w:r w:rsidR="00456031" w:rsidRPr="00C905F4">
        <w:rPr>
          <w:sz w:val="24"/>
          <w:szCs w:val="24"/>
        </w:rPr>
        <w:t>19</w:t>
      </w:r>
      <w:r w:rsidR="00542494" w:rsidRPr="00C905F4">
        <w:rPr>
          <w:sz w:val="24"/>
          <w:szCs w:val="24"/>
        </w:rPr>
        <w:t>:4</w:t>
      </w:r>
      <w:r w:rsidR="006C521E">
        <w:rPr>
          <w:sz w:val="24"/>
          <w:szCs w:val="24"/>
        </w:rPr>
        <w:t>5</w:t>
      </w:r>
      <w:r w:rsidR="002C1E8F" w:rsidRPr="00C905F4">
        <w:rPr>
          <w:sz w:val="24"/>
          <w:szCs w:val="24"/>
        </w:rPr>
        <w:t>pm</w:t>
      </w:r>
    </w:p>
    <w:p w14:paraId="460B6B28" w14:textId="0F2A1F28" w:rsidR="0055634C" w:rsidRPr="00C905F4" w:rsidRDefault="005169DC" w:rsidP="00A33A79">
      <w:pPr>
        <w:jc w:val="both"/>
        <w:rPr>
          <w:sz w:val="24"/>
          <w:szCs w:val="24"/>
        </w:rPr>
      </w:pPr>
      <w:r w:rsidRPr="00C905F4">
        <w:rPr>
          <w:sz w:val="24"/>
          <w:szCs w:val="24"/>
        </w:rPr>
        <w:t>Alison Colban</w:t>
      </w:r>
      <w:r w:rsidR="00A324C0" w:rsidRPr="00C905F4">
        <w:rPr>
          <w:sz w:val="24"/>
          <w:szCs w:val="24"/>
        </w:rPr>
        <w:t>, Parish Clerk, Sidlesham Parish Council</w:t>
      </w:r>
      <w:r w:rsidR="00522BAC" w:rsidRPr="00C905F4">
        <w:rPr>
          <w:sz w:val="24"/>
          <w:szCs w:val="24"/>
        </w:rPr>
        <w:tab/>
      </w:r>
    </w:p>
    <w:sectPr w:rsidR="0055634C" w:rsidRPr="00C905F4" w:rsidSect="00B92053">
      <w:footerReference w:type="default" r:id="rId8"/>
      <w:pgSz w:w="11906" w:h="16838" w:code="9"/>
      <w:pgMar w:top="720" w:right="720" w:bottom="720" w:left="720" w:header="709" w:footer="680" w:gutter="0"/>
      <w:pgNumType w:start="5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65B77" w14:textId="77777777" w:rsidR="00232102" w:rsidRDefault="00232102" w:rsidP="002E7369">
      <w:pPr>
        <w:spacing w:after="0" w:line="240" w:lineRule="auto"/>
      </w:pPr>
      <w:r>
        <w:separator/>
      </w:r>
    </w:p>
  </w:endnote>
  <w:endnote w:type="continuationSeparator" w:id="0">
    <w:p w14:paraId="32920265" w14:textId="77777777" w:rsidR="00232102" w:rsidRDefault="00232102" w:rsidP="002E7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2801" w14:textId="62D7A1DE" w:rsidR="00522BAC" w:rsidRPr="00FB0C2C" w:rsidRDefault="00522BAC" w:rsidP="004C0FAD">
    <w:pPr>
      <w:pStyle w:val="Footer"/>
      <w:ind w:left="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97234" w14:textId="77777777" w:rsidR="00232102" w:rsidRDefault="00232102" w:rsidP="002E7369">
      <w:pPr>
        <w:spacing w:after="0" w:line="240" w:lineRule="auto"/>
      </w:pPr>
      <w:r>
        <w:separator/>
      </w:r>
    </w:p>
  </w:footnote>
  <w:footnote w:type="continuationSeparator" w:id="0">
    <w:p w14:paraId="41322A97" w14:textId="77777777" w:rsidR="00232102" w:rsidRDefault="00232102" w:rsidP="002E7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CF9"/>
    <w:multiLevelType w:val="hybridMultilevel"/>
    <w:tmpl w:val="B5BED946"/>
    <w:lvl w:ilvl="0" w:tplc="08090001">
      <w:start w:val="1"/>
      <w:numFmt w:val="bullet"/>
      <w:lvlText w:val=""/>
      <w:lvlJc w:val="left"/>
      <w:pPr>
        <w:ind w:left="613" w:hanging="360"/>
      </w:pPr>
      <w:rPr>
        <w:rFonts w:ascii="Symbol" w:hAnsi="Symbol" w:hint="default"/>
      </w:rPr>
    </w:lvl>
    <w:lvl w:ilvl="1" w:tplc="08090003" w:tentative="1">
      <w:start w:val="1"/>
      <w:numFmt w:val="bullet"/>
      <w:lvlText w:val="o"/>
      <w:lvlJc w:val="left"/>
      <w:pPr>
        <w:ind w:left="1333" w:hanging="360"/>
      </w:pPr>
      <w:rPr>
        <w:rFonts w:ascii="Courier New" w:hAnsi="Courier New" w:cs="Courier New" w:hint="default"/>
      </w:rPr>
    </w:lvl>
    <w:lvl w:ilvl="2" w:tplc="08090005" w:tentative="1">
      <w:start w:val="1"/>
      <w:numFmt w:val="bullet"/>
      <w:lvlText w:val=""/>
      <w:lvlJc w:val="left"/>
      <w:pPr>
        <w:ind w:left="2053" w:hanging="360"/>
      </w:pPr>
      <w:rPr>
        <w:rFonts w:ascii="Wingdings" w:hAnsi="Wingdings" w:hint="default"/>
      </w:rPr>
    </w:lvl>
    <w:lvl w:ilvl="3" w:tplc="08090001" w:tentative="1">
      <w:start w:val="1"/>
      <w:numFmt w:val="bullet"/>
      <w:lvlText w:val=""/>
      <w:lvlJc w:val="left"/>
      <w:pPr>
        <w:ind w:left="2773" w:hanging="360"/>
      </w:pPr>
      <w:rPr>
        <w:rFonts w:ascii="Symbol" w:hAnsi="Symbol" w:hint="default"/>
      </w:rPr>
    </w:lvl>
    <w:lvl w:ilvl="4" w:tplc="08090003" w:tentative="1">
      <w:start w:val="1"/>
      <w:numFmt w:val="bullet"/>
      <w:lvlText w:val="o"/>
      <w:lvlJc w:val="left"/>
      <w:pPr>
        <w:ind w:left="3493" w:hanging="360"/>
      </w:pPr>
      <w:rPr>
        <w:rFonts w:ascii="Courier New" w:hAnsi="Courier New" w:cs="Courier New" w:hint="default"/>
      </w:rPr>
    </w:lvl>
    <w:lvl w:ilvl="5" w:tplc="08090005" w:tentative="1">
      <w:start w:val="1"/>
      <w:numFmt w:val="bullet"/>
      <w:lvlText w:val=""/>
      <w:lvlJc w:val="left"/>
      <w:pPr>
        <w:ind w:left="4213" w:hanging="360"/>
      </w:pPr>
      <w:rPr>
        <w:rFonts w:ascii="Wingdings" w:hAnsi="Wingdings" w:hint="default"/>
      </w:rPr>
    </w:lvl>
    <w:lvl w:ilvl="6" w:tplc="08090001" w:tentative="1">
      <w:start w:val="1"/>
      <w:numFmt w:val="bullet"/>
      <w:lvlText w:val=""/>
      <w:lvlJc w:val="left"/>
      <w:pPr>
        <w:ind w:left="4933" w:hanging="360"/>
      </w:pPr>
      <w:rPr>
        <w:rFonts w:ascii="Symbol" w:hAnsi="Symbol" w:hint="default"/>
      </w:rPr>
    </w:lvl>
    <w:lvl w:ilvl="7" w:tplc="08090003" w:tentative="1">
      <w:start w:val="1"/>
      <w:numFmt w:val="bullet"/>
      <w:lvlText w:val="o"/>
      <w:lvlJc w:val="left"/>
      <w:pPr>
        <w:ind w:left="5653" w:hanging="360"/>
      </w:pPr>
      <w:rPr>
        <w:rFonts w:ascii="Courier New" w:hAnsi="Courier New" w:cs="Courier New" w:hint="default"/>
      </w:rPr>
    </w:lvl>
    <w:lvl w:ilvl="8" w:tplc="08090005" w:tentative="1">
      <w:start w:val="1"/>
      <w:numFmt w:val="bullet"/>
      <w:lvlText w:val=""/>
      <w:lvlJc w:val="left"/>
      <w:pPr>
        <w:ind w:left="6373" w:hanging="360"/>
      </w:pPr>
      <w:rPr>
        <w:rFonts w:ascii="Wingdings" w:hAnsi="Wingdings" w:hint="default"/>
      </w:rPr>
    </w:lvl>
  </w:abstractNum>
  <w:abstractNum w:abstractNumId="1" w15:restartNumberingAfterBreak="0">
    <w:nsid w:val="0A866FBF"/>
    <w:multiLevelType w:val="multilevel"/>
    <w:tmpl w:val="08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761DDD"/>
    <w:multiLevelType w:val="hybridMultilevel"/>
    <w:tmpl w:val="DB32C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010A"/>
    <w:multiLevelType w:val="multilevel"/>
    <w:tmpl w:val="1B3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F4896"/>
    <w:multiLevelType w:val="multilevel"/>
    <w:tmpl w:val="B6C4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525EF"/>
    <w:multiLevelType w:val="hybridMultilevel"/>
    <w:tmpl w:val="160E6A18"/>
    <w:lvl w:ilvl="0" w:tplc="97FA0076">
      <w:start w:val="1"/>
      <w:numFmt w:val="lowerLetter"/>
      <w:lvlText w:val="%1)"/>
      <w:lvlJc w:val="left"/>
      <w:pPr>
        <w:ind w:left="252" w:hanging="360"/>
      </w:pPr>
      <w:rPr>
        <w:rFonts w:hint="default"/>
      </w:rPr>
    </w:lvl>
    <w:lvl w:ilvl="1" w:tplc="08090019" w:tentative="1">
      <w:start w:val="1"/>
      <w:numFmt w:val="lowerLetter"/>
      <w:lvlText w:val="%2."/>
      <w:lvlJc w:val="left"/>
      <w:pPr>
        <w:ind w:left="972" w:hanging="360"/>
      </w:pPr>
    </w:lvl>
    <w:lvl w:ilvl="2" w:tplc="0809001B" w:tentative="1">
      <w:start w:val="1"/>
      <w:numFmt w:val="lowerRoman"/>
      <w:lvlText w:val="%3."/>
      <w:lvlJc w:val="right"/>
      <w:pPr>
        <w:ind w:left="1692" w:hanging="180"/>
      </w:pPr>
    </w:lvl>
    <w:lvl w:ilvl="3" w:tplc="0809000F" w:tentative="1">
      <w:start w:val="1"/>
      <w:numFmt w:val="decimal"/>
      <w:lvlText w:val="%4."/>
      <w:lvlJc w:val="left"/>
      <w:pPr>
        <w:ind w:left="2412" w:hanging="360"/>
      </w:pPr>
    </w:lvl>
    <w:lvl w:ilvl="4" w:tplc="08090019" w:tentative="1">
      <w:start w:val="1"/>
      <w:numFmt w:val="lowerLetter"/>
      <w:lvlText w:val="%5."/>
      <w:lvlJc w:val="left"/>
      <w:pPr>
        <w:ind w:left="3132" w:hanging="360"/>
      </w:pPr>
    </w:lvl>
    <w:lvl w:ilvl="5" w:tplc="0809001B" w:tentative="1">
      <w:start w:val="1"/>
      <w:numFmt w:val="lowerRoman"/>
      <w:lvlText w:val="%6."/>
      <w:lvlJc w:val="right"/>
      <w:pPr>
        <w:ind w:left="3852" w:hanging="180"/>
      </w:pPr>
    </w:lvl>
    <w:lvl w:ilvl="6" w:tplc="0809000F" w:tentative="1">
      <w:start w:val="1"/>
      <w:numFmt w:val="decimal"/>
      <w:lvlText w:val="%7."/>
      <w:lvlJc w:val="left"/>
      <w:pPr>
        <w:ind w:left="4572" w:hanging="360"/>
      </w:pPr>
    </w:lvl>
    <w:lvl w:ilvl="7" w:tplc="08090019" w:tentative="1">
      <w:start w:val="1"/>
      <w:numFmt w:val="lowerLetter"/>
      <w:lvlText w:val="%8."/>
      <w:lvlJc w:val="left"/>
      <w:pPr>
        <w:ind w:left="5292" w:hanging="360"/>
      </w:pPr>
    </w:lvl>
    <w:lvl w:ilvl="8" w:tplc="0809001B" w:tentative="1">
      <w:start w:val="1"/>
      <w:numFmt w:val="lowerRoman"/>
      <w:lvlText w:val="%9."/>
      <w:lvlJc w:val="right"/>
      <w:pPr>
        <w:ind w:left="6012" w:hanging="180"/>
      </w:pPr>
    </w:lvl>
  </w:abstractNum>
  <w:abstractNum w:abstractNumId="6" w15:restartNumberingAfterBreak="0">
    <w:nsid w:val="20FF2067"/>
    <w:multiLevelType w:val="hybridMultilevel"/>
    <w:tmpl w:val="A1A0E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455089"/>
    <w:multiLevelType w:val="multilevel"/>
    <w:tmpl w:val="D2FE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30CA8"/>
    <w:multiLevelType w:val="hybridMultilevel"/>
    <w:tmpl w:val="8A50B5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A7E3F41"/>
    <w:multiLevelType w:val="multilevel"/>
    <w:tmpl w:val="E4A0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3C25E6"/>
    <w:multiLevelType w:val="multilevel"/>
    <w:tmpl w:val="3104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040E71"/>
    <w:multiLevelType w:val="multilevel"/>
    <w:tmpl w:val="8CC4E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FD3680"/>
    <w:multiLevelType w:val="hybridMultilevel"/>
    <w:tmpl w:val="FB626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650FC4"/>
    <w:multiLevelType w:val="multilevel"/>
    <w:tmpl w:val="F086C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EF72AC"/>
    <w:multiLevelType w:val="hybridMultilevel"/>
    <w:tmpl w:val="1A14E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FF7483"/>
    <w:multiLevelType w:val="multilevel"/>
    <w:tmpl w:val="1AA46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E41799"/>
    <w:multiLevelType w:val="multilevel"/>
    <w:tmpl w:val="F124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3428CE"/>
    <w:multiLevelType w:val="multilevel"/>
    <w:tmpl w:val="B24CA350"/>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033595"/>
    <w:multiLevelType w:val="multilevel"/>
    <w:tmpl w:val="8DD0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832589">
    <w:abstractNumId w:val="1"/>
  </w:num>
  <w:num w:numId="2" w16cid:durableId="1463428202">
    <w:abstractNumId w:val="17"/>
  </w:num>
  <w:num w:numId="3" w16cid:durableId="1902517158">
    <w:abstractNumId w:val="2"/>
  </w:num>
  <w:num w:numId="4" w16cid:durableId="1221402410">
    <w:abstractNumId w:val="5"/>
  </w:num>
  <w:num w:numId="5" w16cid:durableId="1167554686">
    <w:abstractNumId w:val="18"/>
  </w:num>
  <w:num w:numId="6" w16cid:durableId="570233410">
    <w:abstractNumId w:val="13"/>
  </w:num>
  <w:num w:numId="7" w16cid:durableId="811094999">
    <w:abstractNumId w:val="15"/>
  </w:num>
  <w:num w:numId="8" w16cid:durableId="81879279">
    <w:abstractNumId w:val="4"/>
  </w:num>
  <w:num w:numId="9" w16cid:durableId="231820919">
    <w:abstractNumId w:val="10"/>
  </w:num>
  <w:num w:numId="10" w16cid:durableId="1121801063">
    <w:abstractNumId w:val="12"/>
  </w:num>
  <w:num w:numId="11" w16cid:durableId="1441991967">
    <w:abstractNumId w:val="6"/>
  </w:num>
  <w:num w:numId="12" w16cid:durableId="1066732440">
    <w:abstractNumId w:val="0"/>
  </w:num>
  <w:num w:numId="13" w16cid:durableId="1167404967">
    <w:abstractNumId w:val="3"/>
  </w:num>
  <w:num w:numId="14" w16cid:durableId="341054863">
    <w:abstractNumId w:val="7"/>
  </w:num>
  <w:num w:numId="15" w16cid:durableId="1722830041">
    <w:abstractNumId w:val="14"/>
  </w:num>
  <w:num w:numId="16" w16cid:durableId="17388917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6185288">
    <w:abstractNumId w:val="11"/>
  </w:num>
  <w:num w:numId="18" w16cid:durableId="1271544274">
    <w:abstractNumId w:val="9"/>
  </w:num>
  <w:num w:numId="19" w16cid:durableId="2726338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739"/>
    <w:rsid w:val="0000036E"/>
    <w:rsid w:val="00001699"/>
    <w:rsid w:val="00001CBC"/>
    <w:rsid w:val="00002D9F"/>
    <w:rsid w:val="000033D2"/>
    <w:rsid w:val="0000377C"/>
    <w:rsid w:val="00003A6C"/>
    <w:rsid w:val="00003C42"/>
    <w:rsid w:val="000040EE"/>
    <w:rsid w:val="000051F5"/>
    <w:rsid w:val="000070D9"/>
    <w:rsid w:val="000071DB"/>
    <w:rsid w:val="000073DB"/>
    <w:rsid w:val="00007587"/>
    <w:rsid w:val="00007750"/>
    <w:rsid w:val="00011331"/>
    <w:rsid w:val="000125C7"/>
    <w:rsid w:val="000130B8"/>
    <w:rsid w:val="00013222"/>
    <w:rsid w:val="000134B3"/>
    <w:rsid w:val="0001391B"/>
    <w:rsid w:val="000142E2"/>
    <w:rsid w:val="00014424"/>
    <w:rsid w:val="000149A5"/>
    <w:rsid w:val="00016B75"/>
    <w:rsid w:val="000179BF"/>
    <w:rsid w:val="00021220"/>
    <w:rsid w:val="00021BCF"/>
    <w:rsid w:val="0002223B"/>
    <w:rsid w:val="00023F73"/>
    <w:rsid w:val="000247C6"/>
    <w:rsid w:val="0002499F"/>
    <w:rsid w:val="00025104"/>
    <w:rsid w:val="000258B6"/>
    <w:rsid w:val="000258D9"/>
    <w:rsid w:val="00025F57"/>
    <w:rsid w:val="000262D8"/>
    <w:rsid w:val="000315B2"/>
    <w:rsid w:val="00032091"/>
    <w:rsid w:val="00032A32"/>
    <w:rsid w:val="00032DB5"/>
    <w:rsid w:val="000331D0"/>
    <w:rsid w:val="00034A4B"/>
    <w:rsid w:val="00034ED9"/>
    <w:rsid w:val="00036F99"/>
    <w:rsid w:val="00037BF5"/>
    <w:rsid w:val="00037FCD"/>
    <w:rsid w:val="00042B7F"/>
    <w:rsid w:val="00042D5E"/>
    <w:rsid w:val="00044851"/>
    <w:rsid w:val="00044C83"/>
    <w:rsid w:val="000515BA"/>
    <w:rsid w:val="00051981"/>
    <w:rsid w:val="00051992"/>
    <w:rsid w:val="00051D2B"/>
    <w:rsid w:val="000540EE"/>
    <w:rsid w:val="000544ED"/>
    <w:rsid w:val="0005476F"/>
    <w:rsid w:val="000555B6"/>
    <w:rsid w:val="000573EC"/>
    <w:rsid w:val="0005767E"/>
    <w:rsid w:val="0006020E"/>
    <w:rsid w:val="000606EE"/>
    <w:rsid w:val="000607DF"/>
    <w:rsid w:val="00060BC4"/>
    <w:rsid w:val="00060CA3"/>
    <w:rsid w:val="00061036"/>
    <w:rsid w:val="0006151B"/>
    <w:rsid w:val="00061776"/>
    <w:rsid w:val="00062024"/>
    <w:rsid w:val="0006217D"/>
    <w:rsid w:val="00062B9F"/>
    <w:rsid w:val="000633C1"/>
    <w:rsid w:val="00064A0A"/>
    <w:rsid w:val="0006569C"/>
    <w:rsid w:val="000661D6"/>
    <w:rsid w:val="00066CB6"/>
    <w:rsid w:val="000671B1"/>
    <w:rsid w:val="00067AAB"/>
    <w:rsid w:val="00067BC3"/>
    <w:rsid w:val="00067CE2"/>
    <w:rsid w:val="00067DF4"/>
    <w:rsid w:val="00070368"/>
    <w:rsid w:val="00070F56"/>
    <w:rsid w:val="0007100F"/>
    <w:rsid w:val="000714F1"/>
    <w:rsid w:val="000718E9"/>
    <w:rsid w:val="00074BDB"/>
    <w:rsid w:val="000750B4"/>
    <w:rsid w:val="000757C1"/>
    <w:rsid w:val="000766B2"/>
    <w:rsid w:val="00077287"/>
    <w:rsid w:val="000814B6"/>
    <w:rsid w:val="00081549"/>
    <w:rsid w:val="00082025"/>
    <w:rsid w:val="0008249A"/>
    <w:rsid w:val="000825FE"/>
    <w:rsid w:val="000826D2"/>
    <w:rsid w:val="00083AB6"/>
    <w:rsid w:val="00084559"/>
    <w:rsid w:val="00084982"/>
    <w:rsid w:val="00084BA2"/>
    <w:rsid w:val="000856B0"/>
    <w:rsid w:val="00085F0B"/>
    <w:rsid w:val="0008602C"/>
    <w:rsid w:val="000860C8"/>
    <w:rsid w:val="0008685A"/>
    <w:rsid w:val="000869A7"/>
    <w:rsid w:val="00086ED8"/>
    <w:rsid w:val="000870F2"/>
    <w:rsid w:val="000878D1"/>
    <w:rsid w:val="00087D64"/>
    <w:rsid w:val="00090DD5"/>
    <w:rsid w:val="00090F64"/>
    <w:rsid w:val="00092B20"/>
    <w:rsid w:val="00092FBD"/>
    <w:rsid w:val="000946E5"/>
    <w:rsid w:val="00094972"/>
    <w:rsid w:val="0009516B"/>
    <w:rsid w:val="000958C8"/>
    <w:rsid w:val="00096FA3"/>
    <w:rsid w:val="000970A0"/>
    <w:rsid w:val="00097F82"/>
    <w:rsid w:val="000A008E"/>
    <w:rsid w:val="000A1473"/>
    <w:rsid w:val="000A17A6"/>
    <w:rsid w:val="000A1F4F"/>
    <w:rsid w:val="000A29A7"/>
    <w:rsid w:val="000A3039"/>
    <w:rsid w:val="000A3C2C"/>
    <w:rsid w:val="000A4920"/>
    <w:rsid w:val="000A62F3"/>
    <w:rsid w:val="000A64D1"/>
    <w:rsid w:val="000A6C27"/>
    <w:rsid w:val="000A6E44"/>
    <w:rsid w:val="000A766C"/>
    <w:rsid w:val="000A770E"/>
    <w:rsid w:val="000B050C"/>
    <w:rsid w:val="000B2906"/>
    <w:rsid w:val="000B372C"/>
    <w:rsid w:val="000B3E18"/>
    <w:rsid w:val="000B4002"/>
    <w:rsid w:val="000B40BC"/>
    <w:rsid w:val="000B46EF"/>
    <w:rsid w:val="000B5572"/>
    <w:rsid w:val="000B5BBC"/>
    <w:rsid w:val="000B5EA2"/>
    <w:rsid w:val="000B5F96"/>
    <w:rsid w:val="000B7CE8"/>
    <w:rsid w:val="000C02BC"/>
    <w:rsid w:val="000C0A33"/>
    <w:rsid w:val="000C121C"/>
    <w:rsid w:val="000C1518"/>
    <w:rsid w:val="000C1AD4"/>
    <w:rsid w:val="000C1CAF"/>
    <w:rsid w:val="000C2583"/>
    <w:rsid w:val="000C26F8"/>
    <w:rsid w:val="000C34A7"/>
    <w:rsid w:val="000C4311"/>
    <w:rsid w:val="000C48FA"/>
    <w:rsid w:val="000C4BB5"/>
    <w:rsid w:val="000C528D"/>
    <w:rsid w:val="000C5A01"/>
    <w:rsid w:val="000C6280"/>
    <w:rsid w:val="000C6487"/>
    <w:rsid w:val="000C797E"/>
    <w:rsid w:val="000C7C91"/>
    <w:rsid w:val="000D0203"/>
    <w:rsid w:val="000D29C6"/>
    <w:rsid w:val="000D2B13"/>
    <w:rsid w:val="000D2C87"/>
    <w:rsid w:val="000D3A8E"/>
    <w:rsid w:val="000D4CC5"/>
    <w:rsid w:val="000D5215"/>
    <w:rsid w:val="000D59BA"/>
    <w:rsid w:val="000D6024"/>
    <w:rsid w:val="000D7740"/>
    <w:rsid w:val="000D7A42"/>
    <w:rsid w:val="000E011A"/>
    <w:rsid w:val="000E03A4"/>
    <w:rsid w:val="000E0BF0"/>
    <w:rsid w:val="000E0E1D"/>
    <w:rsid w:val="000E0F82"/>
    <w:rsid w:val="000E107E"/>
    <w:rsid w:val="000E14A1"/>
    <w:rsid w:val="000E17B4"/>
    <w:rsid w:val="000E22BF"/>
    <w:rsid w:val="000E2604"/>
    <w:rsid w:val="000E34F5"/>
    <w:rsid w:val="000E3812"/>
    <w:rsid w:val="000E3B10"/>
    <w:rsid w:val="000E3EA7"/>
    <w:rsid w:val="000E4A8B"/>
    <w:rsid w:val="000E4EE2"/>
    <w:rsid w:val="000E4FA9"/>
    <w:rsid w:val="000E582E"/>
    <w:rsid w:val="000E5FE6"/>
    <w:rsid w:val="000E6310"/>
    <w:rsid w:val="000E7C68"/>
    <w:rsid w:val="000F2A9F"/>
    <w:rsid w:val="000F30D4"/>
    <w:rsid w:val="000F4950"/>
    <w:rsid w:val="000F652C"/>
    <w:rsid w:val="000F66F1"/>
    <w:rsid w:val="000F7146"/>
    <w:rsid w:val="000F7406"/>
    <w:rsid w:val="000F7BFD"/>
    <w:rsid w:val="000F7F1B"/>
    <w:rsid w:val="001008D6"/>
    <w:rsid w:val="00101CBD"/>
    <w:rsid w:val="001024FD"/>
    <w:rsid w:val="001030DA"/>
    <w:rsid w:val="0010395E"/>
    <w:rsid w:val="00104079"/>
    <w:rsid w:val="00104429"/>
    <w:rsid w:val="00104849"/>
    <w:rsid w:val="00105357"/>
    <w:rsid w:val="001054F9"/>
    <w:rsid w:val="00106BE2"/>
    <w:rsid w:val="0010737A"/>
    <w:rsid w:val="00107605"/>
    <w:rsid w:val="00111114"/>
    <w:rsid w:val="00111361"/>
    <w:rsid w:val="00111F12"/>
    <w:rsid w:val="0011212D"/>
    <w:rsid w:val="00112E80"/>
    <w:rsid w:val="00113BBF"/>
    <w:rsid w:val="00113D62"/>
    <w:rsid w:val="00113D6A"/>
    <w:rsid w:val="00116251"/>
    <w:rsid w:val="001165F3"/>
    <w:rsid w:val="00117822"/>
    <w:rsid w:val="00121451"/>
    <w:rsid w:val="00121774"/>
    <w:rsid w:val="00121EA3"/>
    <w:rsid w:val="0012204E"/>
    <w:rsid w:val="00122671"/>
    <w:rsid w:val="00123CC7"/>
    <w:rsid w:val="00123F6A"/>
    <w:rsid w:val="00125E4F"/>
    <w:rsid w:val="00126393"/>
    <w:rsid w:val="0012639D"/>
    <w:rsid w:val="001264D8"/>
    <w:rsid w:val="0012736A"/>
    <w:rsid w:val="001303B5"/>
    <w:rsid w:val="001304A0"/>
    <w:rsid w:val="00131446"/>
    <w:rsid w:val="00131E90"/>
    <w:rsid w:val="001324C5"/>
    <w:rsid w:val="00132B6D"/>
    <w:rsid w:val="00132FF5"/>
    <w:rsid w:val="00133538"/>
    <w:rsid w:val="00134B58"/>
    <w:rsid w:val="00134D8E"/>
    <w:rsid w:val="001362A6"/>
    <w:rsid w:val="0013694F"/>
    <w:rsid w:val="00136FB6"/>
    <w:rsid w:val="0013712C"/>
    <w:rsid w:val="0013770C"/>
    <w:rsid w:val="00137D3B"/>
    <w:rsid w:val="00140DC1"/>
    <w:rsid w:val="00141EFA"/>
    <w:rsid w:val="00142754"/>
    <w:rsid w:val="001432B5"/>
    <w:rsid w:val="0014370A"/>
    <w:rsid w:val="00144199"/>
    <w:rsid w:val="001444A0"/>
    <w:rsid w:val="001454F9"/>
    <w:rsid w:val="00145E97"/>
    <w:rsid w:val="00146CFE"/>
    <w:rsid w:val="00147241"/>
    <w:rsid w:val="00147CD2"/>
    <w:rsid w:val="00147EF9"/>
    <w:rsid w:val="001503F9"/>
    <w:rsid w:val="001508A1"/>
    <w:rsid w:val="00152606"/>
    <w:rsid w:val="00153A03"/>
    <w:rsid w:val="001543E1"/>
    <w:rsid w:val="00154B9F"/>
    <w:rsid w:val="001550DC"/>
    <w:rsid w:val="00155E90"/>
    <w:rsid w:val="0015667C"/>
    <w:rsid w:val="00156B68"/>
    <w:rsid w:val="00156BA6"/>
    <w:rsid w:val="00157369"/>
    <w:rsid w:val="00157545"/>
    <w:rsid w:val="0015755F"/>
    <w:rsid w:val="001576AF"/>
    <w:rsid w:val="00157813"/>
    <w:rsid w:val="001603E3"/>
    <w:rsid w:val="00161176"/>
    <w:rsid w:val="001612D6"/>
    <w:rsid w:val="0016148A"/>
    <w:rsid w:val="001614FF"/>
    <w:rsid w:val="00162B5A"/>
    <w:rsid w:val="00162D64"/>
    <w:rsid w:val="00163596"/>
    <w:rsid w:val="00163667"/>
    <w:rsid w:val="001647D9"/>
    <w:rsid w:val="00164A7A"/>
    <w:rsid w:val="001660BD"/>
    <w:rsid w:val="00166951"/>
    <w:rsid w:val="00170721"/>
    <w:rsid w:val="00170C41"/>
    <w:rsid w:val="001731B9"/>
    <w:rsid w:val="00173CEE"/>
    <w:rsid w:val="00174912"/>
    <w:rsid w:val="00174AC0"/>
    <w:rsid w:val="00174F91"/>
    <w:rsid w:val="00176C48"/>
    <w:rsid w:val="00177B54"/>
    <w:rsid w:val="00181347"/>
    <w:rsid w:val="0018135A"/>
    <w:rsid w:val="00181E31"/>
    <w:rsid w:val="001822F3"/>
    <w:rsid w:val="00182760"/>
    <w:rsid w:val="00182D91"/>
    <w:rsid w:val="0018311A"/>
    <w:rsid w:val="001848F2"/>
    <w:rsid w:val="00185142"/>
    <w:rsid w:val="0018578F"/>
    <w:rsid w:val="00186884"/>
    <w:rsid w:val="00187198"/>
    <w:rsid w:val="00191105"/>
    <w:rsid w:val="0019206D"/>
    <w:rsid w:val="001923A9"/>
    <w:rsid w:val="00192669"/>
    <w:rsid w:val="001929A5"/>
    <w:rsid w:val="00192E9A"/>
    <w:rsid w:val="001937AF"/>
    <w:rsid w:val="00193D73"/>
    <w:rsid w:val="00196988"/>
    <w:rsid w:val="001A08AF"/>
    <w:rsid w:val="001A1109"/>
    <w:rsid w:val="001A2173"/>
    <w:rsid w:val="001A24AC"/>
    <w:rsid w:val="001A2619"/>
    <w:rsid w:val="001A2CD0"/>
    <w:rsid w:val="001A38A6"/>
    <w:rsid w:val="001A3A55"/>
    <w:rsid w:val="001A3A9C"/>
    <w:rsid w:val="001A431A"/>
    <w:rsid w:val="001A5391"/>
    <w:rsid w:val="001A5526"/>
    <w:rsid w:val="001A6743"/>
    <w:rsid w:val="001A7BAB"/>
    <w:rsid w:val="001B037B"/>
    <w:rsid w:val="001B04B1"/>
    <w:rsid w:val="001B07D8"/>
    <w:rsid w:val="001B0A05"/>
    <w:rsid w:val="001B0B16"/>
    <w:rsid w:val="001B19F8"/>
    <w:rsid w:val="001B1BF3"/>
    <w:rsid w:val="001B214D"/>
    <w:rsid w:val="001B2EBC"/>
    <w:rsid w:val="001B375E"/>
    <w:rsid w:val="001B3FF5"/>
    <w:rsid w:val="001B492A"/>
    <w:rsid w:val="001B4B85"/>
    <w:rsid w:val="001B5A25"/>
    <w:rsid w:val="001B5D57"/>
    <w:rsid w:val="001B64E7"/>
    <w:rsid w:val="001C0195"/>
    <w:rsid w:val="001C14F6"/>
    <w:rsid w:val="001C1548"/>
    <w:rsid w:val="001C2156"/>
    <w:rsid w:val="001C222F"/>
    <w:rsid w:val="001C245B"/>
    <w:rsid w:val="001C2F99"/>
    <w:rsid w:val="001C4194"/>
    <w:rsid w:val="001C66DF"/>
    <w:rsid w:val="001C7305"/>
    <w:rsid w:val="001C7A9E"/>
    <w:rsid w:val="001D013D"/>
    <w:rsid w:val="001D1659"/>
    <w:rsid w:val="001D28C1"/>
    <w:rsid w:val="001D2905"/>
    <w:rsid w:val="001D4896"/>
    <w:rsid w:val="001D51F7"/>
    <w:rsid w:val="001D5868"/>
    <w:rsid w:val="001D698B"/>
    <w:rsid w:val="001D69CC"/>
    <w:rsid w:val="001D6B14"/>
    <w:rsid w:val="001D77AA"/>
    <w:rsid w:val="001E1D4E"/>
    <w:rsid w:val="001E23BC"/>
    <w:rsid w:val="001E333E"/>
    <w:rsid w:val="001E408B"/>
    <w:rsid w:val="001E48BA"/>
    <w:rsid w:val="001E5C85"/>
    <w:rsid w:val="001E6088"/>
    <w:rsid w:val="001E6736"/>
    <w:rsid w:val="001E6B32"/>
    <w:rsid w:val="001F00F8"/>
    <w:rsid w:val="001F02CB"/>
    <w:rsid w:val="001F2972"/>
    <w:rsid w:val="001F29E8"/>
    <w:rsid w:val="001F2DEA"/>
    <w:rsid w:val="001F4952"/>
    <w:rsid w:val="001F507C"/>
    <w:rsid w:val="001F5282"/>
    <w:rsid w:val="001F544C"/>
    <w:rsid w:val="001F5955"/>
    <w:rsid w:val="001F6A36"/>
    <w:rsid w:val="00200560"/>
    <w:rsid w:val="00200E01"/>
    <w:rsid w:val="00201A51"/>
    <w:rsid w:val="00202393"/>
    <w:rsid w:val="002031C1"/>
    <w:rsid w:val="00203441"/>
    <w:rsid w:val="00203A9C"/>
    <w:rsid w:val="00203FD2"/>
    <w:rsid w:val="0020542F"/>
    <w:rsid w:val="0020605B"/>
    <w:rsid w:val="002067D5"/>
    <w:rsid w:val="00210392"/>
    <w:rsid w:val="00211012"/>
    <w:rsid w:val="0021127B"/>
    <w:rsid w:val="00212310"/>
    <w:rsid w:val="00212A3B"/>
    <w:rsid w:val="0021418C"/>
    <w:rsid w:val="00214985"/>
    <w:rsid w:val="00215757"/>
    <w:rsid w:val="00216ED9"/>
    <w:rsid w:val="00222107"/>
    <w:rsid w:val="00222535"/>
    <w:rsid w:val="0022261F"/>
    <w:rsid w:val="00223285"/>
    <w:rsid w:val="002232B8"/>
    <w:rsid w:val="00223E86"/>
    <w:rsid w:val="0022425F"/>
    <w:rsid w:val="00224463"/>
    <w:rsid w:val="00224E9D"/>
    <w:rsid w:val="00224FCA"/>
    <w:rsid w:val="00225A1D"/>
    <w:rsid w:val="00226C53"/>
    <w:rsid w:val="00226C68"/>
    <w:rsid w:val="00227440"/>
    <w:rsid w:val="00230F87"/>
    <w:rsid w:val="002316C4"/>
    <w:rsid w:val="002319E3"/>
    <w:rsid w:val="00232102"/>
    <w:rsid w:val="00232BFE"/>
    <w:rsid w:val="00232D97"/>
    <w:rsid w:val="002330E2"/>
    <w:rsid w:val="0023415F"/>
    <w:rsid w:val="002344F4"/>
    <w:rsid w:val="00234626"/>
    <w:rsid w:val="002358EE"/>
    <w:rsid w:val="0023771A"/>
    <w:rsid w:val="002405A7"/>
    <w:rsid w:val="00241F84"/>
    <w:rsid w:val="00243D16"/>
    <w:rsid w:val="0024423A"/>
    <w:rsid w:val="002448E7"/>
    <w:rsid w:val="00245347"/>
    <w:rsid w:val="0024602C"/>
    <w:rsid w:val="0024775C"/>
    <w:rsid w:val="00247B17"/>
    <w:rsid w:val="00247BA1"/>
    <w:rsid w:val="00250970"/>
    <w:rsid w:val="00251246"/>
    <w:rsid w:val="002525E4"/>
    <w:rsid w:val="0025265E"/>
    <w:rsid w:val="00252AB5"/>
    <w:rsid w:val="0025301A"/>
    <w:rsid w:val="00254466"/>
    <w:rsid w:val="002551D8"/>
    <w:rsid w:val="00257062"/>
    <w:rsid w:val="00257239"/>
    <w:rsid w:val="00257AD2"/>
    <w:rsid w:val="00257CCD"/>
    <w:rsid w:val="00261E38"/>
    <w:rsid w:val="00262D17"/>
    <w:rsid w:val="00263DB4"/>
    <w:rsid w:val="00264B72"/>
    <w:rsid w:val="00265B37"/>
    <w:rsid w:val="00266318"/>
    <w:rsid w:val="00266843"/>
    <w:rsid w:val="002676CC"/>
    <w:rsid w:val="00270ABD"/>
    <w:rsid w:val="002711CA"/>
    <w:rsid w:val="00271275"/>
    <w:rsid w:val="00271916"/>
    <w:rsid w:val="00273137"/>
    <w:rsid w:val="00273F11"/>
    <w:rsid w:val="002747BF"/>
    <w:rsid w:val="00274B61"/>
    <w:rsid w:val="00274C6B"/>
    <w:rsid w:val="0027584C"/>
    <w:rsid w:val="00275DF8"/>
    <w:rsid w:val="00275E3F"/>
    <w:rsid w:val="00276B37"/>
    <w:rsid w:val="00277440"/>
    <w:rsid w:val="00280609"/>
    <w:rsid w:val="0028130A"/>
    <w:rsid w:val="002816DD"/>
    <w:rsid w:val="002816F8"/>
    <w:rsid w:val="00281E1C"/>
    <w:rsid w:val="002834D6"/>
    <w:rsid w:val="00284A96"/>
    <w:rsid w:val="0028588F"/>
    <w:rsid w:val="002862D9"/>
    <w:rsid w:val="002868F5"/>
    <w:rsid w:val="00286E20"/>
    <w:rsid w:val="00287970"/>
    <w:rsid w:val="00287C7D"/>
    <w:rsid w:val="00287DD2"/>
    <w:rsid w:val="00290080"/>
    <w:rsid w:val="00290199"/>
    <w:rsid w:val="00290311"/>
    <w:rsid w:val="00290598"/>
    <w:rsid w:val="00292574"/>
    <w:rsid w:val="0029258D"/>
    <w:rsid w:val="00292E5C"/>
    <w:rsid w:val="002936ED"/>
    <w:rsid w:val="00293887"/>
    <w:rsid w:val="00293AFC"/>
    <w:rsid w:val="002947D0"/>
    <w:rsid w:val="00295B68"/>
    <w:rsid w:val="002A0C95"/>
    <w:rsid w:val="002A0FAA"/>
    <w:rsid w:val="002A1A03"/>
    <w:rsid w:val="002A22E7"/>
    <w:rsid w:val="002A2F51"/>
    <w:rsid w:val="002A3B5F"/>
    <w:rsid w:val="002A5AFB"/>
    <w:rsid w:val="002A65FA"/>
    <w:rsid w:val="002A6D97"/>
    <w:rsid w:val="002A6EA6"/>
    <w:rsid w:val="002A783D"/>
    <w:rsid w:val="002A7FD1"/>
    <w:rsid w:val="002B0802"/>
    <w:rsid w:val="002B0C1F"/>
    <w:rsid w:val="002B1290"/>
    <w:rsid w:val="002B1925"/>
    <w:rsid w:val="002B3118"/>
    <w:rsid w:val="002B3EB4"/>
    <w:rsid w:val="002B4564"/>
    <w:rsid w:val="002B4FBA"/>
    <w:rsid w:val="002B51C3"/>
    <w:rsid w:val="002B57AF"/>
    <w:rsid w:val="002B5BBE"/>
    <w:rsid w:val="002B60EA"/>
    <w:rsid w:val="002B612F"/>
    <w:rsid w:val="002B6B60"/>
    <w:rsid w:val="002B6DEB"/>
    <w:rsid w:val="002C168D"/>
    <w:rsid w:val="002C1E8F"/>
    <w:rsid w:val="002C2A5D"/>
    <w:rsid w:val="002C30CF"/>
    <w:rsid w:val="002C347A"/>
    <w:rsid w:val="002C4B43"/>
    <w:rsid w:val="002C66E3"/>
    <w:rsid w:val="002D2AF4"/>
    <w:rsid w:val="002D2D93"/>
    <w:rsid w:val="002D39C3"/>
    <w:rsid w:val="002D6645"/>
    <w:rsid w:val="002D726B"/>
    <w:rsid w:val="002D72D6"/>
    <w:rsid w:val="002E0894"/>
    <w:rsid w:val="002E2144"/>
    <w:rsid w:val="002E3F83"/>
    <w:rsid w:val="002E4409"/>
    <w:rsid w:val="002E479B"/>
    <w:rsid w:val="002E48DA"/>
    <w:rsid w:val="002E6E25"/>
    <w:rsid w:val="002E7068"/>
    <w:rsid w:val="002E7369"/>
    <w:rsid w:val="002E78DF"/>
    <w:rsid w:val="002E7BA4"/>
    <w:rsid w:val="002E7CA8"/>
    <w:rsid w:val="002E7E09"/>
    <w:rsid w:val="002F02AE"/>
    <w:rsid w:val="002F0964"/>
    <w:rsid w:val="002F0A22"/>
    <w:rsid w:val="002F0F9B"/>
    <w:rsid w:val="002F13D3"/>
    <w:rsid w:val="002F14FC"/>
    <w:rsid w:val="002F1791"/>
    <w:rsid w:val="002F17D8"/>
    <w:rsid w:val="002F35B6"/>
    <w:rsid w:val="002F421F"/>
    <w:rsid w:val="002F4E69"/>
    <w:rsid w:val="002F50BB"/>
    <w:rsid w:val="002F551D"/>
    <w:rsid w:val="002F5D89"/>
    <w:rsid w:val="002F7ADA"/>
    <w:rsid w:val="00300211"/>
    <w:rsid w:val="00300B1E"/>
    <w:rsid w:val="00301DF4"/>
    <w:rsid w:val="00301E67"/>
    <w:rsid w:val="003027F6"/>
    <w:rsid w:val="003029B7"/>
    <w:rsid w:val="00302F71"/>
    <w:rsid w:val="00303DEA"/>
    <w:rsid w:val="0030515A"/>
    <w:rsid w:val="00305670"/>
    <w:rsid w:val="00305E94"/>
    <w:rsid w:val="00306367"/>
    <w:rsid w:val="0031015B"/>
    <w:rsid w:val="003105AD"/>
    <w:rsid w:val="0031141B"/>
    <w:rsid w:val="00311897"/>
    <w:rsid w:val="003130A3"/>
    <w:rsid w:val="003145F9"/>
    <w:rsid w:val="003149AC"/>
    <w:rsid w:val="00314F5A"/>
    <w:rsid w:val="00315319"/>
    <w:rsid w:val="00315FEA"/>
    <w:rsid w:val="00316CD1"/>
    <w:rsid w:val="00320713"/>
    <w:rsid w:val="00321238"/>
    <w:rsid w:val="00322C1C"/>
    <w:rsid w:val="003241CB"/>
    <w:rsid w:val="00325172"/>
    <w:rsid w:val="00325183"/>
    <w:rsid w:val="0032555F"/>
    <w:rsid w:val="003256AF"/>
    <w:rsid w:val="00326960"/>
    <w:rsid w:val="00326DCA"/>
    <w:rsid w:val="00327402"/>
    <w:rsid w:val="00327EDB"/>
    <w:rsid w:val="003303A3"/>
    <w:rsid w:val="003309F7"/>
    <w:rsid w:val="00330B53"/>
    <w:rsid w:val="00330BA0"/>
    <w:rsid w:val="00332E41"/>
    <w:rsid w:val="00333B83"/>
    <w:rsid w:val="003341F6"/>
    <w:rsid w:val="00334DCA"/>
    <w:rsid w:val="00334F92"/>
    <w:rsid w:val="00335005"/>
    <w:rsid w:val="003368CB"/>
    <w:rsid w:val="00336946"/>
    <w:rsid w:val="00336C87"/>
    <w:rsid w:val="00337345"/>
    <w:rsid w:val="00337374"/>
    <w:rsid w:val="003402D6"/>
    <w:rsid w:val="003402E8"/>
    <w:rsid w:val="0034193E"/>
    <w:rsid w:val="00341C04"/>
    <w:rsid w:val="00341C42"/>
    <w:rsid w:val="003428B2"/>
    <w:rsid w:val="00344463"/>
    <w:rsid w:val="003444E7"/>
    <w:rsid w:val="00344F40"/>
    <w:rsid w:val="003457C8"/>
    <w:rsid w:val="003457E5"/>
    <w:rsid w:val="00346B06"/>
    <w:rsid w:val="00346C70"/>
    <w:rsid w:val="00350508"/>
    <w:rsid w:val="0035155D"/>
    <w:rsid w:val="00351BDC"/>
    <w:rsid w:val="00351EF5"/>
    <w:rsid w:val="0035223A"/>
    <w:rsid w:val="00352277"/>
    <w:rsid w:val="00353F02"/>
    <w:rsid w:val="00353F50"/>
    <w:rsid w:val="0035405C"/>
    <w:rsid w:val="00355BA1"/>
    <w:rsid w:val="00355E4C"/>
    <w:rsid w:val="003561DD"/>
    <w:rsid w:val="0035749B"/>
    <w:rsid w:val="003603E6"/>
    <w:rsid w:val="00360997"/>
    <w:rsid w:val="003628C7"/>
    <w:rsid w:val="00362C03"/>
    <w:rsid w:val="00362CB7"/>
    <w:rsid w:val="00364A5A"/>
    <w:rsid w:val="00364B0B"/>
    <w:rsid w:val="00365AD5"/>
    <w:rsid w:val="0036686D"/>
    <w:rsid w:val="00366EA1"/>
    <w:rsid w:val="003675DE"/>
    <w:rsid w:val="00367B50"/>
    <w:rsid w:val="00370148"/>
    <w:rsid w:val="0037025D"/>
    <w:rsid w:val="00370B36"/>
    <w:rsid w:val="00371AC1"/>
    <w:rsid w:val="00372B14"/>
    <w:rsid w:val="00372C4D"/>
    <w:rsid w:val="00374088"/>
    <w:rsid w:val="003743CD"/>
    <w:rsid w:val="00375316"/>
    <w:rsid w:val="00375578"/>
    <w:rsid w:val="00376C10"/>
    <w:rsid w:val="00376CD6"/>
    <w:rsid w:val="00377049"/>
    <w:rsid w:val="00377B09"/>
    <w:rsid w:val="00377D13"/>
    <w:rsid w:val="00380A97"/>
    <w:rsid w:val="00380E2C"/>
    <w:rsid w:val="00381A30"/>
    <w:rsid w:val="00381D8F"/>
    <w:rsid w:val="00383234"/>
    <w:rsid w:val="0038487C"/>
    <w:rsid w:val="00385B89"/>
    <w:rsid w:val="00385BDB"/>
    <w:rsid w:val="00385DEA"/>
    <w:rsid w:val="00387768"/>
    <w:rsid w:val="00387800"/>
    <w:rsid w:val="00387A77"/>
    <w:rsid w:val="00390748"/>
    <w:rsid w:val="0039149F"/>
    <w:rsid w:val="00391CAB"/>
    <w:rsid w:val="00394AF9"/>
    <w:rsid w:val="003950B9"/>
    <w:rsid w:val="00395131"/>
    <w:rsid w:val="00395AAF"/>
    <w:rsid w:val="003977CB"/>
    <w:rsid w:val="00397BDB"/>
    <w:rsid w:val="003A1789"/>
    <w:rsid w:val="003A32D4"/>
    <w:rsid w:val="003A4BA9"/>
    <w:rsid w:val="003A4FC1"/>
    <w:rsid w:val="003A652F"/>
    <w:rsid w:val="003A6617"/>
    <w:rsid w:val="003A6977"/>
    <w:rsid w:val="003A7575"/>
    <w:rsid w:val="003A7DC2"/>
    <w:rsid w:val="003B06D6"/>
    <w:rsid w:val="003B1625"/>
    <w:rsid w:val="003B27A6"/>
    <w:rsid w:val="003B2D54"/>
    <w:rsid w:val="003B4ED8"/>
    <w:rsid w:val="003B75D6"/>
    <w:rsid w:val="003B7F4A"/>
    <w:rsid w:val="003C14A0"/>
    <w:rsid w:val="003C152A"/>
    <w:rsid w:val="003C1AC8"/>
    <w:rsid w:val="003C2582"/>
    <w:rsid w:val="003C2CA8"/>
    <w:rsid w:val="003C3204"/>
    <w:rsid w:val="003C3D29"/>
    <w:rsid w:val="003C42A6"/>
    <w:rsid w:val="003C43CB"/>
    <w:rsid w:val="003C4A67"/>
    <w:rsid w:val="003C5068"/>
    <w:rsid w:val="003C6088"/>
    <w:rsid w:val="003C6388"/>
    <w:rsid w:val="003C6C1E"/>
    <w:rsid w:val="003D0665"/>
    <w:rsid w:val="003D0BFF"/>
    <w:rsid w:val="003D0F30"/>
    <w:rsid w:val="003D1D74"/>
    <w:rsid w:val="003D429D"/>
    <w:rsid w:val="003D5204"/>
    <w:rsid w:val="003D6A14"/>
    <w:rsid w:val="003D6E9D"/>
    <w:rsid w:val="003D7565"/>
    <w:rsid w:val="003E027D"/>
    <w:rsid w:val="003E0A10"/>
    <w:rsid w:val="003E107F"/>
    <w:rsid w:val="003E1563"/>
    <w:rsid w:val="003E1B8B"/>
    <w:rsid w:val="003E2135"/>
    <w:rsid w:val="003E2C67"/>
    <w:rsid w:val="003E2F87"/>
    <w:rsid w:val="003E43A8"/>
    <w:rsid w:val="003E4829"/>
    <w:rsid w:val="003E4E12"/>
    <w:rsid w:val="003E5B09"/>
    <w:rsid w:val="003E5C66"/>
    <w:rsid w:val="003E5F07"/>
    <w:rsid w:val="003E6083"/>
    <w:rsid w:val="003E6502"/>
    <w:rsid w:val="003E6F81"/>
    <w:rsid w:val="003E70AB"/>
    <w:rsid w:val="003E7695"/>
    <w:rsid w:val="003E76ED"/>
    <w:rsid w:val="003E7BB1"/>
    <w:rsid w:val="003F0E44"/>
    <w:rsid w:val="003F14B1"/>
    <w:rsid w:val="003F1E0E"/>
    <w:rsid w:val="003F22F8"/>
    <w:rsid w:val="003F325A"/>
    <w:rsid w:val="003F34B6"/>
    <w:rsid w:val="003F3BE0"/>
    <w:rsid w:val="003F4A24"/>
    <w:rsid w:val="003F4A3D"/>
    <w:rsid w:val="003F53E6"/>
    <w:rsid w:val="003F5BF5"/>
    <w:rsid w:val="003F64C6"/>
    <w:rsid w:val="003F6654"/>
    <w:rsid w:val="003F681B"/>
    <w:rsid w:val="003F6BCE"/>
    <w:rsid w:val="0040107F"/>
    <w:rsid w:val="0040114D"/>
    <w:rsid w:val="004018D5"/>
    <w:rsid w:val="004019C3"/>
    <w:rsid w:val="00401C80"/>
    <w:rsid w:val="00403385"/>
    <w:rsid w:val="00403880"/>
    <w:rsid w:val="00404249"/>
    <w:rsid w:val="00404E73"/>
    <w:rsid w:val="00406E2F"/>
    <w:rsid w:val="0040711B"/>
    <w:rsid w:val="0040766B"/>
    <w:rsid w:val="004102A0"/>
    <w:rsid w:val="0041083D"/>
    <w:rsid w:val="00411A6C"/>
    <w:rsid w:val="0041244D"/>
    <w:rsid w:val="00412590"/>
    <w:rsid w:val="00412A12"/>
    <w:rsid w:val="00412D01"/>
    <w:rsid w:val="004143A8"/>
    <w:rsid w:val="00414A9E"/>
    <w:rsid w:val="00417250"/>
    <w:rsid w:val="00417E83"/>
    <w:rsid w:val="00417F38"/>
    <w:rsid w:val="00420000"/>
    <w:rsid w:val="00420643"/>
    <w:rsid w:val="004228BF"/>
    <w:rsid w:val="004233E1"/>
    <w:rsid w:val="00423570"/>
    <w:rsid w:val="004237A3"/>
    <w:rsid w:val="004239CE"/>
    <w:rsid w:val="00423DAD"/>
    <w:rsid w:val="004246BC"/>
    <w:rsid w:val="00424B8D"/>
    <w:rsid w:val="00426670"/>
    <w:rsid w:val="0043011E"/>
    <w:rsid w:val="0043270B"/>
    <w:rsid w:val="004329B3"/>
    <w:rsid w:val="00432CDD"/>
    <w:rsid w:val="0043609A"/>
    <w:rsid w:val="004404B7"/>
    <w:rsid w:val="00441A9C"/>
    <w:rsid w:val="0044219D"/>
    <w:rsid w:val="0044296F"/>
    <w:rsid w:val="004438AC"/>
    <w:rsid w:val="004467C9"/>
    <w:rsid w:val="00450C9C"/>
    <w:rsid w:val="00450F4C"/>
    <w:rsid w:val="004512A3"/>
    <w:rsid w:val="00451B38"/>
    <w:rsid w:val="00452C3D"/>
    <w:rsid w:val="00453A70"/>
    <w:rsid w:val="00453BA2"/>
    <w:rsid w:val="00454255"/>
    <w:rsid w:val="00455AA8"/>
    <w:rsid w:val="00456031"/>
    <w:rsid w:val="004576CB"/>
    <w:rsid w:val="00457FC4"/>
    <w:rsid w:val="00460538"/>
    <w:rsid w:val="004607A0"/>
    <w:rsid w:val="00461D36"/>
    <w:rsid w:val="00462CA5"/>
    <w:rsid w:val="004630E5"/>
    <w:rsid w:val="00463B3B"/>
    <w:rsid w:val="00463B9D"/>
    <w:rsid w:val="0046588D"/>
    <w:rsid w:val="00465B89"/>
    <w:rsid w:val="00466CFB"/>
    <w:rsid w:val="00467410"/>
    <w:rsid w:val="004708BE"/>
    <w:rsid w:val="00470E31"/>
    <w:rsid w:val="00470E9E"/>
    <w:rsid w:val="00471118"/>
    <w:rsid w:val="004711DF"/>
    <w:rsid w:val="00471709"/>
    <w:rsid w:val="00471B65"/>
    <w:rsid w:val="00473315"/>
    <w:rsid w:val="004743A7"/>
    <w:rsid w:val="00475302"/>
    <w:rsid w:val="004761D3"/>
    <w:rsid w:val="0047623C"/>
    <w:rsid w:val="004763F6"/>
    <w:rsid w:val="004765A7"/>
    <w:rsid w:val="004766EB"/>
    <w:rsid w:val="004776E1"/>
    <w:rsid w:val="0047791C"/>
    <w:rsid w:val="00477AB0"/>
    <w:rsid w:val="00477B54"/>
    <w:rsid w:val="0048101D"/>
    <w:rsid w:val="004829DF"/>
    <w:rsid w:val="00482BB7"/>
    <w:rsid w:val="004835FB"/>
    <w:rsid w:val="004867C1"/>
    <w:rsid w:val="00487C1C"/>
    <w:rsid w:val="004900C1"/>
    <w:rsid w:val="004901C5"/>
    <w:rsid w:val="00491557"/>
    <w:rsid w:val="0049181E"/>
    <w:rsid w:val="00491EE5"/>
    <w:rsid w:val="0049278F"/>
    <w:rsid w:val="00493157"/>
    <w:rsid w:val="004938EC"/>
    <w:rsid w:val="00493AEE"/>
    <w:rsid w:val="00493C76"/>
    <w:rsid w:val="00493EF1"/>
    <w:rsid w:val="00494C3C"/>
    <w:rsid w:val="00495A08"/>
    <w:rsid w:val="00496E2E"/>
    <w:rsid w:val="00497641"/>
    <w:rsid w:val="00497799"/>
    <w:rsid w:val="004978A1"/>
    <w:rsid w:val="00497B5D"/>
    <w:rsid w:val="004A01C1"/>
    <w:rsid w:val="004A10CC"/>
    <w:rsid w:val="004A1BD8"/>
    <w:rsid w:val="004A1D34"/>
    <w:rsid w:val="004A2546"/>
    <w:rsid w:val="004A4ED3"/>
    <w:rsid w:val="004A4FB3"/>
    <w:rsid w:val="004A5FFE"/>
    <w:rsid w:val="004A60FA"/>
    <w:rsid w:val="004A70FD"/>
    <w:rsid w:val="004A7867"/>
    <w:rsid w:val="004B0599"/>
    <w:rsid w:val="004B10AD"/>
    <w:rsid w:val="004B136D"/>
    <w:rsid w:val="004B18D8"/>
    <w:rsid w:val="004B1D39"/>
    <w:rsid w:val="004B212F"/>
    <w:rsid w:val="004B2CD3"/>
    <w:rsid w:val="004B330E"/>
    <w:rsid w:val="004B3750"/>
    <w:rsid w:val="004B468F"/>
    <w:rsid w:val="004B558F"/>
    <w:rsid w:val="004C0AFC"/>
    <w:rsid w:val="004C0CCD"/>
    <w:rsid w:val="004C0FAD"/>
    <w:rsid w:val="004C199B"/>
    <w:rsid w:val="004C1B10"/>
    <w:rsid w:val="004C1DA4"/>
    <w:rsid w:val="004C2719"/>
    <w:rsid w:val="004C30F8"/>
    <w:rsid w:val="004C4943"/>
    <w:rsid w:val="004C5BBD"/>
    <w:rsid w:val="004C5D15"/>
    <w:rsid w:val="004C6CE6"/>
    <w:rsid w:val="004D0467"/>
    <w:rsid w:val="004D07D2"/>
    <w:rsid w:val="004D1430"/>
    <w:rsid w:val="004D163B"/>
    <w:rsid w:val="004D4058"/>
    <w:rsid w:val="004D4080"/>
    <w:rsid w:val="004D461C"/>
    <w:rsid w:val="004D5002"/>
    <w:rsid w:val="004D6D33"/>
    <w:rsid w:val="004D6DAF"/>
    <w:rsid w:val="004D7128"/>
    <w:rsid w:val="004E0DD9"/>
    <w:rsid w:val="004E1131"/>
    <w:rsid w:val="004E1652"/>
    <w:rsid w:val="004E17B8"/>
    <w:rsid w:val="004E3448"/>
    <w:rsid w:val="004E3615"/>
    <w:rsid w:val="004E3879"/>
    <w:rsid w:val="004E4702"/>
    <w:rsid w:val="004E4AC0"/>
    <w:rsid w:val="004E4B2E"/>
    <w:rsid w:val="004E5309"/>
    <w:rsid w:val="004E541D"/>
    <w:rsid w:val="004E55B3"/>
    <w:rsid w:val="004E665B"/>
    <w:rsid w:val="004E66EC"/>
    <w:rsid w:val="004E6989"/>
    <w:rsid w:val="004E7711"/>
    <w:rsid w:val="004E7CB1"/>
    <w:rsid w:val="004F01FA"/>
    <w:rsid w:val="004F1BEB"/>
    <w:rsid w:val="004F2710"/>
    <w:rsid w:val="004F2BCE"/>
    <w:rsid w:val="004F2C53"/>
    <w:rsid w:val="004F2F1A"/>
    <w:rsid w:val="004F42E7"/>
    <w:rsid w:val="004F4E07"/>
    <w:rsid w:val="004F5071"/>
    <w:rsid w:val="004F5C50"/>
    <w:rsid w:val="004F61A8"/>
    <w:rsid w:val="004F6474"/>
    <w:rsid w:val="004F6B03"/>
    <w:rsid w:val="004F6C99"/>
    <w:rsid w:val="004F7CA6"/>
    <w:rsid w:val="005002D4"/>
    <w:rsid w:val="005008C9"/>
    <w:rsid w:val="00500D35"/>
    <w:rsid w:val="005026F6"/>
    <w:rsid w:val="00503FAA"/>
    <w:rsid w:val="005041D5"/>
    <w:rsid w:val="00504D77"/>
    <w:rsid w:val="00505250"/>
    <w:rsid w:val="00505A16"/>
    <w:rsid w:val="005066B6"/>
    <w:rsid w:val="00506890"/>
    <w:rsid w:val="0050762A"/>
    <w:rsid w:val="00510EA1"/>
    <w:rsid w:val="0051100B"/>
    <w:rsid w:val="00512A71"/>
    <w:rsid w:val="005134A3"/>
    <w:rsid w:val="0051359D"/>
    <w:rsid w:val="00513DF7"/>
    <w:rsid w:val="00515118"/>
    <w:rsid w:val="00515B81"/>
    <w:rsid w:val="00515ECB"/>
    <w:rsid w:val="005169DC"/>
    <w:rsid w:val="00516B9E"/>
    <w:rsid w:val="00516F08"/>
    <w:rsid w:val="005170CA"/>
    <w:rsid w:val="0051768E"/>
    <w:rsid w:val="0052030E"/>
    <w:rsid w:val="00520838"/>
    <w:rsid w:val="00520AD3"/>
    <w:rsid w:val="00521179"/>
    <w:rsid w:val="005215E8"/>
    <w:rsid w:val="00521B60"/>
    <w:rsid w:val="00521E77"/>
    <w:rsid w:val="00522BAC"/>
    <w:rsid w:val="005233AE"/>
    <w:rsid w:val="00523AC8"/>
    <w:rsid w:val="0052430C"/>
    <w:rsid w:val="00524579"/>
    <w:rsid w:val="00524670"/>
    <w:rsid w:val="00524C4E"/>
    <w:rsid w:val="00526055"/>
    <w:rsid w:val="0052682F"/>
    <w:rsid w:val="00530565"/>
    <w:rsid w:val="005308E2"/>
    <w:rsid w:val="00532201"/>
    <w:rsid w:val="00532936"/>
    <w:rsid w:val="005353C6"/>
    <w:rsid w:val="005356BA"/>
    <w:rsid w:val="00535DA3"/>
    <w:rsid w:val="005361C6"/>
    <w:rsid w:val="00536647"/>
    <w:rsid w:val="0053695A"/>
    <w:rsid w:val="005375D1"/>
    <w:rsid w:val="00537C05"/>
    <w:rsid w:val="00537EA5"/>
    <w:rsid w:val="00540543"/>
    <w:rsid w:val="00541AA2"/>
    <w:rsid w:val="00542494"/>
    <w:rsid w:val="00543843"/>
    <w:rsid w:val="00543C86"/>
    <w:rsid w:val="00544DAC"/>
    <w:rsid w:val="00545EB3"/>
    <w:rsid w:val="005464D1"/>
    <w:rsid w:val="00546EC3"/>
    <w:rsid w:val="0054708E"/>
    <w:rsid w:val="00547FED"/>
    <w:rsid w:val="00550207"/>
    <w:rsid w:val="00550E80"/>
    <w:rsid w:val="0055153D"/>
    <w:rsid w:val="00551759"/>
    <w:rsid w:val="00551997"/>
    <w:rsid w:val="00551DD8"/>
    <w:rsid w:val="0055222D"/>
    <w:rsid w:val="0055245F"/>
    <w:rsid w:val="0055247D"/>
    <w:rsid w:val="00552D84"/>
    <w:rsid w:val="00555C89"/>
    <w:rsid w:val="0055634C"/>
    <w:rsid w:val="00556776"/>
    <w:rsid w:val="00556C25"/>
    <w:rsid w:val="00556C6B"/>
    <w:rsid w:val="00557131"/>
    <w:rsid w:val="0055757E"/>
    <w:rsid w:val="00557EA1"/>
    <w:rsid w:val="00561B28"/>
    <w:rsid w:val="00564289"/>
    <w:rsid w:val="005642DF"/>
    <w:rsid w:val="00564598"/>
    <w:rsid w:val="00564F00"/>
    <w:rsid w:val="00565902"/>
    <w:rsid w:val="00565ABC"/>
    <w:rsid w:val="00565ADC"/>
    <w:rsid w:val="00567428"/>
    <w:rsid w:val="00567483"/>
    <w:rsid w:val="00570172"/>
    <w:rsid w:val="00570AA5"/>
    <w:rsid w:val="00570CD0"/>
    <w:rsid w:val="00570D3B"/>
    <w:rsid w:val="0057110E"/>
    <w:rsid w:val="005714B3"/>
    <w:rsid w:val="0057165D"/>
    <w:rsid w:val="00572534"/>
    <w:rsid w:val="00572546"/>
    <w:rsid w:val="00572B89"/>
    <w:rsid w:val="00572DF0"/>
    <w:rsid w:val="00574D13"/>
    <w:rsid w:val="00575202"/>
    <w:rsid w:val="00575CDD"/>
    <w:rsid w:val="00580051"/>
    <w:rsid w:val="00580572"/>
    <w:rsid w:val="00580591"/>
    <w:rsid w:val="005808DE"/>
    <w:rsid w:val="00580F3C"/>
    <w:rsid w:val="005819BE"/>
    <w:rsid w:val="00581DDF"/>
    <w:rsid w:val="005826A2"/>
    <w:rsid w:val="005827D2"/>
    <w:rsid w:val="005828D9"/>
    <w:rsid w:val="00583694"/>
    <w:rsid w:val="00583D0A"/>
    <w:rsid w:val="00583DF1"/>
    <w:rsid w:val="005843A8"/>
    <w:rsid w:val="00584F9C"/>
    <w:rsid w:val="005854F2"/>
    <w:rsid w:val="00585D2F"/>
    <w:rsid w:val="00586642"/>
    <w:rsid w:val="00586A83"/>
    <w:rsid w:val="00587CE0"/>
    <w:rsid w:val="0059028A"/>
    <w:rsid w:val="005902E1"/>
    <w:rsid w:val="0059045A"/>
    <w:rsid w:val="005928E2"/>
    <w:rsid w:val="00592BE6"/>
    <w:rsid w:val="005934A7"/>
    <w:rsid w:val="00593ACD"/>
    <w:rsid w:val="00593F22"/>
    <w:rsid w:val="0059438A"/>
    <w:rsid w:val="0059441E"/>
    <w:rsid w:val="00595C4B"/>
    <w:rsid w:val="00596B94"/>
    <w:rsid w:val="005971B9"/>
    <w:rsid w:val="005A25B1"/>
    <w:rsid w:val="005A2EE3"/>
    <w:rsid w:val="005A3268"/>
    <w:rsid w:val="005A339F"/>
    <w:rsid w:val="005A3E9B"/>
    <w:rsid w:val="005A4024"/>
    <w:rsid w:val="005A571D"/>
    <w:rsid w:val="005A6957"/>
    <w:rsid w:val="005A7558"/>
    <w:rsid w:val="005A7644"/>
    <w:rsid w:val="005B19C9"/>
    <w:rsid w:val="005B1F47"/>
    <w:rsid w:val="005B2026"/>
    <w:rsid w:val="005B248A"/>
    <w:rsid w:val="005B3BCD"/>
    <w:rsid w:val="005B5EA6"/>
    <w:rsid w:val="005B67D3"/>
    <w:rsid w:val="005B7FDB"/>
    <w:rsid w:val="005C0219"/>
    <w:rsid w:val="005C07D2"/>
    <w:rsid w:val="005C0B41"/>
    <w:rsid w:val="005C25BC"/>
    <w:rsid w:val="005C4360"/>
    <w:rsid w:val="005C5727"/>
    <w:rsid w:val="005C6274"/>
    <w:rsid w:val="005C65B3"/>
    <w:rsid w:val="005D04D3"/>
    <w:rsid w:val="005D0C40"/>
    <w:rsid w:val="005D1076"/>
    <w:rsid w:val="005D11D7"/>
    <w:rsid w:val="005D21E9"/>
    <w:rsid w:val="005D2E46"/>
    <w:rsid w:val="005D4125"/>
    <w:rsid w:val="005D5528"/>
    <w:rsid w:val="005D6398"/>
    <w:rsid w:val="005D65CC"/>
    <w:rsid w:val="005D6A45"/>
    <w:rsid w:val="005D7BE7"/>
    <w:rsid w:val="005D7E33"/>
    <w:rsid w:val="005E0447"/>
    <w:rsid w:val="005E0717"/>
    <w:rsid w:val="005E08A3"/>
    <w:rsid w:val="005E341C"/>
    <w:rsid w:val="005E37D8"/>
    <w:rsid w:val="005E3823"/>
    <w:rsid w:val="005E45AE"/>
    <w:rsid w:val="005E4DE2"/>
    <w:rsid w:val="005E77FD"/>
    <w:rsid w:val="005E7D0F"/>
    <w:rsid w:val="005F069D"/>
    <w:rsid w:val="005F120D"/>
    <w:rsid w:val="005F1712"/>
    <w:rsid w:val="005F18D2"/>
    <w:rsid w:val="005F34AC"/>
    <w:rsid w:val="005F3EA8"/>
    <w:rsid w:val="005F4293"/>
    <w:rsid w:val="005F6E0B"/>
    <w:rsid w:val="005F6E17"/>
    <w:rsid w:val="005F74E9"/>
    <w:rsid w:val="005F7676"/>
    <w:rsid w:val="005F767D"/>
    <w:rsid w:val="005F79AB"/>
    <w:rsid w:val="0060031B"/>
    <w:rsid w:val="0060051C"/>
    <w:rsid w:val="00600A01"/>
    <w:rsid w:val="006022C3"/>
    <w:rsid w:val="0060279E"/>
    <w:rsid w:val="006028AE"/>
    <w:rsid w:val="00603F46"/>
    <w:rsid w:val="0060418D"/>
    <w:rsid w:val="0060429E"/>
    <w:rsid w:val="006046B0"/>
    <w:rsid w:val="006053C9"/>
    <w:rsid w:val="006053D9"/>
    <w:rsid w:val="00605BC9"/>
    <w:rsid w:val="006065CF"/>
    <w:rsid w:val="00607CED"/>
    <w:rsid w:val="00607F4E"/>
    <w:rsid w:val="0061047A"/>
    <w:rsid w:val="006104A2"/>
    <w:rsid w:val="00610591"/>
    <w:rsid w:val="00610618"/>
    <w:rsid w:val="006117E4"/>
    <w:rsid w:val="00614024"/>
    <w:rsid w:val="00614204"/>
    <w:rsid w:val="006142F9"/>
    <w:rsid w:val="00614A31"/>
    <w:rsid w:val="00614D35"/>
    <w:rsid w:val="00615035"/>
    <w:rsid w:val="00616736"/>
    <w:rsid w:val="00616DFA"/>
    <w:rsid w:val="006203CF"/>
    <w:rsid w:val="00620D9F"/>
    <w:rsid w:val="006211EE"/>
    <w:rsid w:val="00621DA7"/>
    <w:rsid w:val="00622244"/>
    <w:rsid w:val="006228D4"/>
    <w:rsid w:val="00623176"/>
    <w:rsid w:val="00623AF8"/>
    <w:rsid w:val="00624ABD"/>
    <w:rsid w:val="00624E45"/>
    <w:rsid w:val="00624F1F"/>
    <w:rsid w:val="0062538C"/>
    <w:rsid w:val="00625B29"/>
    <w:rsid w:val="00625B72"/>
    <w:rsid w:val="00625EC4"/>
    <w:rsid w:val="00626083"/>
    <w:rsid w:val="00626397"/>
    <w:rsid w:val="00626415"/>
    <w:rsid w:val="006267B9"/>
    <w:rsid w:val="00626C1B"/>
    <w:rsid w:val="00626D49"/>
    <w:rsid w:val="006302D9"/>
    <w:rsid w:val="00630307"/>
    <w:rsid w:val="0063245E"/>
    <w:rsid w:val="00633111"/>
    <w:rsid w:val="006348A6"/>
    <w:rsid w:val="006352FC"/>
    <w:rsid w:val="0063553F"/>
    <w:rsid w:val="006356B6"/>
    <w:rsid w:val="006362D2"/>
    <w:rsid w:val="00636897"/>
    <w:rsid w:val="006372B5"/>
    <w:rsid w:val="006376CA"/>
    <w:rsid w:val="00637B39"/>
    <w:rsid w:val="00637FCA"/>
    <w:rsid w:val="00641294"/>
    <w:rsid w:val="00641514"/>
    <w:rsid w:val="0064171A"/>
    <w:rsid w:val="006417A5"/>
    <w:rsid w:val="00641D47"/>
    <w:rsid w:val="006423C6"/>
    <w:rsid w:val="00642DF1"/>
    <w:rsid w:val="00643559"/>
    <w:rsid w:val="00643A72"/>
    <w:rsid w:val="00643BE8"/>
    <w:rsid w:val="006442AC"/>
    <w:rsid w:val="00644E71"/>
    <w:rsid w:val="00645184"/>
    <w:rsid w:val="006456F2"/>
    <w:rsid w:val="0064798B"/>
    <w:rsid w:val="00647DA6"/>
    <w:rsid w:val="006505E5"/>
    <w:rsid w:val="00650A8E"/>
    <w:rsid w:val="00651881"/>
    <w:rsid w:val="00651914"/>
    <w:rsid w:val="00651F47"/>
    <w:rsid w:val="006526E3"/>
    <w:rsid w:val="00653CE5"/>
    <w:rsid w:val="00656F2C"/>
    <w:rsid w:val="006570F5"/>
    <w:rsid w:val="00657E7D"/>
    <w:rsid w:val="00657F12"/>
    <w:rsid w:val="0066019A"/>
    <w:rsid w:val="006602B2"/>
    <w:rsid w:val="00661019"/>
    <w:rsid w:val="00663646"/>
    <w:rsid w:val="00663704"/>
    <w:rsid w:val="00664522"/>
    <w:rsid w:val="00664C00"/>
    <w:rsid w:val="00665574"/>
    <w:rsid w:val="006660D7"/>
    <w:rsid w:val="00666D27"/>
    <w:rsid w:val="00666E11"/>
    <w:rsid w:val="00666EEC"/>
    <w:rsid w:val="006673BB"/>
    <w:rsid w:val="006674CF"/>
    <w:rsid w:val="00667B57"/>
    <w:rsid w:val="00667FED"/>
    <w:rsid w:val="00672461"/>
    <w:rsid w:val="00673BC2"/>
    <w:rsid w:val="00673F5C"/>
    <w:rsid w:val="00674FCD"/>
    <w:rsid w:val="00675A4C"/>
    <w:rsid w:val="00676664"/>
    <w:rsid w:val="0067742F"/>
    <w:rsid w:val="00677C3B"/>
    <w:rsid w:val="00677EA9"/>
    <w:rsid w:val="00681726"/>
    <w:rsid w:val="00681BD0"/>
    <w:rsid w:val="0068203B"/>
    <w:rsid w:val="0068231B"/>
    <w:rsid w:val="0068233E"/>
    <w:rsid w:val="00682734"/>
    <w:rsid w:val="006829FE"/>
    <w:rsid w:val="00683A56"/>
    <w:rsid w:val="00684F6E"/>
    <w:rsid w:val="006853C4"/>
    <w:rsid w:val="0068548A"/>
    <w:rsid w:val="006867F5"/>
    <w:rsid w:val="00690EAC"/>
    <w:rsid w:val="00691F0D"/>
    <w:rsid w:val="0069320C"/>
    <w:rsid w:val="00693667"/>
    <w:rsid w:val="00694F99"/>
    <w:rsid w:val="00695640"/>
    <w:rsid w:val="00695B8E"/>
    <w:rsid w:val="00696619"/>
    <w:rsid w:val="006A0497"/>
    <w:rsid w:val="006A0C48"/>
    <w:rsid w:val="006A140A"/>
    <w:rsid w:val="006A21D9"/>
    <w:rsid w:val="006A21EA"/>
    <w:rsid w:val="006A2C98"/>
    <w:rsid w:val="006A32A9"/>
    <w:rsid w:val="006A3DAF"/>
    <w:rsid w:val="006A5152"/>
    <w:rsid w:val="006A57F7"/>
    <w:rsid w:val="006A5A20"/>
    <w:rsid w:val="006A6BA0"/>
    <w:rsid w:val="006B086A"/>
    <w:rsid w:val="006B0932"/>
    <w:rsid w:val="006B0AA2"/>
    <w:rsid w:val="006B1109"/>
    <w:rsid w:val="006B15E0"/>
    <w:rsid w:val="006B4116"/>
    <w:rsid w:val="006B5E75"/>
    <w:rsid w:val="006B6616"/>
    <w:rsid w:val="006B74CA"/>
    <w:rsid w:val="006C1A99"/>
    <w:rsid w:val="006C1BE6"/>
    <w:rsid w:val="006C2161"/>
    <w:rsid w:val="006C2F7D"/>
    <w:rsid w:val="006C2F86"/>
    <w:rsid w:val="006C3091"/>
    <w:rsid w:val="006C30AF"/>
    <w:rsid w:val="006C423A"/>
    <w:rsid w:val="006C43E9"/>
    <w:rsid w:val="006C4D72"/>
    <w:rsid w:val="006C521E"/>
    <w:rsid w:val="006C5EC8"/>
    <w:rsid w:val="006C659B"/>
    <w:rsid w:val="006C6F4A"/>
    <w:rsid w:val="006D0685"/>
    <w:rsid w:val="006D1B54"/>
    <w:rsid w:val="006D1E25"/>
    <w:rsid w:val="006D1E86"/>
    <w:rsid w:val="006D2D51"/>
    <w:rsid w:val="006D3AD1"/>
    <w:rsid w:val="006D3D09"/>
    <w:rsid w:val="006D4861"/>
    <w:rsid w:val="006D4CA4"/>
    <w:rsid w:val="006D50E4"/>
    <w:rsid w:val="006D5672"/>
    <w:rsid w:val="006D5790"/>
    <w:rsid w:val="006D5AF5"/>
    <w:rsid w:val="006D5DE7"/>
    <w:rsid w:val="006D61E8"/>
    <w:rsid w:val="006D7805"/>
    <w:rsid w:val="006D7B8D"/>
    <w:rsid w:val="006E0C1B"/>
    <w:rsid w:val="006E0E15"/>
    <w:rsid w:val="006E27CB"/>
    <w:rsid w:val="006E3342"/>
    <w:rsid w:val="006E42BF"/>
    <w:rsid w:val="006E55C7"/>
    <w:rsid w:val="006E5BE4"/>
    <w:rsid w:val="006E613B"/>
    <w:rsid w:val="006E6206"/>
    <w:rsid w:val="006E7EC4"/>
    <w:rsid w:val="006F023C"/>
    <w:rsid w:val="006F14F0"/>
    <w:rsid w:val="006F180E"/>
    <w:rsid w:val="006F361D"/>
    <w:rsid w:val="006F458B"/>
    <w:rsid w:val="006F47B3"/>
    <w:rsid w:val="006F4A8D"/>
    <w:rsid w:val="006F5832"/>
    <w:rsid w:val="006F5D6A"/>
    <w:rsid w:val="006F61C0"/>
    <w:rsid w:val="006F6ADC"/>
    <w:rsid w:val="00700BA1"/>
    <w:rsid w:val="00700D20"/>
    <w:rsid w:val="00701BB7"/>
    <w:rsid w:val="00701F64"/>
    <w:rsid w:val="00702ED2"/>
    <w:rsid w:val="007030F8"/>
    <w:rsid w:val="00703700"/>
    <w:rsid w:val="007046C4"/>
    <w:rsid w:val="00704BB1"/>
    <w:rsid w:val="007066B7"/>
    <w:rsid w:val="0070674B"/>
    <w:rsid w:val="00706884"/>
    <w:rsid w:val="00706F16"/>
    <w:rsid w:val="00706F41"/>
    <w:rsid w:val="0070711D"/>
    <w:rsid w:val="007072A2"/>
    <w:rsid w:val="007079C4"/>
    <w:rsid w:val="00707A8F"/>
    <w:rsid w:val="0071127F"/>
    <w:rsid w:val="00711711"/>
    <w:rsid w:val="00712C72"/>
    <w:rsid w:val="007138C4"/>
    <w:rsid w:val="00717E7B"/>
    <w:rsid w:val="00720584"/>
    <w:rsid w:val="00720863"/>
    <w:rsid w:val="0072186E"/>
    <w:rsid w:val="0072210C"/>
    <w:rsid w:val="007221B6"/>
    <w:rsid w:val="00722302"/>
    <w:rsid w:val="00722CCC"/>
    <w:rsid w:val="00723667"/>
    <w:rsid w:val="00723BB3"/>
    <w:rsid w:val="00723C7A"/>
    <w:rsid w:val="00724334"/>
    <w:rsid w:val="00724B7C"/>
    <w:rsid w:val="00725174"/>
    <w:rsid w:val="007253DA"/>
    <w:rsid w:val="00725876"/>
    <w:rsid w:val="00725DAD"/>
    <w:rsid w:val="00726699"/>
    <w:rsid w:val="00727026"/>
    <w:rsid w:val="00727CAE"/>
    <w:rsid w:val="00730114"/>
    <w:rsid w:val="00730796"/>
    <w:rsid w:val="007314B1"/>
    <w:rsid w:val="00732C69"/>
    <w:rsid w:val="007331CB"/>
    <w:rsid w:val="00733249"/>
    <w:rsid w:val="007335BA"/>
    <w:rsid w:val="00735472"/>
    <w:rsid w:val="00736581"/>
    <w:rsid w:val="007367ED"/>
    <w:rsid w:val="007378D1"/>
    <w:rsid w:val="00737CF6"/>
    <w:rsid w:val="00740C9C"/>
    <w:rsid w:val="00741104"/>
    <w:rsid w:val="00742E1C"/>
    <w:rsid w:val="00743C8C"/>
    <w:rsid w:val="007455C8"/>
    <w:rsid w:val="007459C1"/>
    <w:rsid w:val="007465A6"/>
    <w:rsid w:val="00746F6E"/>
    <w:rsid w:val="00747C5E"/>
    <w:rsid w:val="00747D53"/>
    <w:rsid w:val="0075012F"/>
    <w:rsid w:val="007502F2"/>
    <w:rsid w:val="0075205C"/>
    <w:rsid w:val="0075458C"/>
    <w:rsid w:val="00754FA5"/>
    <w:rsid w:val="007560E3"/>
    <w:rsid w:val="0075623E"/>
    <w:rsid w:val="00756C85"/>
    <w:rsid w:val="00756DD9"/>
    <w:rsid w:val="007572F9"/>
    <w:rsid w:val="00757C0A"/>
    <w:rsid w:val="007613B5"/>
    <w:rsid w:val="0076232D"/>
    <w:rsid w:val="0076237C"/>
    <w:rsid w:val="00763533"/>
    <w:rsid w:val="00763DE9"/>
    <w:rsid w:val="007644F5"/>
    <w:rsid w:val="00764BF9"/>
    <w:rsid w:val="00765356"/>
    <w:rsid w:val="00765B8A"/>
    <w:rsid w:val="00766337"/>
    <w:rsid w:val="00766617"/>
    <w:rsid w:val="00766887"/>
    <w:rsid w:val="00766D12"/>
    <w:rsid w:val="00767B5B"/>
    <w:rsid w:val="0077015C"/>
    <w:rsid w:val="007709E5"/>
    <w:rsid w:val="00770B00"/>
    <w:rsid w:val="007712F7"/>
    <w:rsid w:val="00773E75"/>
    <w:rsid w:val="00774BEF"/>
    <w:rsid w:val="007769BD"/>
    <w:rsid w:val="00777411"/>
    <w:rsid w:val="00777811"/>
    <w:rsid w:val="007808EE"/>
    <w:rsid w:val="0078204C"/>
    <w:rsid w:val="00782141"/>
    <w:rsid w:val="007834B6"/>
    <w:rsid w:val="0078353E"/>
    <w:rsid w:val="00784235"/>
    <w:rsid w:val="007857D8"/>
    <w:rsid w:val="007862A8"/>
    <w:rsid w:val="00786B3A"/>
    <w:rsid w:val="00786BC2"/>
    <w:rsid w:val="00786E5F"/>
    <w:rsid w:val="00787881"/>
    <w:rsid w:val="00790140"/>
    <w:rsid w:val="00790BCE"/>
    <w:rsid w:val="00791314"/>
    <w:rsid w:val="0079146B"/>
    <w:rsid w:val="00795BA1"/>
    <w:rsid w:val="00795C7D"/>
    <w:rsid w:val="007A147D"/>
    <w:rsid w:val="007A2946"/>
    <w:rsid w:val="007A3F82"/>
    <w:rsid w:val="007A492D"/>
    <w:rsid w:val="007A5359"/>
    <w:rsid w:val="007A5729"/>
    <w:rsid w:val="007A6197"/>
    <w:rsid w:val="007B023F"/>
    <w:rsid w:val="007B2739"/>
    <w:rsid w:val="007B2771"/>
    <w:rsid w:val="007B32E8"/>
    <w:rsid w:val="007B376F"/>
    <w:rsid w:val="007B410E"/>
    <w:rsid w:val="007B4409"/>
    <w:rsid w:val="007B44D1"/>
    <w:rsid w:val="007B4E0A"/>
    <w:rsid w:val="007B5224"/>
    <w:rsid w:val="007B5C7B"/>
    <w:rsid w:val="007B6958"/>
    <w:rsid w:val="007C0633"/>
    <w:rsid w:val="007C1647"/>
    <w:rsid w:val="007C2A20"/>
    <w:rsid w:val="007C2E13"/>
    <w:rsid w:val="007C48E4"/>
    <w:rsid w:val="007C7BF5"/>
    <w:rsid w:val="007D06EB"/>
    <w:rsid w:val="007D149A"/>
    <w:rsid w:val="007D1E00"/>
    <w:rsid w:val="007D295A"/>
    <w:rsid w:val="007D44B9"/>
    <w:rsid w:val="007E0ED5"/>
    <w:rsid w:val="007E3176"/>
    <w:rsid w:val="007E32D3"/>
    <w:rsid w:val="007E3BF5"/>
    <w:rsid w:val="007E578E"/>
    <w:rsid w:val="007E5C59"/>
    <w:rsid w:val="007E5F50"/>
    <w:rsid w:val="007E6430"/>
    <w:rsid w:val="007E7242"/>
    <w:rsid w:val="007E7953"/>
    <w:rsid w:val="007E7D7E"/>
    <w:rsid w:val="007F017B"/>
    <w:rsid w:val="007F0603"/>
    <w:rsid w:val="007F0C5C"/>
    <w:rsid w:val="007F0DA8"/>
    <w:rsid w:val="007F1FD1"/>
    <w:rsid w:val="007F2700"/>
    <w:rsid w:val="007F3B9E"/>
    <w:rsid w:val="007F3C9E"/>
    <w:rsid w:val="007F44CA"/>
    <w:rsid w:val="007F6E7E"/>
    <w:rsid w:val="007F74C9"/>
    <w:rsid w:val="007F7D76"/>
    <w:rsid w:val="0080147D"/>
    <w:rsid w:val="00801758"/>
    <w:rsid w:val="008035F4"/>
    <w:rsid w:val="00803D72"/>
    <w:rsid w:val="008053CB"/>
    <w:rsid w:val="008073F2"/>
    <w:rsid w:val="008075C9"/>
    <w:rsid w:val="00807F58"/>
    <w:rsid w:val="0081019C"/>
    <w:rsid w:val="0081092B"/>
    <w:rsid w:val="00813EC6"/>
    <w:rsid w:val="00815343"/>
    <w:rsid w:val="00815BB0"/>
    <w:rsid w:val="008163EE"/>
    <w:rsid w:val="008169D9"/>
    <w:rsid w:val="00817D02"/>
    <w:rsid w:val="008205F3"/>
    <w:rsid w:val="0082092C"/>
    <w:rsid w:val="00820AA5"/>
    <w:rsid w:val="00821290"/>
    <w:rsid w:val="008214B8"/>
    <w:rsid w:val="008224AA"/>
    <w:rsid w:val="008225FC"/>
    <w:rsid w:val="00822674"/>
    <w:rsid w:val="00822F75"/>
    <w:rsid w:val="008231DE"/>
    <w:rsid w:val="008235A2"/>
    <w:rsid w:val="00824775"/>
    <w:rsid w:val="00824C67"/>
    <w:rsid w:val="00824EF8"/>
    <w:rsid w:val="00825016"/>
    <w:rsid w:val="0082516C"/>
    <w:rsid w:val="00825CE5"/>
    <w:rsid w:val="00826623"/>
    <w:rsid w:val="00826BD7"/>
    <w:rsid w:val="00826D28"/>
    <w:rsid w:val="0082799F"/>
    <w:rsid w:val="00827F15"/>
    <w:rsid w:val="00827F7D"/>
    <w:rsid w:val="0083031D"/>
    <w:rsid w:val="008305C2"/>
    <w:rsid w:val="008306A5"/>
    <w:rsid w:val="00830DCD"/>
    <w:rsid w:val="00831E8E"/>
    <w:rsid w:val="00832BDD"/>
    <w:rsid w:val="008335E6"/>
    <w:rsid w:val="00833C1B"/>
    <w:rsid w:val="00833C7A"/>
    <w:rsid w:val="00833F5E"/>
    <w:rsid w:val="00833FD9"/>
    <w:rsid w:val="0083462E"/>
    <w:rsid w:val="00834FCA"/>
    <w:rsid w:val="00836803"/>
    <w:rsid w:val="0083729D"/>
    <w:rsid w:val="008373FA"/>
    <w:rsid w:val="008402F8"/>
    <w:rsid w:val="00840AFF"/>
    <w:rsid w:val="008414EE"/>
    <w:rsid w:val="0084196A"/>
    <w:rsid w:val="00844014"/>
    <w:rsid w:val="008441BF"/>
    <w:rsid w:val="00844546"/>
    <w:rsid w:val="008457F6"/>
    <w:rsid w:val="00846C66"/>
    <w:rsid w:val="008470CB"/>
    <w:rsid w:val="00847100"/>
    <w:rsid w:val="0085006E"/>
    <w:rsid w:val="00851912"/>
    <w:rsid w:val="008524FE"/>
    <w:rsid w:val="00852C22"/>
    <w:rsid w:val="0085343C"/>
    <w:rsid w:val="00853CFA"/>
    <w:rsid w:val="00853F52"/>
    <w:rsid w:val="00855361"/>
    <w:rsid w:val="008556CF"/>
    <w:rsid w:val="00856F95"/>
    <w:rsid w:val="00857036"/>
    <w:rsid w:val="008573B9"/>
    <w:rsid w:val="008603A6"/>
    <w:rsid w:val="0086101E"/>
    <w:rsid w:val="0086163F"/>
    <w:rsid w:val="00861655"/>
    <w:rsid w:val="00862890"/>
    <w:rsid w:val="00865468"/>
    <w:rsid w:val="00866976"/>
    <w:rsid w:val="00866C98"/>
    <w:rsid w:val="00867111"/>
    <w:rsid w:val="00867291"/>
    <w:rsid w:val="00867C14"/>
    <w:rsid w:val="008703FC"/>
    <w:rsid w:val="00871163"/>
    <w:rsid w:val="00871E4D"/>
    <w:rsid w:val="00873D38"/>
    <w:rsid w:val="00873F0F"/>
    <w:rsid w:val="008746A3"/>
    <w:rsid w:val="00876129"/>
    <w:rsid w:val="00877376"/>
    <w:rsid w:val="008778C1"/>
    <w:rsid w:val="008807DA"/>
    <w:rsid w:val="00880DF1"/>
    <w:rsid w:val="00881447"/>
    <w:rsid w:val="00881A71"/>
    <w:rsid w:val="008827A8"/>
    <w:rsid w:val="008828BE"/>
    <w:rsid w:val="00884B7E"/>
    <w:rsid w:val="008850A9"/>
    <w:rsid w:val="008862CA"/>
    <w:rsid w:val="00886CAD"/>
    <w:rsid w:val="00887CF6"/>
    <w:rsid w:val="008901A3"/>
    <w:rsid w:val="00890726"/>
    <w:rsid w:val="0089094F"/>
    <w:rsid w:val="008911D7"/>
    <w:rsid w:val="00891507"/>
    <w:rsid w:val="008917B2"/>
    <w:rsid w:val="008925B6"/>
    <w:rsid w:val="00892BF5"/>
    <w:rsid w:val="00893113"/>
    <w:rsid w:val="00893754"/>
    <w:rsid w:val="008946A8"/>
    <w:rsid w:val="0089542A"/>
    <w:rsid w:val="00897E76"/>
    <w:rsid w:val="00897FF8"/>
    <w:rsid w:val="008A0897"/>
    <w:rsid w:val="008A11DD"/>
    <w:rsid w:val="008A17F7"/>
    <w:rsid w:val="008A20A6"/>
    <w:rsid w:val="008A2314"/>
    <w:rsid w:val="008A2495"/>
    <w:rsid w:val="008A315A"/>
    <w:rsid w:val="008A36B3"/>
    <w:rsid w:val="008A4A03"/>
    <w:rsid w:val="008A4B22"/>
    <w:rsid w:val="008A4B67"/>
    <w:rsid w:val="008A5DDB"/>
    <w:rsid w:val="008A6575"/>
    <w:rsid w:val="008A676D"/>
    <w:rsid w:val="008A74EB"/>
    <w:rsid w:val="008B000A"/>
    <w:rsid w:val="008B0F03"/>
    <w:rsid w:val="008B11CD"/>
    <w:rsid w:val="008B2D72"/>
    <w:rsid w:val="008B2DB6"/>
    <w:rsid w:val="008B3176"/>
    <w:rsid w:val="008B36B5"/>
    <w:rsid w:val="008B3F4F"/>
    <w:rsid w:val="008B44F0"/>
    <w:rsid w:val="008B4BB4"/>
    <w:rsid w:val="008B5B77"/>
    <w:rsid w:val="008B5F01"/>
    <w:rsid w:val="008B68DE"/>
    <w:rsid w:val="008B71C3"/>
    <w:rsid w:val="008C0C65"/>
    <w:rsid w:val="008C14A4"/>
    <w:rsid w:val="008C2E99"/>
    <w:rsid w:val="008C330F"/>
    <w:rsid w:val="008C3B18"/>
    <w:rsid w:val="008C3C66"/>
    <w:rsid w:val="008C4776"/>
    <w:rsid w:val="008C57A3"/>
    <w:rsid w:val="008C63A2"/>
    <w:rsid w:val="008C6BBE"/>
    <w:rsid w:val="008C6BFF"/>
    <w:rsid w:val="008C77EC"/>
    <w:rsid w:val="008C7B76"/>
    <w:rsid w:val="008C7D94"/>
    <w:rsid w:val="008D00E0"/>
    <w:rsid w:val="008D0169"/>
    <w:rsid w:val="008D0A13"/>
    <w:rsid w:val="008D1640"/>
    <w:rsid w:val="008D235E"/>
    <w:rsid w:val="008D2D3C"/>
    <w:rsid w:val="008D355F"/>
    <w:rsid w:val="008D4115"/>
    <w:rsid w:val="008D4485"/>
    <w:rsid w:val="008D48AC"/>
    <w:rsid w:val="008D5045"/>
    <w:rsid w:val="008D627B"/>
    <w:rsid w:val="008D73E2"/>
    <w:rsid w:val="008D7A31"/>
    <w:rsid w:val="008D7C30"/>
    <w:rsid w:val="008D7D94"/>
    <w:rsid w:val="008E02A6"/>
    <w:rsid w:val="008E0644"/>
    <w:rsid w:val="008E071C"/>
    <w:rsid w:val="008E076F"/>
    <w:rsid w:val="008E23CC"/>
    <w:rsid w:val="008E413E"/>
    <w:rsid w:val="008E54A2"/>
    <w:rsid w:val="008E561E"/>
    <w:rsid w:val="008E5738"/>
    <w:rsid w:val="008E61CE"/>
    <w:rsid w:val="008E7F76"/>
    <w:rsid w:val="008F138E"/>
    <w:rsid w:val="008F15BA"/>
    <w:rsid w:val="008F17A5"/>
    <w:rsid w:val="008F1E04"/>
    <w:rsid w:val="008F22FA"/>
    <w:rsid w:val="008F35EC"/>
    <w:rsid w:val="008F3A6E"/>
    <w:rsid w:val="008F3D25"/>
    <w:rsid w:val="008F3FEE"/>
    <w:rsid w:val="008F41C0"/>
    <w:rsid w:val="008F432A"/>
    <w:rsid w:val="008F4467"/>
    <w:rsid w:val="008F5921"/>
    <w:rsid w:val="008F6ECC"/>
    <w:rsid w:val="008F7623"/>
    <w:rsid w:val="008F7A11"/>
    <w:rsid w:val="00900579"/>
    <w:rsid w:val="00901298"/>
    <w:rsid w:val="009015B4"/>
    <w:rsid w:val="00902342"/>
    <w:rsid w:val="00903133"/>
    <w:rsid w:val="00903310"/>
    <w:rsid w:val="00903B54"/>
    <w:rsid w:val="00903E10"/>
    <w:rsid w:val="00904931"/>
    <w:rsid w:val="00904C12"/>
    <w:rsid w:val="00904C5C"/>
    <w:rsid w:val="00905856"/>
    <w:rsid w:val="00905AD8"/>
    <w:rsid w:val="00905DD7"/>
    <w:rsid w:val="00906342"/>
    <w:rsid w:val="009066C6"/>
    <w:rsid w:val="00906B38"/>
    <w:rsid w:val="0091033E"/>
    <w:rsid w:val="0091091A"/>
    <w:rsid w:val="0091092B"/>
    <w:rsid w:val="00910FFA"/>
    <w:rsid w:val="0091100B"/>
    <w:rsid w:val="009111CA"/>
    <w:rsid w:val="009111FC"/>
    <w:rsid w:val="00912D03"/>
    <w:rsid w:val="00913334"/>
    <w:rsid w:val="009134E1"/>
    <w:rsid w:val="00913F82"/>
    <w:rsid w:val="00914070"/>
    <w:rsid w:val="00914ECB"/>
    <w:rsid w:val="00915C48"/>
    <w:rsid w:val="00916962"/>
    <w:rsid w:val="009169B1"/>
    <w:rsid w:val="00917AE8"/>
    <w:rsid w:val="009209A7"/>
    <w:rsid w:val="009225AE"/>
    <w:rsid w:val="0092376D"/>
    <w:rsid w:val="00923E63"/>
    <w:rsid w:val="00924224"/>
    <w:rsid w:val="00930E55"/>
    <w:rsid w:val="00931225"/>
    <w:rsid w:val="0093180B"/>
    <w:rsid w:val="00931B56"/>
    <w:rsid w:val="009333B2"/>
    <w:rsid w:val="00934616"/>
    <w:rsid w:val="00935488"/>
    <w:rsid w:val="00935C8D"/>
    <w:rsid w:val="00935D7F"/>
    <w:rsid w:val="00937E93"/>
    <w:rsid w:val="009416D8"/>
    <w:rsid w:val="00941A7C"/>
    <w:rsid w:val="00941ABF"/>
    <w:rsid w:val="00941FE2"/>
    <w:rsid w:val="0094214D"/>
    <w:rsid w:val="00942A99"/>
    <w:rsid w:val="00942CC8"/>
    <w:rsid w:val="009434A1"/>
    <w:rsid w:val="0094550F"/>
    <w:rsid w:val="009467DE"/>
    <w:rsid w:val="009477E7"/>
    <w:rsid w:val="009535B4"/>
    <w:rsid w:val="00953D54"/>
    <w:rsid w:val="00953F43"/>
    <w:rsid w:val="00953F86"/>
    <w:rsid w:val="0095489D"/>
    <w:rsid w:val="00954FE2"/>
    <w:rsid w:val="00955819"/>
    <w:rsid w:val="00955BEA"/>
    <w:rsid w:val="00956C63"/>
    <w:rsid w:val="0095731A"/>
    <w:rsid w:val="0095735C"/>
    <w:rsid w:val="009575DB"/>
    <w:rsid w:val="00961B1F"/>
    <w:rsid w:val="00962A92"/>
    <w:rsid w:val="00962B2C"/>
    <w:rsid w:val="00962B9A"/>
    <w:rsid w:val="00962C93"/>
    <w:rsid w:val="00963370"/>
    <w:rsid w:val="00963C99"/>
    <w:rsid w:val="0096406A"/>
    <w:rsid w:val="00964429"/>
    <w:rsid w:val="009647FB"/>
    <w:rsid w:val="00964C9F"/>
    <w:rsid w:val="00966090"/>
    <w:rsid w:val="009669C3"/>
    <w:rsid w:val="00966BAA"/>
    <w:rsid w:val="00967E93"/>
    <w:rsid w:val="0097097B"/>
    <w:rsid w:val="00971A34"/>
    <w:rsid w:val="0097262E"/>
    <w:rsid w:val="009726CB"/>
    <w:rsid w:val="00972B12"/>
    <w:rsid w:val="00973B14"/>
    <w:rsid w:val="00974083"/>
    <w:rsid w:val="00975080"/>
    <w:rsid w:val="00975C3B"/>
    <w:rsid w:val="00976118"/>
    <w:rsid w:val="009809E4"/>
    <w:rsid w:val="009819FC"/>
    <w:rsid w:val="00982D24"/>
    <w:rsid w:val="00983563"/>
    <w:rsid w:val="00984804"/>
    <w:rsid w:val="0098575F"/>
    <w:rsid w:val="00985C17"/>
    <w:rsid w:val="00990C36"/>
    <w:rsid w:val="00991B0A"/>
    <w:rsid w:val="00991DD7"/>
    <w:rsid w:val="0099246E"/>
    <w:rsid w:val="00992B09"/>
    <w:rsid w:val="0099418E"/>
    <w:rsid w:val="00994EF4"/>
    <w:rsid w:val="0099669B"/>
    <w:rsid w:val="00996F8A"/>
    <w:rsid w:val="00997DD4"/>
    <w:rsid w:val="00997F48"/>
    <w:rsid w:val="009A0A92"/>
    <w:rsid w:val="009A0D41"/>
    <w:rsid w:val="009A0EBF"/>
    <w:rsid w:val="009A0FDC"/>
    <w:rsid w:val="009A1667"/>
    <w:rsid w:val="009A1E19"/>
    <w:rsid w:val="009A2320"/>
    <w:rsid w:val="009A301D"/>
    <w:rsid w:val="009A372D"/>
    <w:rsid w:val="009A3ADF"/>
    <w:rsid w:val="009A3EFB"/>
    <w:rsid w:val="009A420B"/>
    <w:rsid w:val="009A4314"/>
    <w:rsid w:val="009A4A30"/>
    <w:rsid w:val="009A66EE"/>
    <w:rsid w:val="009A6D61"/>
    <w:rsid w:val="009A6E7B"/>
    <w:rsid w:val="009A760B"/>
    <w:rsid w:val="009A7ABF"/>
    <w:rsid w:val="009B0511"/>
    <w:rsid w:val="009B0E1A"/>
    <w:rsid w:val="009B1545"/>
    <w:rsid w:val="009B1A5B"/>
    <w:rsid w:val="009B1F0B"/>
    <w:rsid w:val="009B25BA"/>
    <w:rsid w:val="009B2774"/>
    <w:rsid w:val="009B3525"/>
    <w:rsid w:val="009B3AD7"/>
    <w:rsid w:val="009B4B7A"/>
    <w:rsid w:val="009B4FFC"/>
    <w:rsid w:val="009B5EC5"/>
    <w:rsid w:val="009B6226"/>
    <w:rsid w:val="009B6A9F"/>
    <w:rsid w:val="009B7A2F"/>
    <w:rsid w:val="009C02DC"/>
    <w:rsid w:val="009C06D8"/>
    <w:rsid w:val="009C081F"/>
    <w:rsid w:val="009C0B52"/>
    <w:rsid w:val="009C0D9C"/>
    <w:rsid w:val="009C1298"/>
    <w:rsid w:val="009C1976"/>
    <w:rsid w:val="009C269B"/>
    <w:rsid w:val="009C2F51"/>
    <w:rsid w:val="009C3201"/>
    <w:rsid w:val="009C37C9"/>
    <w:rsid w:val="009C3E5C"/>
    <w:rsid w:val="009C5075"/>
    <w:rsid w:val="009C52C3"/>
    <w:rsid w:val="009C5566"/>
    <w:rsid w:val="009C5714"/>
    <w:rsid w:val="009C575A"/>
    <w:rsid w:val="009C5DC3"/>
    <w:rsid w:val="009C5FBC"/>
    <w:rsid w:val="009C6073"/>
    <w:rsid w:val="009C6B2D"/>
    <w:rsid w:val="009C6FA6"/>
    <w:rsid w:val="009C76A0"/>
    <w:rsid w:val="009C7993"/>
    <w:rsid w:val="009D0B32"/>
    <w:rsid w:val="009D0C2F"/>
    <w:rsid w:val="009D0F7C"/>
    <w:rsid w:val="009D15C3"/>
    <w:rsid w:val="009D2677"/>
    <w:rsid w:val="009D2BED"/>
    <w:rsid w:val="009D339F"/>
    <w:rsid w:val="009D3650"/>
    <w:rsid w:val="009D38B2"/>
    <w:rsid w:val="009D3A90"/>
    <w:rsid w:val="009D3BA5"/>
    <w:rsid w:val="009D3D4C"/>
    <w:rsid w:val="009D40BF"/>
    <w:rsid w:val="009D4D82"/>
    <w:rsid w:val="009D552E"/>
    <w:rsid w:val="009D69FB"/>
    <w:rsid w:val="009E06CB"/>
    <w:rsid w:val="009E081A"/>
    <w:rsid w:val="009E0B8A"/>
    <w:rsid w:val="009E2E44"/>
    <w:rsid w:val="009E366C"/>
    <w:rsid w:val="009E372F"/>
    <w:rsid w:val="009E4450"/>
    <w:rsid w:val="009E50C2"/>
    <w:rsid w:val="009E6547"/>
    <w:rsid w:val="009E67A4"/>
    <w:rsid w:val="009E6BE8"/>
    <w:rsid w:val="009E7B1E"/>
    <w:rsid w:val="009F0603"/>
    <w:rsid w:val="009F1575"/>
    <w:rsid w:val="009F2007"/>
    <w:rsid w:val="009F2DAC"/>
    <w:rsid w:val="009F3332"/>
    <w:rsid w:val="009F55D8"/>
    <w:rsid w:val="009F5991"/>
    <w:rsid w:val="009F5F0D"/>
    <w:rsid w:val="009F7FB5"/>
    <w:rsid w:val="00A00359"/>
    <w:rsid w:val="00A0105C"/>
    <w:rsid w:val="00A016A5"/>
    <w:rsid w:val="00A01927"/>
    <w:rsid w:val="00A0277C"/>
    <w:rsid w:val="00A027D3"/>
    <w:rsid w:val="00A02857"/>
    <w:rsid w:val="00A04612"/>
    <w:rsid w:val="00A055CB"/>
    <w:rsid w:val="00A05F9B"/>
    <w:rsid w:val="00A1085A"/>
    <w:rsid w:val="00A109AD"/>
    <w:rsid w:val="00A11123"/>
    <w:rsid w:val="00A1144C"/>
    <w:rsid w:val="00A143AA"/>
    <w:rsid w:val="00A14DA1"/>
    <w:rsid w:val="00A15D49"/>
    <w:rsid w:val="00A15D72"/>
    <w:rsid w:val="00A1649E"/>
    <w:rsid w:val="00A21005"/>
    <w:rsid w:val="00A23AF2"/>
    <w:rsid w:val="00A23D61"/>
    <w:rsid w:val="00A23E23"/>
    <w:rsid w:val="00A247DD"/>
    <w:rsid w:val="00A24D1B"/>
    <w:rsid w:val="00A24E37"/>
    <w:rsid w:val="00A2565E"/>
    <w:rsid w:val="00A26FE7"/>
    <w:rsid w:val="00A27690"/>
    <w:rsid w:val="00A27BEA"/>
    <w:rsid w:val="00A27FA2"/>
    <w:rsid w:val="00A309E6"/>
    <w:rsid w:val="00A30D88"/>
    <w:rsid w:val="00A3108F"/>
    <w:rsid w:val="00A312C8"/>
    <w:rsid w:val="00A313DD"/>
    <w:rsid w:val="00A31FB4"/>
    <w:rsid w:val="00A324C0"/>
    <w:rsid w:val="00A32755"/>
    <w:rsid w:val="00A32E39"/>
    <w:rsid w:val="00A33A79"/>
    <w:rsid w:val="00A33AC3"/>
    <w:rsid w:val="00A33BD6"/>
    <w:rsid w:val="00A341D0"/>
    <w:rsid w:val="00A34520"/>
    <w:rsid w:val="00A34890"/>
    <w:rsid w:val="00A34A29"/>
    <w:rsid w:val="00A35104"/>
    <w:rsid w:val="00A355DE"/>
    <w:rsid w:val="00A3611F"/>
    <w:rsid w:val="00A36D68"/>
    <w:rsid w:val="00A3751F"/>
    <w:rsid w:val="00A3758B"/>
    <w:rsid w:val="00A40314"/>
    <w:rsid w:val="00A412C5"/>
    <w:rsid w:val="00A418D0"/>
    <w:rsid w:val="00A41C52"/>
    <w:rsid w:val="00A43558"/>
    <w:rsid w:val="00A443F0"/>
    <w:rsid w:val="00A44A4B"/>
    <w:rsid w:val="00A456F5"/>
    <w:rsid w:val="00A472FA"/>
    <w:rsid w:val="00A47425"/>
    <w:rsid w:val="00A47532"/>
    <w:rsid w:val="00A5167C"/>
    <w:rsid w:val="00A534D7"/>
    <w:rsid w:val="00A53F48"/>
    <w:rsid w:val="00A5457B"/>
    <w:rsid w:val="00A54C19"/>
    <w:rsid w:val="00A54E7D"/>
    <w:rsid w:val="00A55631"/>
    <w:rsid w:val="00A55695"/>
    <w:rsid w:val="00A55C11"/>
    <w:rsid w:val="00A56033"/>
    <w:rsid w:val="00A57BA6"/>
    <w:rsid w:val="00A613F1"/>
    <w:rsid w:val="00A6174D"/>
    <w:rsid w:val="00A61823"/>
    <w:rsid w:val="00A626EA"/>
    <w:rsid w:val="00A63DE1"/>
    <w:rsid w:val="00A6513E"/>
    <w:rsid w:val="00A656B9"/>
    <w:rsid w:val="00A65A27"/>
    <w:rsid w:val="00A667A1"/>
    <w:rsid w:val="00A673B3"/>
    <w:rsid w:val="00A679A2"/>
    <w:rsid w:val="00A67C9A"/>
    <w:rsid w:val="00A67F37"/>
    <w:rsid w:val="00A71859"/>
    <w:rsid w:val="00A7189C"/>
    <w:rsid w:val="00A73E1F"/>
    <w:rsid w:val="00A75FD6"/>
    <w:rsid w:val="00A77DDA"/>
    <w:rsid w:val="00A77F81"/>
    <w:rsid w:val="00A81671"/>
    <w:rsid w:val="00A81D7F"/>
    <w:rsid w:val="00A82295"/>
    <w:rsid w:val="00A8328E"/>
    <w:rsid w:val="00A85C0A"/>
    <w:rsid w:val="00A85DE0"/>
    <w:rsid w:val="00A8660B"/>
    <w:rsid w:val="00A86D65"/>
    <w:rsid w:val="00A8734A"/>
    <w:rsid w:val="00A874A3"/>
    <w:rsid w:val="00A874B0"/>
    <w:rsid w:val="00A87C65"/>
    <w:rsid w:val="00A87FBD"/>
    <w:rsid w:val="00A902D2"/>
    <w:rsid w:val="00A907AE"/>
    <w:rsid w:val="00A90D15"/>
    <w:rsid w:val="00A910D4"/>
    <w:rsid w:val="00A910F4"/>
    <w:rsid w:val="00A912B7"/>
    <w:rsid w:val="00A917A6"/>
    <w:rsid w:val="00A92228"/>
    <w:rsid w:val="00A92F8E"/>
    <w:rsid w:val="00A93C9E"/>
    <w:rsid w:val="00A94222"/>
    <w:rsid w:val="00A954E6"/>
    <w:rsid w:val="00A95A39"/>
    <w:rsid w:val="00A96075"/>
    <w:rsid w:val="00A96160"/>
    <w:rsid w:val="00A963FB"/>
    <w:rsid w:val="00A96BFB"/>
    <w:rsid w:val="00A979C3"/>
    <w:rsid w:val="00A97C1C"/>
    <w:rsid w:val="00A97CAB"/>
    <w:rsid w:val="00A97FAC"/>
    <w:rsid w:val="00AA09E7"/>
    <w:rsid w:val="00AA0CE5"/>
    <w:rsid w:val="00AA2701"/>
    <w:rsid w:val="00AA2956"/>
    <w:rsid w:val="00AA3A50"/>
    <w:rsid w:val="00AA3D1C"/>
    <w:rsid w:val="00AA472F"/>
    <w:rsid w:val="00AA527D"/>
    <w:rsid w:val="00AA632F"/>
    <w:rsid w:val="00AA7C5B"/>
    <w:rsid w:val="00AA7E0C"/>
    <w:rsid w:val="00AA7ECF"/>
    <w:rsid w:val="00AB1A3C"/>
    <w:rsid w:val="00AB2492"/>
    <w:rsid w:val="00AB3226"/>
    <w:rsid w:val="00AB3D13"/>
    <w:rsid w:val="00AB3D17"/>
    <w:rsid w:val="00AB42A5"/>
    <w:rsid w:val="00AB5EB8"/>
    <w:rsid w:val="00AB6446"/>
    <w:rsid w:val="00AB6D26"/>
    <w:rsid w:val="00AB7437"/>
    <w:rsid w:val="00AC0550"/>
    <w:rsid w:val="00AC1883"/>
    <w:rsid w:val="00AC3124"/>
    <w:rsid w:val="00AC33C5"/>
    <w:rsid w:val="00AC3629"/>
    <w:rsid w:val="00AC4A0D"/>
    <w:rsid w:val="00AC4A7F"/>
    <w:rsid w:val="00AC5BB1"/>
    <w:rsid w:val="00AC6B01"/>
    <w:rsid w:val="00AC6BD3"/>
    <w:rsid w:val="00AC6D9B"/>
    <w:rsid w:val="00AC6D9C"/>
    <w:rsid w:val="00AC70C5"/>
    <w:rsid w:val="00AC7377"/>
    <w:rsid w:val="00AD10B2"/>
    <w:rsid w:val="00AD1182"/>
    <w:rsid w:val="00AD3369"/>
    <w:rsid w:val="00AD377A"/>
    <w:rsid w:val="00AD5C9A"/>
    <w:rsid w:val="00AD6395"/>
    <w:rsid w:val="00AD6F71"/>
    <w:rsid w:val="00AD77A5"/>
    <w:rsid w:val="00AE1796"/>
    <w:rsid w:val="00AE26B2"/>
    <w:rsid w:val="00AE2F5F"/>
    <w:rsid w:val="00AE3160"/>
    <w:rsid w:val="00AE3B53"/>
    <w:rsid w:val="00AE411B"/>
    <w:rsid w:val="00AE4F47"/>
    <w:rsid w:val="00AE5B5D"/>
    <w:rsid w:val="00AF1673"/>
    <w:rsid w:val="00AF1D47"/>
    <w:rsid w:val="00AF20A6"/>
    <w:rsid w:val="00AF2741"/>
    <w:rsid w:val="00AF303C"/>
    <w:rsid w:val="00AF3A4E"/>
    <w:rsid w:val="00AF429F"/>
    <w:rsid w:val="00AF48CC"/>
    <w:rsid w:val="00AF4CFA"/>
    <w:rsid w:val="00AF74B5"/>
    <w:rsid w:val="00B004CB"/>
    <w:rsid w:val="00B00545"/>
    <w:rsid w:val="00B00B0D"/>
    <w:rsid w:val="00B01551"/>
    <w:rsid w:val="00B01B08"/>
    <w:rsid w:val="00B01E86"/>
    <w:rsid w:val="00B033E0"/>
    <w:rsid w:val="00B04503"/>
    <w:rsid w:val="00B04513"/>
    <w:rsid w:val="00B04DAE"/>
    <w:rsid w:val="00B04EB6"/>
    <w:rsid w:val="00B05900"/>
    <w:rsid w:val="00B06256"/>
    <w:rsid w:val="00B06BBE"/>
    <w:rsid w:val="00B07518"/>
    <w:rsid w:val="00B118D7"/>
    <w:rsid w:val="00B11B61"/>
    <w:rsid w:val="00B1258D"/>
    <w:rsid w:val="00B12E0E"/>
    <w:rsid w:val="00B132DB"/>
    <w:rsid w:val="00B13308"/>
    <w:rsid w:val="00B13F75"/>
    <w:rsid w:val="00B142D6"/>
    <w:rsid w:val="00B14386"/>
    <w:rsid w:val="00B1626F"/>
    <w:rsid w:val="00B162D8"/>
    <w:rsid w:val="00B162E7"/>
    <w:rsid w:val="00B167CC"/>
    <w:rsid w:val="00B1756C"/>
    <w:rsid w:val="00B1791B"/>
    <w:rsid w:val="00B17EE0"/>
    <w:rsid w:val="00B2008C"/>
    <w:rsid w:val="00B201E2"/>
    <w:rsid w:val="00B20FAF"/>
    <w:rsid w:val="00B2141E"/>
    <w:rsid w:val="00B2468C"/>
    <w:rsid w:val="00B24ADB"/>
    <w:rsid w:val="00B24F27"/>
    <w:rsid w:val="00B25437"/>
    <w:rsid w:val="00B26285"/>
    <w:rsid w:val="00B266A0"/>
    <w:rsid w:val="00B26AA2"/>
    <w:rsid w:val="00B27357"/>
    <w:rsid w:val="00B274A6"/>
    <w:rsid w:val="00B279E9"/>
    <w:rsid w:val="00B3153C"/>
    <w:rsid w:val="00B31D3C"/>
    <w:rsid w:val="00B329CD"/>
    <w:rsid w:val="00B34141"/>
    <w:rsid w:val="00B34684"/>
    <w:rsid w:val="00B34E09"/>
    <w:rsid w:val="00B35231"/>
    <w:rsid w:val="00B3608A"/>
    <w:rsid w:val="00B365E6"/>
    <w:rsid w:val="00B36E60"/>
    <w:rsid w:val="00B371A0"/>
    <w:rsid w:val="00B37C52"/>
    <w:rsid w:val="00B402E6"/>
    <w:rsid w:val="00B4201D"/>
    <w:rsid w:val="00B4251A"/>
    <w:rsid w:val="00B4260A"/>
    <w:rsid w:val="00B426BC"/>
    <w:rsid w:val="00B4282E"/>
    <w:rsid w:val="00B430C7"/>
    <w:rsid w:val="00B43A67"/>
    <w:rsid w:val="00B442EA"/>
    <w:rsid w:val="00B4547B"/>
    <w:rsid w:val="00B4586E"/>
    <w:rsid w:val="00B462D7"/>
    <w:rsid w:val="00B46F40"/>
    <w:rsid w:val="00B47575"/>
    <w:rsid w:val="00B476D8"/>
    <w:rsid w:val="00B515B3"/>
    <w:rsid w:val="00B52C40"/>
    <w:rsid w:val="00B532AB"/>
    <w:rsid w:val="00B53A20"/>
    <w:rsid w:val="00B53BEC"/>
    <w:rsid w:val="00B53DD3"/>
    <w:rsid w:val="00B53E37"/>
    <w:rsid w:val="00B54459"/>
    <w:rsid w:val="00B54CFF"/>
    <w:rsid w:val="00B55033"/>
    <w:rsid w:val="00B55213"/>
    <w:rsid w:val="00B5673A"/>
    <w:rsid w:val="00B56E7B"/>
    <w:rsid w:val="00B572EF"/>
    <w:rsid w:val="00B5748F"/>
    <w:rsid w:val="00B60400"/>
    <w:rsid w:val="00B6042B"/>
    <w:rsid w:val="00B6072B"/>
    <w:rsid w:val="00B609AF"/>
    <w:rsid w:val="00B610F1"/>
    <w:rsid w:val="00B61E37"/>
    <w:rsid w:val="00B620F0"/>
    <w:rsid w:val="00B62A6B"/>
    <w:rsid w:val="00B62BE0"/>
    <w:rsid w:val="00B62E71"/>
    <w:rsid w:val="00B6342F"/>
    <w:rsid w:val="00B63954"/>
    <w:rsid w:val="00B6395D"/>
    <w:rsid w:val="00B649A2"/>
    <w:rsid w:val="00B64A72"/>
    <w:rsid w:val="00B64E15"/>
    <w:rsid w:val="00B6583A"/>
    <w:rsid w:val="00B66FA1"/>
    <w:rsid w:val="00B674FE"/>
    <w:rsid w:val="00B70785"/>
    <w:rsid w:val="00B70BBC"/>
    <w:rsid w:val="00B719D2"/>
    <w:rsid w:val="00B7250E"/>
    <w:rsid w:val="00B725C6"/>
    <w:rsid w:val="00B73FBF"/>
    <w:rsid w:val="00B76183"/>
    <w:rsid w:val="00B762A1"/>
    <w:rsid w:val="00B766E7"/>
    <w:rsid w:val="00B76847"/>
    <w:rsid w:val="00B76F2A"/>
    <w:rsid w:val="00B775AF"/>
    <w:rsid w:val="00B7782E"/>
    <w:rsid w:val="00B778CC"/>
    <w:rsid w:val="00B77D9F"/>
    <w:rsid w:val="00B80AE6"/>
    <w:rsid w:val="00B812AE"/>
    <w:rsid w:val="00B815FF"/>
    <w:rsid w:val="00B81DA8"/>
    <w:rsid w:val="00B854C1"/>
    <w:rsid w:val="00B85501"/>
    <w:rsid w:val="00B86843"/>
    <w:rsid w:val="00B903FA"/>
    <w:rsid w:val="00B90507"/>
    <w:rsid w:val="00B90C91"/>
    <w:rsid w:val="00B90EAB"/>
    <w:rsid w:val="00B92053"/>
    <w:rsid w:val="00B936F2"/>
    <w:rsid w:val="00B9377F"/>
    <w:rsid w:val="00B95092"/>
    <w:rsid w:val="00B95D72"/>
    <w:rsid w:val="00B96363"/>
    <w:rsid w:val="00B967EB"/>
    <w:rsid w:val="00B96B3C"/>
    <w:rsid w:val="00B97004"/>
    <w:rsid w:val="00B979ED"/>
    <w:rsid w:val="00BA00E2"/>
    <w:rsid w:val="00BA05C9"/>
    <w:rsid w:val="00BA2ABB"/>
    <w:rsid w:val="00BA3735"/>
    <w:rsid w:val="00BA3BBE"/>
    <w:rsid w:val="00BA4798"/>
    <w:rsid w:val="00BA4AE6"/>
    <w:rsid w:val="00BA5315"/>
    <w:rsid w:val="00BA534D"/>
    <w:rsid w:val="00BA5629"/>
    <w:rsid w:val="00BA5F08"/>
    <w:rsid w:val="00BA7206"/>
    <w:rsid w:val="00BA7D2F"/>
    <w:rsid w:val="00BB014C"/>
    <w:rsid w:val="00BB031A"/>
    <w:rsid w:val="00BB137F"/>
    <w:rsid w:val="00BB1AFF"/>
    <w:rsid w:val="00BB1F97"/>
    <w:rsid w:val="00BB20EB"/>
    <w:rsid w:val="00BB2311"/>
    <w:rsid w:val="00BB2445"/>
    <w:rsid w:val="00BB2719"/>
    <w:rsid w:val="00BB2EAD"/>
    <w:rsid w:val="00BB2EC5"/>
    <w:rsid w:val="00BB34A9"/>
    <w:rsid w:val="00BB3D51"/>
    <w:rsid w:val="00BB53D0"/>
    <w:rsid w:val="00BB5B71"/>
    <w:rsid w:val="00BB61DE"/>
    <w:rsid w:val="00BB7A0D"/>
    <w:rsid w:val="00BC0796"/>
    <w:rsid w:val="00BC0C2B"/>
    <w:rsid w:val="00BC1B01"/>
    <w:rsid w:val="00BC2586"/>
    <w:rsid w:val="00BC3B06"/>
    <w:rsid w:val="00BC495D"/>
    <w:rsid w:val="00BC4977"/>
    <w:rsid w:val="00BC5201"/>
    <w:rsid w:val="00BC637E"/>
    <w:rsid w:val="00BC6C5D"/>
    <w:rsid w:val="00BC77DC"/>
    <w:rsid w:val="00BC7F76"/>
    <w:rsid w:val="00BD059A"/>
    <w:rsid w:val="00BD0666"/>
    <w:rsid w:val="00BD0818"/>
    <w:rsid w:val="00BD0CDF"/>
    <w:rsid w:val="00BD0E1A"/>
    <w:rsid w:val="00BD26B0"/>
    <w:rsid w:val="00BD29C5"/>
    <w:rsid w:val="00BD301A"/>
    <w:rsid w:val="00BD3B8F"/>
    <w:rsid w:val="00BD3B94"/>
    <w:rsid w:val="00BD4285"/>
    <w:rsid w:val="00BD4566"/>
    <w:rsid w:val="00BD4DB8"/>
    <w:rsid w:val="00BD530D"/>
    <w:rsid w:val="00BD5402"/>
    <w:rsid w:val="00BD6C82"/>
    <w:rsid w:val="00BD7AB6"/>
    <w:rsid w:val="00BD7D75"/>
    <w:rsid w:val="00BE07CE"/>
    <w:rsid w:val="00BE085B"/>
    <w:rsid w:val="00BE14E8"/>
    <w:rsid w:val="00BE153C"/>
    <w:rsid w:val="00BE1E85"/>
    <w:rsid w:val="00BE2043"/>
    <w:rsid w:val="00BE2253"/>
    <w:rsid w:val="00BE26F3"/>
    <w:rsid w:val="00BE2AA2"/>
    <w:rsid w:val="00BE2B3E"/>
    <w:rsid w:val="00BE2CE9"/>
    <w:rsid w:val="00BE347A"/>
    <w:rsid w:val="00BE382D"/>
    <w:rsid w:val="00BE5338"/>
    <w:rsid w:val="00BE5CA7"/>
    <w:rsid w:val="00BE6569"/>
    <w:rsid w:val="00BE74F2"/>
    <w:rsid w:val="00BE7712"/>
    <w:rsid w:val="00BE7E27"/>
    <w:rsid w:val="00BF0132"/>
    <w:rsid w:val="00BF071D"/>
    <w:rsid w:val="00BF0C63"/>
    <w:rsid w:val="00BF0F90"/>
    <w:rsid w:val="00BF1255"/>
    <w:rsid w:val="00BF21D5"/>
    <w:rsid w:val="00BF244C"/>
    <w:rsid w:val="00BF3500"/>
    <w:rsid w:val="00BF4BEE"/>
    <w:rsid w:val="00BF5621"/>
    <w:rsid w:val="00BF69D6"/>
    <w:rsid w:val="00BF6B26"/>
    <w:rsid w:val="00BF7066"/>
    <w:rsid w:val="00C04220"/>
    <w:rsid w:val="00C04A79"/>
    <w:rsid w:val="00C05B71"/>
    <w:rsid w:val="00C06BCF"/>
    <w:rsid w:val="00C07546"/>
    <w:rsid w:val="00C100CC"/>
    <w:rsid w:val="00C10202"/>
    <w:rsid w:val="00C12D2C"/>
    <w:rsid w:val="00C137E5"/>
    <w:rsid w:val="00C140F5"/>
    <w:rsid w:val="00C1468B"/>
    <w:rsid w:val="00C14CFC"/>
    <w:rsid w:val="00C14D18"/>
    <w:rsid w:val="00C158E8"/>
    <w:rsid w:val="00C16493"/>
    <w:rsid w:val="00C164D5"/>
    <w:rsid w:val="00C16EF0"/>
    <w:rsid w:val="00C20566"/>
    <w:rsid w:val="00C2117F"/>
    <w:rsid w:val="00C22313"/>
    <w:rsid w:val="00C23CED"/>
    <w:rsid w:val="00C23D69"/>
    <w:rsid w:val="00C23F36"/>
    <w:rsid w:val="00C2465D"/>
    <w:rsid w:val="00C24694"/>
    <w:rsid w:val="00C25369"/>
    <w:rsid w:val="00C266AF"/>
    <w:rsid w:val="00C27215"/>
    <w:rsid w:val="00C2724E"/>
    <w:rsid w:val="00C27A96"/>
    <w:rsid w:val="00C30467"/>
    <w:rsid w:val="00C3056E"/>
    <w:rsid w:val="00C30A53"/>
    <w:rsid w:val="00C31438"/>
    <w:rsid w:val="00C3208D"/>
    <w:rsid w:val="00C3209D"/>
    <w:rsid w:val="00C32D9C"/>
    <w:rsid w:val="00C332B1"/>
    <w:rsid w:val="00C334E6"/>
    <w:rsid w:val="00C34238"/>
    <w:rsid w:val="00C35635"/>
    <w:rsid w:val="00C35866"/>
    <w:rsid w:val="00C359CB"/>
    <w:rsid w:val="00C362F5"/>
    <w:rsid w:val="00C3646F"/>
    <w:rsid w:val="00C37012"/>
    <w:rsid w:val="00C372D0"/>
    <w:rsid w:val="00C37CCB"/>
    <w:rsid w:val="00C40B0B"/>
    <w:rsid w:val="00C41B82"/>
    <w:rsid w:val="00C42464"/>
    <w:rsid w:val="00C42795"/>
    <w:rsid w:val="00C429E2"/>
    <w:rsid w:val="00C43619"/>
    <w:rsid w:val="00C45A94"/>
    <w:rsid w:val="00C45F46"/>
    <w:rsid w:val="00C4668A"/>
    <w:rsid w:val="00C472AE"/>
    <w:rsid w:val="00C478ED"/>
    <w:rsid w:val="00C47C31"/>
    <w:rsid w:val="00C47E8C"/>
    <w:rsid w:val="00C50874"/>
    <w:rsid w:val="00C52F57"/>
    <w:rsid w:val="00C53827"/>
    <w:rsid w:val="00C5385E"/>
    <w:rsid w:val="00C553A7"/>
    <w:rsid w:val="00C55C23"/>
    <w:rsid w:val="00C564BD"/>
    <w:rsid w:val="00C56D30"/>
    <w:rsid w:val="00C578D9"/>
    <w:rsid w:val="00C6024E"/>
    <w:rsid w:val="00C6053A"/>
    <w:rsid w:val="00C608FC"/>
    <w:rsid w:val="00C60EAE"/>
    <w:rsid w:val="00C6129A"/>
    <w:rsid w:val="00C62371"/>
    <w:rsid w:val="00C63B9C"/>
    <w:rsid w:val="00C64272"/>
    <w:rsid w:val="00C65DEE"/>
    <w:rsid w:val="00C66304"/>
    <w:rsid w:val="00C6699B"/>
    <w:rsid w:val="00C67C72"/>
    <w:rsid w:val="00C727EB"/>
    <w:rsid w:val="00C734F3"/>
    <w:rsid w:val="00C740C5"/>
    <w:rsid w:val="00C75E30"/>
    <w:rsid w:val="00C76659"/>
    <w:rsid w:val="00C7765A"/>
    <w:rsid w:val="00C80CFE"/>
    <w:rsid w:val="00C8216B"/>
    <w:rsid w:val="00C82FD1"/>
    <w:rsid w:val="00C838F9"/>
    <w:rsid w:val="00C83DF7"/>
    <w:rsid w:val="00C8453E"/>
    <w:rsid w:val="00C84FA1"/>
    <w:rsid w:val="00C8706A"/>
    <w:rsid w:val="00C870D1"/>
    <w:rsid w:val="00C87606"/>
    <w:rsid w:val="00C87F87"/>
    <w:rsid w:val="00C905F4"/>
    <w:rsid w:val="00C9075B"/>
    <w:rsid w:val="00C90D27"/>
    <w:rsid w:val="00C91377"/>
    <w:rsid w:val="00C9258A"/>
    <w:rsid w:val="00C92E9A"/>
    <w:rsid w:val="00C938C1"/>
    <w:rsid w:val="00C9394D"/>
    <w:rsid w:val="00C941DC"/>
    <w:rsid w:val="00C956D8"/>
    <w:rsid w:val="00C95CFD"/>
    <w:rsid w:val="00C97B71"/>
    <w:rsid w:val="00C97B9C"/>
    <w:rsid w:val="00C97BEF"/>
    <w:rsid w:val="00C97EF2"/>
    <w:rsid w:val="00CA07D7"/>
    <w:rsid w:val="00CA0DBC"/>
    <w:rsid w:val="00CA12F3"/>
    <w:rsid w:val="00CA18DD"/>
    <w:rsid w:val="00CA1CB9"/>
    <w:rsid w:val="00CA3374"/>
    <w:rsid w:val="00CA4C39"/>
    <w:rsid w:val="00CA5454"/>
    <w:rsid w:val="00CA5546"/>
    <w:rsid w:val="00CA7048"/>
    <w:rsid w:val="00CA7150"/>
    <w:rsid w:val="00CA75E8"/>
    <w:rsid w:val="00CA77D3"/>
    <w:rsid w:val="00CB076D"/>
    <w:rsid w:val="00CB1D5B"/>
    <w:rsid w:val="00CB3A25"/>
    <w:rsid w:val="00CB3CE9"/>
    <w:rsid w:val="00CB5858"/>
    <w:rsid w:val="00CB5FD3"/>
    <w:rsid w:val="00CB70EB"/>
    <w:rsid w:val="00CC16FA"/>
    <w:rsid w:val="00CC1A63"/>
    <w:rsid w:val="00CC1C70"/>
    <w:rsid w:val="00CC1E9B"/>
    <w:rsid w:val="00CC2024"/>
    <w:rsid w:val="00CC330C"/>
    <w:rsid w:val="00CC54C3"/>
    <w:rsid w:val="00CC5F57"/>
    <w:rsid w:val="00CC6516"/>
    <w:rsid w:val="00CC67EA"/>
    <w:rsid w:val="00CC69B2"/>
    <w:rsid w:val="00CC7179"/>
    <w:rsid w:val="00CC7353"/>
    <w:rsid w:val="00CD08E1"/>
    <w:rsid w:val="00CD15D3"/>
    <w:rsid w:val="00CD199D"/>
    <w:rsid w:val="00CD1EBA"/>
    <w:rsid w:val="00CD21C9"/>
    <w:rsid w:val="00CD3DED"/>
    <w:rsid w:val="00CD3E2D"/>
    <w:rsid w:val="00CD3ECF"/>
    <w:rsid w:val="00CD4611"/>
    <w:rsid w:val="00CD48C8"/>
    <w:rsid w:val="00CD4ADC"/>
    <w:rsid w:val="00CD4F73"/>
    <w:rsid w:val="00CD56C3"/>
    <w:rsid w:val="00CD6512"/>
    <w:rsid w:val="00CD6CDE"/>
    <w:rsid w:val="00CE06D1"/>
    <w:rsid w:val="00CE267A"/>
    <w:rsid w:val="00CE269E"/>
    <w:rsid w:val="00CE2990"/>
    <w:rsid w:val="00CE29BF"/>
    <w:rsid w:val="00CE45A4"/>
    <w:rsid w:val="00CE4F4A"/>
    <w:rsid w:val="00CE54BA"/>
    <w:rsid w:val="00CE587A"/>
    <w:rsid w:val="00CE5CA4"/>
    <w:rsid w:val="00CE6589"/>
    <w:rsid w:val="00CE661A"/>
    <w:rsid w:val="00CE7154"/>
    <w:rsid w:val="00CE772C"/>
    <w:rsid w:val="00CE781D"/>
    <w:rsid w:val="00CE795D"/>
    <w:rsid w:val="00CE7B4F"/>
    <w:rsid w:val="00CF127A"/>
    <w:rsid w:val="00CF35A8"/>
    <w:rsid w:val="00CF39E6"/>
    <w:rsid w:val="00CF417F"/>
    <w:rsid w:val="00CF4AF2"/>
    <w:rsid w:val="00CF55C4"/>
    <w:rsid w:val="00CF5B8B"/>
    <w:rsid w:val="00CF781F"/>
    <w:rsid w:val="00D00213"/>
    <w:rsid w:val="00D00EBF"/>
    <w:rsid w:val="00D00EF0"/>
    <w:rsid w:val="00D02F38"/>
    <w:rsid w:val="00D03118"/>
    <w:rsid w:val="00D03241"/>
    <w:rsid w:val="00D034A0"/>
    <w:rsid w:val="00D034DB"/>
    <w:rsid w:val="00D07A29"/>
    <w:rsid w:val="00D1095B"/>
    <w:rsid w:val="00D10D5D"/>
    <w:rsid w:val="00D1110E"/>
    <w:rsid w:val="00D11640"/>
    <w:rsid w:val="00D12869"/>
    <w:rsid w:val="00D13A69"/>
    <w:rsid w:val="00D146F3"/>
    <w:rsid w:val="00D154BB"/>
    <w:rsid w:val="00D15B7B"/>
    <w:rsid w:val="00D15B7E"/>
    <w:rsid w:val="00D15EA8"/>
    <w:rsid w:val="00D16871"/>
    <w:rsid w:val="00D17028"/>
    <w:rsid w:val="00D170D0"/>
    <w:rsid w:val="00D171E5"/>
    <w:rsid w:val="00D172C0"/>
    <w:rsid w:val="00D17A04"/>
    <w:rsid w:val="00D2049F"/>
    <w:rsid w:val="00D20524"/>
    <w:rsid w:val="00D2135D"/>
    <w:rsid w:val="00D21F03"/>
    <w:rsid w:val="00D233CE"/>
    <w:rsid w:val="00D23629"/>
    <w:rsid w:val="00D238B6"/>
    <w:rsid w:val="00D242F5"/>
    <w:rsid w:val="00D24A55"/>
    <w:rsid w:val="00D24E53"/>
    <w:rsid w:val="00D25979"/>
    <w:rsid w:val="00D25AD6"/>
    <w:rsid w:val="00D26209"/>
    <w:rsid w:val="00D2633C"/>
    <w:rsid w:val="00D26762"/>
    <w:rsid w:val="00D274BA"/>
    <w:rsid w:val="00D275C2"/>
    <w:rsid w:val="00D2768C"/>
    <w:rsid w:val="00D27F68"/>
    <w:rsid w:val="00D3106F"/>
    <w:rsid w:val="00D31606"/>
    <w:rsid w:val="00D32460"/>
    <w:rsid w:val="00D33197"/>
    <w:rsid w:val="00D334A2"/>
    <w:rsid w:val="00D334BF"/>
    <w:rsid w:val="00D336B4"/>
    <w:rsid w:val="00D33863"/>
    <w:rsid w:val="00D33E35"/>
    <w:rsid w:val="00D35E99"/>
    <w:rsid w:val="00D36597"/>
    <w:rsid w:val="00D36A35"/>
    <w:rsid w:val="00D376CC"/>
    <w:rsid w:val="00D37B88"/>
    <w:rsid w:val="00D40006"/>
    <w:rsid w:val="00D401FD"/>
    <w:rsid w:val="00D405A0"/>
    <w:rsid w:val="00D40F5E"/>
    <w:rsid w:val="00D43115"/>
    <w:rsid w:val="00D436EA"/>
    <w:rsid w:val="00D43B6C"/>
    <w:rsid w:val="00D43CDF"/>
    <w:rsid w:val="00D44567"/>
    <w:rsid w:val="00D4477F"/>
    <w:rsid w:val="00D44830"/>
    <w:rsid w:val="00D449E6"/>
    <w:rsid w:val="00D449FA"/>
    <w:rsid w:val="00D45027"/>
    <w:rsid w:val="00D452E1"/>
    <w:rsid w:val="00D45E12"/>
    <w:rsid w:val="00D46011"/>
    <w:rsid w:val="00D47567"/>
    <w:rsid w:val="00D47EE0"/>
    <w:rsid w:val="00D50D48"/>
    <w:rsid w:val="00D51261"/>
    <w:rsid w:val="00D51C2C"/>
    <w:rsid w:val="00D523C3"/>
    <w:rsid w:val="00D52E67"/>
    <w:rsid w:val="00D54EDB"/>
    <w:rsid w:val="00D54F98"/>
    <w:rsid w:val="00D554F4"/>
    <w:rsid w:val="00D556ED"/>
    <w:rsid w:val="00D55F90"/>
    <w:rsid w:val="00D5659D"/>
    <w:rsid w:val="00D574B4"/>
    <w:rsid w:val="00D60F12"/>
    <w:rsid w:val="00D626E0"/>
    <w:rsid w:val="00D62703"/>
    <w:rsid w:val="00D62A2E"/>
    <w:rsid w:val="00D62FC3"/>
    <w:rsid w:val="00D64735"/>
    <w:rsid w:val="00D65AA6"/>
    <w:rsid w:val="00D6787F"/>
    <w:rsid w:val="00D6790A"/>
    <w:rsid w:val="00D67C9C"/>
    <w:rsid w:val="00D71220"/>
    <w:rsid w:val="00D715FF"/>
    <w:rsid w:val="00D71DC5"/>
    <w:rsid w:val="00D72747"/>
    <w:rsid w:val="00D7371D"/>
    <w:rsid w:val="00D744CD"/>
    <w:rsid w:val="00D74B2C"/>
    <w:rsid w:val="00D7708C"/>
    <w:rsid w:val="00D77269"/>
    <w:rsid w:val="00D775A1"/>
    <w:rsid w:val="00D77F4E"/>
    <w:rsid w:val="00D80548"/>
    <w:rsid w:val="00D82182"/>
    <w:rsid w:val="00D82B52"/>
    <w:rsid w:val="00D831F8"/>
    <w:rsid w:val="00D83E03"/>
    <w:rsid w:val="00D85581"/>
    <w:rsid w:val="00D85CB4"/>
    <w:rsid w:val="00D86431"/>
    <w:rsid w:val="00D865A1"/>
    <w:rsid w:val="00D8696D"/>
    <w:rsid w:val="00D879DC"/>
    <w:rsid w:val="00D87A90"/>
    <w:rsid w:val="00D90591"/>
    <w:rsid w:val="00D90AB8"/>
    <w:rsid w:val="00D911CB"/>
    <w:rsid w:val="00D918A7"/>
    <w:rsid w:val="00D92390"/>
    <w:rsid w:val="00D92587"/>
    <w:rsid w:val="00D9259F"/>
    <w:rsid w:val="00D93702"/>
    <w:rsid w:val="00D940F3"/>
    <w:rsid w:val="00D956B8"/>
    <w:rsid w:val="00D9574A"/>
    <w:rsid w:val="00D96A78"/>
    <w:rsid w:val="00D9798C"/>
    <w:rsid w:val="00DA057F"/>
    <w:rsid w:val="00DA05C3"/>
    <w:rsid w:val="00DA095B"/>
    <w:rsid w:val="00DA1119"/>
    <w:rsid w:val="00DA158D"/>
    <w:rsid w:val="00DA1611"/>
    <w:rsid w:val="00DA235D"/>
    <w:rsid w:val="00DA24F7"/>
    <w:rsid w:val="00DA30F9"/>
    <w:rsid w:val="00DA3E44"/>
    <w:rsid w:val="00DA4727"/>
    <w:rsid w:val="00DA50A2"/>
    <w:rsid w:val="00DA5518"/>
    <w:rsid w:val="00DA6150"/>
    <w:rsid w:val="00DA6C40"/>
    <w:rsid w:val="00DB05F2"/>
    <w:rsid w:val="00DB0F66"/>
    <w:rsid w:val="00DB1B12"/>
    <w:rsid w:val="00DB1CEC"/>
    <w:rsid w:val="00DB27A2"/>
    <w:rsid w:val="00DB2D5B"/>
    <w:rsid w:val="00DB4934"/>
    <w:rsid w:val="00DB5167"/>
    <w:rsid w:val="00DB526C"/>
    <w:rsid w:val="00DB5919"/>
    <w:rsid w:val="00DB6CFB"/>
    <w:rsid w:val="00DC0435"/>
    <w:rsid w:val="00DC1191"/>
    <w:rsid w:val="00DC11C7"/>
    <w:rsid w:val="00DC1C2E"/>
    <w:rsid w:val="00DC240C"/>
    <w:rsid w:val="00DC26E2"/>
    <w:rsid w:val="00DC27C8"/>
    <w:rsid w:val="00DC2CB0"/>
    <w:rsid w:val="00DC2F50"/>
    <w:rsid w:val="00DC378C"/>
    <w:rsid w:val="00DC3DDD"/>
    <w:rsid w:val="00DC3DFF"/>
    <w:rsid w:val="00DC4372"/>
    <w:rsid w:val="00DC43BB"/>
    <w:rsid w:val="00DD0833"/>
    <w:rsid w:val="00DD181E"/>
    <w:rsid w:val="00DD1BB5"/>
    <w:rsid w:val="00DD292D"/>
    <w:rsid w:val="00DD2A8B"/>
    <w:rsid w:val="00DD2E7E"/>
    <w:rsid w:val="00DD3DEF"/>
    <w:rsid w:val="00DD3F70"/>
    <w:rsid w:val="00DD43D9"/>
    <w:rsid w:val="00DD4477"/>
    <w:rsid w:val="00DD6115"/>
    <w:rsid w:val="00DD6881"/>
    <w:rsid w:val="00DE01FB"/>
    <w:rsid w:val="00DE04EA"/>
    <w:rsid w:val="00DE13E8"/>
    <w:rsid w:val="00DE21A9"/>
    <w:rsid w:val="00DE27B8"/>
    <w:rsid w:val="00DE2C78"/>
    <w:rsid w:val="00DE45B6"/>
    <w:rsid w:val="00DE4917"/>
    <w:rsid w:val="00DE4ABE"/>
    <w:rsid w:val="00DE4F68"/>
    <w:rsid w:val="00DE5274"/>
    <w:rsid w:val="00DE55BF"/>
    <w:rsid w:val="00DF0871"/>
    <w:rsid w:val="00DF3779"/>
    <w:rsid w:val="00DF53CD"/>
    <w:rsid w:val="00DF6236"/>
    <w:rsid w:val="00E00039"/>
    <w:rsid w:val="00E00154"/>
    <w:rsid w:val="00E00F86"/>
    <w:rsid w:val="00E01D67"/>
    <w:rsid w:val="00E024EE"/>
    <w:rsid w:val="00E0276E"/>
    <w:rsid w:val="00E02850"/>
    <w:rsid w:val="00E02FA9"/>
    <w:rsid w:val="00E03052"/>
    <w:rsid w:val="00E03DEF"/>
    <w:rsid w:val="00E040D7"/>
    <w:rsid w:val="00E0438F"/>
    <w:rsid w:val="00E051D1"/>
    <w:rsid w:val="00E05520"/>
    <w:rsid w:val="00E062CD"/>
    <w:rsid w:val="00E12CB0"/>
    <w:rsid w:val="00E12F43"/>
    <w:rsid w:val="00E13D25"/>
    <w:rsid w:val="00E14185"/>
    <w:rsid w:val="00E143B0"/>
    <w:rsid w:val="00E146E0"/>
    <w:rsid w:val="00E147D9"/>
    <w:rsid w:val="00E14F82"/>
    <w:rsid w:val="00E16D16"/>
    <w:rsid w:val="00E174FE"/>
    <w:rsid w:val="00E17AB1"/>
    <w:rsid w:val="00E17ED8"/>
    <w:rsid w:val="00E204E9"/>
    <w:rsid w:val="00E20E16"/>
    <w:rsid w:val="00E20FA1"/>
    <w:rsid w:val="00E2249B"/>
    <w:rsid w:val="00E232A7"/>
    <w:rsid w:val="00E23564"/>
    <w:rsid w:val="00E241EE"/>
    <w:rsid w:val="00E24615"/>
    <w:rsid w:val="00E25AA9"/>
    <w:rsid w:val="00E25F51"/>
    <w:rsid w:val="00E261A3"/>
    <w:rsid w:val="00E27C9C"/>
    <w:rsid w:val="00E27CD7"/>
    <w:rsid w:val="00E27F05"/>
    <w:rsid w:val="00E30867"/>
    <w:rsid w:val="00E31305"/>
    <w:rsid w:val="00E3146C"/>
    <w:rsid w:val="00E32022"/>
    <w:rsid w:val="00E3226B"/>
    <w:rsid w:val="00E32D14"/>
    <w:rsid w:val="00E332D1"/>
    <w:rsid w:val="00E34369"/>
    <w:rsid w:val="00E34938"/>
    <w:rsid w:val="00E34DC5"/>
    <w:rsid w:val="00E35070"/>
    <w:rsid w:val="00E35C18"/>
    <w:rsid w:val="00E35D21"/>
    <w:rsid w:val="00E35F7E"/>
    <w:rsid w:val="00E36510"/>
    <w:rsid w:val="00E37627"/>
    <w:rsid w:val="00E37E76"/>
    <w:rsid w:val="00E409FF"/>
    <w:rsid w:val="00E42114"/>
    <w:rsid w:val="00E4241A"/>
    <w:rsid w:val="00E42E32"/>
    <w:rsid w:val="00E4392E"/>
    <w:rsid w:val="00E43CD5"/>
    <w:rsid w:val="00E44C95"/>
    <w:rsid w:val="00E457B5"/>
    <w:rsid w:val="00E47109"/>
    <w:rsid w:val="00E47191"/>
    <w:rsid w:val="00E472E6"/>
    <w:rsid w:val="00E474FA"/>
    <w:rsid w:val="00E50072"/>
    <w:rsid w:val="00E500B8"/>
    <w:rsid w:val="00E50D63"/>
    <w:rsid w:val="00E50DC0"/>
    <w:rsid w:val="00E50DFD"/>
    <w:rsid w:val="00E51817"/>
    <w:rsid w:val="00E51F1C"/>
    <w:rsid w:val="00E5297B"/>
    <w:rsid w:val="00E53C83"/>
    <w:rsid w:val="00E53F4E"/>
    <w:rsid w:val="00E53FF8"/>
    <w:rsid w:val="00E5482E"/>
    <w:rsid w:val="00E54918"/>
    <w:rsid w:val="00E567C5"/>
    <w:rsid w:val="00E56BC0"/>
    <w:rsid w:val="00E602A8"/>
    <w:rsid w:val="00E60CB0"/>
    <w:rsid w:val="00E619DC"/>
    <w:rsid w:val="00E628A3"/>
    <w:rsid w:val="00E62BDE"/>
    <w:rsid w:val="00E632C4"/>
    <w:rsid w:val="00E632DF"/>
    <w:rsid w:val="00E63770"/>
    <w:rsid w:val="00E63D3A"/>
    <w:rsid w:val="00E64218"/>
    <w:rsid w:val="00E6468B"/>
    <w:rsid w:val="00E65020"/>
    <w:rsid w:val="00E6645F"/>
    <w:rsid w:val="00E67170"/>
    <w:rsid w:val="00E70EB5"/>
    <w:rsid w:val="00E71FCB"/>
    <w:rsid w:val="00E725B1"/>
    <w:rsid w:val="00E7291F"/>
    <w:rsid w:val="00E72A3A"/>
    <w:rsid w:val="00E72DDB"/>
    <w:rsid w:val="00E73215"/>
    <w:rsid w:val="00E7396D"/>
    <w:rsid w:val="00E73F1B"/>
    <w:rsid w:val="00E7476D"/>
    <w:rsid w:val="00E7480B"/>
    <w:rsid w:val="00E757FE"/>
    <w:rsid w:val="00E7616C"/>
    <w:rsid w:val="00E76BD5"/>
    <w:rsid w:val="00E77BA8"/>
    <w:rsid w:val="00E810AE"/>
    <w:rsid w:val="00E81141"/>
    <w:rsid w:val="00E81F54"/>
    <w:rsid w:val="00E8290E"/>
    <w:rsid w:val="00E82A61"/>
    <w:rsid w:val="00E82FF1"/>
    <w:rsid w:val="00E836E1"/>
    <w:rsid w:val="00E83DF5"/>
    <w:rsid w:val="00E84F92"/>
    <w:rsid w:val="00E85500"/>
    <w:rsid w:val="00E86285"/>
    <w:rsid w:val="00E90112"/>
    <w:rsid w:val="00E905E4"/>
    <w:rsid w:val="00E91EB5"/>
    <w:rsid w:val="00E92B91"/>
    <w:rsid w:val="00E92EF3"/>
    <w:rsid w:val="00E93F34"/>
    <w:rsid w:val="00E94BB6"/>
    <w:rsid w:val="00E95154"/>
    <w:rsid w:val="00E96B3A"/>
    <w:rsid w:val="00EA0B31"/>
    <w:rsid w:val="00EA229A"/>
    <w:rsid w:val="00EA229C"/>
    <w:rsid w:val="00EA231F"/>
    <w:rsid w:val="00EA2647"/>
    <w:rsid w:val="00EA34DC"/>
    <w:rsid w:val="00EA3624"/>
    <w:rsid w:val="00EA3D7E"/>
    <w:rsid w:val="00EA4D5F"/>
    <w:rsid w:val="00EA5C68"/>
    <w:rsid w:val="00EA5DB0"/>
    <w:rsid w:val="00EA7938"/>
    <w:rsid w:val="00EA797E"/>
    <w:rsid w:val="00EA7A62"/>
    <w:rsid w:val="00EB02A0"/>
    <w:rsid w:val="00EB41C1"/>
    <w:rsid w:val="00EB48F8"/>
    <w:rsid w:val="00EB58F3"/>
    <w:rsid w:val="00EB5A0E"/>
    <w:rsid w:val="00EB5ACB"/>
    <w:rsid w:val="00EB5F55"/>
    <w:rsid w:val="00EB65FD"/>
    <w:rsid w:val="00EB6889"/>
    <w:rsid w:val="00EB6E33"/>
    <w:rsid w:val="00EC1685"/>
    <w:rsid w:val="00EC1974"/>
    <w:rsid w:val="00EC1D7A"/>
    <w:rsid w:val="00EC1E3C"/>
    <w:rsid w:val="00EC1EAE"/>
    <w:rsid w:val="00EC23B0"/>
    <w:rsid w:val="00EC3D88"/>
    <w:rsid w:val="00EC4B28"/>
    <w:rsid w:val="00EC4C0C"/>
    <w:rsid w:val="00EC5079"/>
    <w:rsid w:val="00EC5C73"/>
    <w:rsid w:val="00EC60DB"/>
    <w:rsid w:val="00EC74AD"/>
    <w:rsid w:val="00EC75B6"/>
    <w:rsid w:val="00EC7848"/>
    <w:rsid w:val="00ED0F4F"/>
    <w:rsid w:val="00ED1441"/>
    <w:rsid w:val="00ED189E"/>
    <w:rsid w:val="00ED18D0"/>
    <w:rsid w:val="00ED2099"/>
    <w:rsid w:val="00ED30DD"/>
    <w:rsid w:val="00ED3615"/>
    <w:rsid w:val="00ED5050"/>
    <w:rsid w:val="00ED5435"/>
    <w:rsid w:val="00ED55EE"/>
    <w:rsid w:val="00ED5A41"/>
    <w:rsid w:val="00ED5D60"/>
    <w:rsid w:val="00ED614C"/>
    <w:rsid w:val="00ED7833"/>
    <w:rsid w:val="00EE0220"/>
    <w:rsid w:val="00EE3F25"/>
    <w:rsid w:val="00EE4048"/>
    <w:rsid w:val="00EE4160"/>
    <w:rsid w:val="00EE44C2"/>
    <w:rsid w:val="00EE46B0"/>
    <w:rsid w:val="00EE491E"/>
    <w:rsid w:val="00EE5176"/>
    <w:rsid w:val="00EE64A6"/>
    <w:rsid w:val="00EE6E57"/>
    <w:rsid w:val="00EE77E7"/>
    <w:rsid w:val="00EE7F49"/>
    <w:rsid w:val="00EF03B8"/>
    <w:rsid w:val="00EF063F"/>
    <w:rsid w:val="00EF1239"/>
    <w:rsid w:val="00EF12F1"/>
    <w:rsid w:val="00EF1D5C"/>
    <w:rsid w:val="00EF1F82"/>
    <w:rsid w:val="00EF2CF7"/>
    <w:rsid w:val="00EF41C1"/>
    <w:rsid w:val="00EF73B5"/>
    <w:rsid w:val="00EF7AD7"/>
    <w:rsid w:val="00F01847"/>
    <w:rsid w:val="00F01B4C"/>
    <w:rsid w:val="00F022C2"/>
    <w:rsid w:val="00F032B3"/>
    <w:rsid w:val="00F05978"/>
    <w:rsid w:val="00F06466"/>
    <w:rsid w:val="00F07CF9"/>
    <w:rsid w:val="00F1027C"/>
    <w:rsid w:val="00F10674"/>
    <w:rsid w:val="00F10700"/>
    <w:rsid w:val="00F10F17"/>
    <w:rsid w:val="00F12049"/>
    <w:rsid w:val="00F125A1"/>
    <w:rsid w:val="00F12C88"/>
    <w:rsid w:val="00F13192"/>
    <w:rsid w:val="00F133A9"/>
    <w:rsid w:val="00F134A8"/>
    <w:rsid w:val="00F13562"/>
    <w:rsid w:val="00F13E6B"/>
    <w:rsid w:val="00F14253"/>
    <w:rsid w:val="00F14732"/>
    <w:rsid w:val="00F148DC"/>
    <w:rsid w:val="00F14975"/>
    <w:rsid w:val="00F158CB"/>
    <w:rsid w:val="00F15B24"/>
    <w:rsid w:val="00F15E8C"/>
    <w:rsid w:val="00F16C52"/>
    <w:rsid w:val="00F17B56"/>
    <w:rsid w:val="00F20A2C"/>
    <w:rsid w:val="00F21B62"/>
    <w:rsid w:val="00F24836"/>
    <w:rsid w:val="00F24BB2"/>
    <w:rsid w:val="00F254C3"/>
    <w:rsid w:val="00F25BBE"/>
    <w:rsid w:val="00F25CDC"/>
    <w:rsid w:val="00F25EC4"/>
    <w:rsid w:val="00F260FB"/>
    <w:rsid w:val="00F267C1"/>
    <w:rsid w:val="00F26A18"/>
    <w:rsid w:val="00F26B7C"/>
    <w:rsid w:val="00F30509"/>
    <w:rsid w:val="00F307DE"/>
    <w:rsid w:val="00F32743"/>
    <w:rsid w:val="00F33867"/>
    <w:rsid w:val="00F346F2"/>
    <w:rsid w:val="00F35221"/>
    <w:rsid w:val="00F364BF"/>
    <w:rsid w:val="00F36662"/>
    <w:rsid w:val="00F37047"/>
    <w:rsid w:val="00F37069"/>
    <w:rsid w:val="00F37B38"/>
    <w:rsid w:val="00F40BA1"/>
    <w:rsid w:val="00F41154"/>
    <w:rsid w:val="00F411E9"/>
    <w:rsid w:val="00F4120A"/>
    <w:rsid w:val="00F42F48"/>
    <w:rsid w:val="00F44D96"/>
    <w:rsid w:val="00F45094"/>
    <w:rsid w:val="00F45841"/>
    <w:rsid w:val="00F4597F"/>
    <w:rsid w:val="00F4614C"/>
    <w:rsid w:val="00F476D1"/>
    <w:rsid w:val="00F47886"/>
    <w:rsid w:val="00F50104"/>
    <w:rsid w:val="00F50755"/>
    <w:rsid w:val="00F508FA"/>
    <w:rsid w:val="00F5156F"/>
    <w:rsid w:val="00F515BE"/>
    <w:rsid w:val="00F51F80"/>
    <w:rsid w:val="00F53892"/>
    <w:rsid w:val="00F53A3B"/>
    <w:rsid w:val="00F540AF"/>
    <w:rsid w:val="00F54C7D"/>
    <w:rsid w:val="00F565F8"/>
    <w:rsid w:val="00F56878"/>
    <w:rsid w:val="00F57A43"/>
    <w:rsid w:val="00F60AC7"/>
    <w:rsid w:val="00F60B69"/>
    <w:rsid w:val="00F6167B"/>
    <w:rsid w:val="00F626FF"/>
    <w:rsid w:val="00F627A6"/>
    <w:rsid w:val="00F63057"/>
    <w:rsid w:val="00F6378F"/>
    <w:rsid w:val="00F64E56"/>
    <w:rsid w:val="00F6541D"/>
    <w:rsid w:val="00F65457"/>
    <w:rsid w:val="00F65747"/>
    <w:rsid w:val="00F65E86"/>
    <w:rsid w:val="00F66DB4"/>
    <w:rsid w:val="00F66F27"/>
    <w:rsid w:val="00F670C8"/>
    <w:rsid w:val="00F67AC8"/>
    <w:rsid w:val="00F70051"/>
    <w:rsid w:val="00F7011B"/>
    <w:rsid w:val="00F7064B"/>
    <w:rsid w:val="00F70F3D"/>
    <w:rsid w:val="00F71BD5"/>
    <w:rsid w:val="00F728F8"/>
    <w:rsid w:val="00F72A19"/>
    <w:rsid w:val="00F73907"/>
    <w:rsid w:val="00F73F9E"/>
    <w:rsid w:val="00F74593"/>
    <w:rsid w:val="00F74660"/>
    <w:rsid w:val="00F74E6F"/>
    <w:rsid w:val="00F750EB"/>
    <w:rsid w:val="00F76FF7"/>
    <w:rsid w:val="00F773B9"/>
    <w:rsid w:val="00F77656"/>
    <w:rsid w:val="00F77765"/>
    <w:rsid w:val="00F77ACA"/>
    <w:rsid w:val="00F77ADA"/>
    <w:rsid w:val="00F80961"/>
    <w:rsid w:val="00F80F94"/>
    <w:rsid w:val="00F812CE"/>
    <w:rsid w:val="00F81A4C"/>
    <w:rsid w:val="00F81E3E"/>
    <w:rsid w:val="00F82C35"/>
    <w:rsid w:val="00F8431E"/>
    <w:rsid w:val="00F84669"/>
    <w:rsid w:val="00F84D90"/>
    <w:rsid w:val="00F85ED4"/>
    <w:rsid w:val="00F86C6E"/>
    <w:rsid w:val="00F8749B"/>
    <w:rsid w:val="00F8761A"/>
    <w:rsid w:val="00F876DE"/>
    <w:rsid w:val="00F87DF1"/>
    <w:rsid w:val="00F90419"/>
    <w:rsid w:val="00F90685"/>
    <w:rsid w:val="00F91E65"/>
    <w:rsid w:val="00F922C3"/>
    <w:rsid w:val="00F92E77"/>
    <w:rsid w:val="00F93A85"/>
    <w:rsid w:val="00F9463E"/>
    <w:rsid w:val="00F96D25"/>
    <w:rsid w:val="00FA0E48"/>
    <w:rsid w:val="00FA15B3"/>
    <w:rsid w:val="00FA1918"/>
    <w:rsid w:val="00FA1CC7"/>
    <w:rsid w:val="00FA27A8"/>
    <w:rsid w:val="00FA2820"/>
    <w:rsid w:val="00FA3ED0"/>
    <w:rsid w:val="00FA45EC"/>
    <w:rsid w:val="00FA4D7E"/>
    <w:rsid w:val="00FA5197"/>
    <w:rsid w:val="00FA57BC"/>
    <w:rsid w:val="00FA5A79"/>
    <w:rsid w:val="00FA61D5"/>
    <w:rsid w:val="00FA624E"/>
    <w:rsid w:val="00FA6CE7"/>
    <w:rsid w:val="00FA6DA9"/>
    <w:rsid w:val="00FB0496"/>
    <w:rsid w:val="00FB08D6"/>
    <w:rsid w:val="00FB0BB7"/>
    <w:rsid w:val="00FB0C2C"/>
    <w:rsid w:val="00FB15FF"/>
    <w:rsid w:val="00FB19BC"/>
    <w:rsid w:val="00FB2112"/>
    <w:rsid w:val="00FB2774"/>
    <w:rsid w:val="00FB3568"/>
    <w:rsid w:val="00FB3991"/>
    <w:rsid w:val="00FB3B27"/>
    <w:rsid w:val="00FB4F48"/>
    <w:rsid w:val="00FB54CD"/>
    <w:rsid w:val="00FB5721"/>
    <w:rsid w:val="00FB6328"/>
    <w:rsid w:val="00FB6D51"/>
    <w:rsid w:val="00FC0520"/>
    <w:rsid w:val="00FC0E2D"/>
    <w:rsid w:val="00FC24A1"/>
    <w:rsid w:val="00FC24F0"/>
    <w:rsid w:val="00FC272D"/>
    <w:rsid w:val="00FC31A2"/>
    <w:rsid w:val="00FC31C2"/>
    <w:rsid w:val="00FC3623"/>
    <w:rsid w:val="00FC3638"/>
    <w:rsid w:val="00FC3D9A"/>
    <w:rsid w:val="00FC40DF"/>
    <w:rsid w:val="00FC41A2"/>
    <w:rsid w:val="00FC457B"/>
    <w:rsid w:val="00FC4935"/>
    <w:rsid w:val="00FC5A5D"/>
    <w:rsid w:val="00FC5B3F"/>
    <w:rsid w:val="00FC607D"/>
    <w:rsid w:val="00FC60A0"/>
    <w:rsid w:val="00FC6841"/>
    <w:rsid w:val="00FC78CE"/>
    <w:rsid w:val="00FC7E88"/>
    <w:rsid w:val="00FD063C"/>
    <w:rsid w:val="00FD0929"/>
    <w:rsid w:val="00FD0A03"/>
    <w:rsid w:val="00FD0CF8"/>
    <w:rsid w:val="00FD11A2"/>
    <w:rsid w:val="00FD15C3"/>
    <w:rsid w:val="00FD1E57"/>
    <w:rsid w:val="00FD3338"/>
    <w:rsid w:val="00FD3549"/>
    <w:rsid w:val="00FD3E3F"/>
    <w:rsid w:val="00FD443E"/>
    <w:rsid w:val="00FD448B"/>
    <w:rsid w:val="00FD4FE2"/>
    <w:rsid w:val="00FD5004"/>
    <w:rsid w:val="00FD501C"/>
    <w:rsid w:val="00FD5185"/>
    <w:rsid w:val="00FD54DC"/>
    <w:rsid w:val="00FD5A2D"/>
    <w:rsid w:val="00FD6712"/>
    <w:rsid w:val="00FD70CB"/>
    <w:rsid w:val="00FD7565"/>
    <w:rsid w:val="00FD763E"/>
    <w:rsid w:val="00FE00F9"/>
    <w:rsid w:val="00FE0F50"/>
    <w:rsid w:val="00FE157E"/>
    <w:rsid w:val="00FE1CFB"/>
    <w:rsid w:val="00FE6981"/>
    <w:rsid w:val="00FE70CD"/>
    <w:rsid w:val="00FE7764"/>
    <w:rsid w:val="00FE7784"/>
    <w:rsid w:val="00FE7BF3"/>
    <w:rsid w:val="00FF0125"/>
    <w:rsid w:val="00FF1701"/>
    <w:rsid w:val="00FF1AFF"/>
    <w:rsid w:val="00FF2706"/>
    <w:rsid w:val="00FF3441"/>
    <w:rsid w:val="00FF3F5E"/>
    <w:rsid w:val="00FF4072"/>
    <w:rsid w:val="00FF447F"/>
    <w:rsid w:val="00FF4B99"/>
    <w:rsid w:val="00FF59D4"/>
    <w:rsid w:val="00FF5C18"/>
    <w:rsid w:val="00FF65DF"/>
    <w:rsid w:val="00FF6C6E"/>
    <w:rsid w:val="00FF6EA3"/>
    <w:rsid w:val="00FF7B17"/>
    <w:rsid w:val="00FF7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A2761"/>
  <w15:chartTrackingRefBased/>
  <w15:docId w15:val="{65CE489E-2D9C-477B-9D6B-CFE94EDBA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51"/>
  </w:style>
  <w:style w:type="paragraph" w:styleId="Heading1">
    <w:name w:val="heading 1"/>
    <w:next w:val="Normal"/>
    <w:link w:val="Heading1Char"/>
    <w:uiPriority w:val="9"/>
    <w:qFormat/>
    <w:rsid w:val="00FA624E"/>
    <w:pPr>
      <w:keepNext/>
      <w:keepLines/>
      <w:spacing w:after="188"/>
      <w:ind w:left="10" w:right="4532" w:hanging="10"/>
      <w:outlineLvl w:val="0"/>
    </w:pPr>
    <w:rPr>
      <w:rFonts w:ascii="Verdana" w:eastAsia="Verdana" w:hAnsi="Verdana" w:cs="Verdana"/>
      <w:b/>
      <w:color w:val="000000"/>
      <w:lang w:eastAsia="en-GB"/>
    </w:rPr>
  </w:style>
  <w:style w:type="paragraph" w:styleId="Heading2">
    <w:name w:val="heading 2"/>
    <w:next w:val="Normal"/>
    <w:link w:val="Heading2Char"/>
    <w:uiPriority w:val="9"/>
    <w:unhideWhenUsed/>
    <w:qFormat/>
    <w:rsid w:val="00FA624E"/>
    <w:pPr>
      <w:keepNext/>
      <w:keepLines/>
      <w:spacing w:after="187"/>
      <w:ind w:left="10" w:hanging="10"/>
      <w:outlineLvl w:val="1"/>
    </w:pPr>
    <w:rPr>
      <w:rFonts w:ascii="Verdana" w:eastAsia="Verdana" w:hAnsi="Verdana" w:cs="Verdana"/>
      <w:i/>
      <w:color w:val="000000"/>
      <w:lang w:eastAsia="en-GB"/>
    </w:rPr>
  </w:style>
  <w:style w:type="paragraph" w:styleId="Heading3">
    <w:name w:val="heading 3"/>
    <w:basedOn w:val="Normal"/>
    <w:next w:val="Normal"/>
    <w:link w:val="Heading3Char"/>
    <w:uiPriority w:val="9"/>
    <w:semiHidden/>
    <w:unhideWhenUsed/>
    <w:qFormat/>
    <w:rsid w:val="008440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73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369"/>
  </w:style>
  <w:style w:type="paragraph" w:styleId="Footer">
    <w:name w:val="footer"/>
    <w:basedOn w:val="Normal"/>
    <w:link w:val="FooterChar"/>
    <w:uiPriority w:val="99"/>
    <w:unhideWhenUsed/>
    <w:rsid w:val="002E7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369"/>
  </w:style>
  <w:style w:type="paragraph" w:styleId="ListParagraph">
    <w:name w:val="List Paragraph"/>
    <w:basedOn w:val="Normal"/>
    <w:uiPriority w:val="34"/>
    <w:qFormat/>
    <w:rsid w:val="00867C14"/>
    <w:pPr>
      <w:ind w:left="720"/>
      <w:contextualSpacing/>
    </w:pPr>
  </w:style>
  <w:style w:type="character" w:styleId="Hyperlink">
    <w:name w:val="Hyperlink"/>
    <w:basedOn w:val="DefaultParagraphFont"/>
    <w:uiPriority w:val="99"/>
    <w:unhideWhenUsed/>
    <w:rsid w:val="00596B94"/>
    <w:rPr>
      <w:color w:val="0000FF"/>
      <w:u w:val="single"/>
    </w:rPr>
  </w:style>
  <w:style w:type="paragraph" w:customStyle="1" w:styleId="casetype">
    <w:name w:val="casetype"/>
    <w:basedOn w:val="Normal"/>
    <w:rsid w:val="00596B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596B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596B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596B94"/>
  </w:style>
  <w:style w:type="paragraph" w:styleId="BlockText">
    <w:name w:val="Block Text"/>
    <w:basedOn w:val="Normal"/>
    <w:uiPriority w:val="99"/>
    <w:rsid w:val="00596B94"/>
    <w:pPr>
      <w:widowControl w:val="0"/>
      <w:autoSpaceDE w:val="0"/>
      <w:autoSpaceDN w:val="0"/>
      <w:adjustRightInd w:val="0"/>
      <w:spacing w:after="0" w:line="240" w:lineRule="auto"/>
      <w:ind w:left="-567" w:right="-20"/>
    </w:pPr>
    <w:rPr>
      <w:rFonts w:eastAsiaTheme="minorEastAsia"/>
      <w:sz w:val="20"/>
      <w:szCs w:val="20"/>
    </w:rPr>
  </w:style>
  <w:style w:type="character" w:styleId="FollowedHyperlink">
    <w:name w:val="FollowedHyperlink"/>
    <w:basedOn w:val="DefaultParagraphFont"/>
    <w:uiPriority w:val="99"/>
    <w:semiHidden/>
    <w:unhideWhenUsed/>
    <w:rsid w:val="00E37627"/>
    <w:rPr>
      <w:color w:val="954F72" w:themeColor="followedHyperlink"/>
      <w:u w:val="single"/>
    </w:rPr>
  </w:style>
  <w:style w:type="character" w:customStyle="1" w:styleId="casenumber">
    <w:name w:val="casenumber"/>
    <w:basedOn w:val="DefaultParagraphFont"/>
    <w:rsid w:val="00790BCE"/>
  </w:style>
  <w:style w:type="character" w:customStyle="1" w:styleId="divider1">
    <w:name w:val="divider1"/>
    <w:basedOn w:val="DefaultParagraphFont"/>
    <w:rsid w:val="00790BCE"/>
  </w:style>
  <w:style w:type="character" w:customStyle="1" w:styleId="description">
    <w:name w:val="description"/>
    <w:basedOn w:val="DefaultParagraphFont"/>
    <w:rsid w:val="00790BCE"/>
  </w:style>
  <w:style w:type="character" w:customStyle="1" w:styleId="divider2">
    <w:name w:val="divider2"/>
    <w:basedOn w:val="DefaultParagraphFont"/>
    <w:rsid w:val="00790BCE"/>
  </w:style>
  <w:style w:type="paragraph" w:styleId="BalloonText">
    <w:name w:val="Balloon Text"/>
    <w:basedOn w:val="Normal"/>
    <w:link w:val="BalloonTextChar"/>
    <w:uiPriority w:val="99"/>
    <w:semiHidden/>
    <w:unhideWhenUsed/>
    <w:rsid w:val="00D275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5C2"/>
    <w:rPr>
      <w:rFonts w:ascii="Segoe UI" w:hAnsi="Segoe UI" w:cs="Segoe UI"/>
      <w:sz w:val="18"/>
      <w:szCs w:val="18"/>
    </w:rPr>
  </w:style>
  <w:style w:type="table" w:customStyle="1" w:styleId="TableGrid0">
    <w:name w:val="TableGrid"/>
    <w:rsid w:val="00AC5BB1"/>
    <w:pPr>
      <w:spacing w:after="0" w:line="240" w:lineRule="auto"/>
    </w:pPr>
    <w:rPr>
      <w:rFonts w:asciiTheme="minorHAnsi" w:eastAsiaTheme="minorEastAsia" w:hAnsiTheme="minorHAnsi" w:cstheme="minorBidi"/>
      <w:lang w:eastAsia="en-GB"/>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A624E"/>
    <w:rPr>
      <w:rFonts w:ascii="Verdana" w:eastAsia="Verdana" w:hAnsi="Verdana" w:cs="Verdana"/>
      <w:b/>
      <w:color w:val="000000"/>
      <w:lang w:eastAsia="en-GB"/>
    </w:rPr>
  </w:style>
  <w:style w:type="character" w:customStyle="1" w:styleId="Heading2Char">
    <w:name w:val="Heading 2 Char"/>
    <w:basedOn w:val="DefaultParagraphFont"/>
    <w:link w:val="Heading2"/>
    <w:uiPriority w:val="9"/>
    <w:rsid w:val="00FA624E"/>
    <w:rPr>
      <w:rFonts w:ascii="Verdana" w:eastAsia="Verdana" w:hAnsi="Verdana" w:cs="Verdana"/>
      <w:i/>
      <w:color w:val="000000"/>
      <w:lang w:eastAsia="en-GB"/>
    </w:rPr>
  </w:style>
  <w:style w:type="paragraph" w:styleId="NoSpacing">
    <w:name w:val="No Spacing"/>
    <w:uiPriority w:val="1"/>
    <w:qFormat/>
    <w:rsid w:val="00351EF5"/>
    <w:pPr>
      <w:spacing w:after="0" w:line="240" w:lineRule="auto"/>
    </w:pPr>
  </w:style>
  <w:style w:type="character" w:styleId="UnresolvedMention">
    <w:name w:val="Unresolved Mention"/>
    <w:basedOn w:val="DefaultParagraphFont"/>
    <w:uiPriority w:val="99"/>
    <w:semiHidden/>
    <w:unhideWhenUsed/>
    <w:rsid w:val="00FD0929"/>
    <w:rPr>
      <w:color w:val="605E5C"/>
      <w:shd w:val="clear" w:color="auto" w:fill="E1DFDD"/>
    </w:rPr>
  </w:style>
  <w:style w:type="paragraph" w:styleId="NormalWeb">
    <w:name w:val="Normal (Web)"/>
    <w:basedOn w:val="Normal"/>
    <w:uiPriority w:val="99"/>
    <w:unhideWhenUsed/>
    <w:rsid w:val="00C870D1"/>
    <w:pPr>
      <w:spacing w:before="100" w:beforeAutospacing="1" w:after="100" w:afterAutospacing="1" w:line="240" w:lineRule="auto"/>
    </w:pPr>
    <w:rPr>
      <w:rFonts w:ascii="Calibri" w:hAnsi="Calibri" w:cs="Calibri"/>
      <w:lang w:eastAsia="en-GB"/>
    </w:rPr>
  </w:style>
  <w:style w:type="paragraph" w:styleId="Revision">
    <w:name w:val="Revision"/>
    <w:hidden/>
    <w:uiPriority w:val="99"/>
    <w:semiHidden/>
    <w:rsid w:val="00D82B52"/>
    <w:pPr>
      <w:spacing w:after="0" w:line="240" w:lineRule="auto"/>
    </w:pPr>
  </w:style>
  <w:style w:type="paragraph" w:styleId="PlainText">
    <w:name w:val="Plain Text"/>
    <w:basedOn w:val="Normal"/>
    <w:link w:val="PlainTextChar"/>
    <w:uiPriority w:val="99"/>
    <w:semiHidden/>
    <w:unhideWhenUsed/>
    <w:rsid w:val="002B456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B4564"/>
    <w:rPr>
      <w:rFonts w:ascii="Consolas" w:hAnsi="Consolas"/>
      <w:sz w:val="21"/>
      <w:szCs w:val="21"/>
    </w:rPr>
  </w:style>
  <w:style w:type="character" w:customStyle="1" w:styleId="Heading3Char">
    <w:name w:val="Heading 3 Char"/>
    <w:basedOn w:val="DefaultParagraphFont"/>
    <w:link w:val="Heading3"/>
    <w:uiPriority w:val="9"/>
    <w:semiHidden/>
    <w:rsid w:val="0084401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8237">
      <w:bodyDiv w:val="1"/>
      <w:marLeft w:val="0"/>
      <w:marRight w:val="0"/>
      <w:marTop w:val="0"/>
      <w:marBottom w:val="0"/>
      <w:divBdr>
        <w:top w:val="none" w:sz="0" w:space="0" w:color="auto"/>
        <w:left w:val="none" w:sz="0" w:space="0" w:color="auto"/>
        <w:bottom w:val="none" w:sz="0" w:space="0" w:color="auto"/>
        <w:right w:val="none" w:sz="0" w:space="0" w:color="auto"/>
      </w:divBdr>
    </w:div>
    <w:div w:id="97453913">
      <w:bodyDiv w:val="1"/>
      <w:marLeft w:val="0"/>
      <w:marRight w:val="0"/>
      <w:marTop w:val="0"/>
      <w:marBottom w:val="0"/>
      <w:divBdr>
        <w:top w:val="none" w:sz="0" w:space="0" w:color="auto"/>
        <w:left w:val="none" w:sz="0" w:space="0" w:color="auto"/>
        <w:bottom w:val="none" w:sz="0" w:space="0" w:color="auto"/>
        <w:right w:val="none" w:sz="0" w:space="0" w:color="auto"/>
      </w:divBdr>
    </w:div>
    <w:div w:id="495455839">
      <w:bodyDiv w:val="1"/>
      <w:marLeft w:val="0"/>
      <w:marRight w:val="0"/>
      <w:marTop w:val="0"/>
      <w:marBottom w:val="0"/>
      <w:divBdr>
        <w:top w:val="none" w:sz="0" w:space="0" w:color="auto"/>
        <w:left w:val="none" w:sz="0" w:space="0" w:color="auto"/>
        <w:bottom w:val="none" w:sz="0" w:space="0" w:color="auto"/>
        <w:right w:val="none" w:sz="0" w:space="0" w:color="auto"/>
      </w:divBdr>
    </w:div>
    <w:div w:id="558588173">
      <w:bodyDiv w:val="1"/>
      <w:marLeft w:val="0"/>
      <w:marRight w:val="0"/>
      <w:marTop w:val="0"/>
      <w:marBottom w:val="0"/>
      <w:divBdr>
        <w:top w:val="none" w:sz="0" w:space="0" w:color="auto"/>
        <w:left w:val="none" w:sz="0" w:space="0" w:color="auto"/>
        <w:bottom w:val="none" w:sz="0" w:space="0" w:color="auto"/>
        <w:right w:val="none" w:sz="0" w:space="0" w:color="auto"/>
      </w:divBdr>
    </w:div>
    <w:div w:id="778257125">
      <w:bodyDiv w:val="1"/>
      <w:marLeft w:val="0"/>
      <w:marRight w:val="0"/>
      <w:marTop w:val="0"/>
      <w:marBottom w:val="0"/>
      <w:divBdr>
        <w:top w:val="none" w:sz="0" w:space="0" w:color="auto"/>
        <w:left w:val="none" w:sz="0" w:space="0" w:color="auto"/>
        <w:bottom w:val="none" w:sz="0" w:space="0" w:color="auto"/>
        <w:right w:val="none" w:sz="0" w:space="0" w:color="auto"/>
      </w:divBdr>
    </w:div>
    <w:div w:id="800731888">
      <w:bodyDiv w:val="1"/>
      <w:marLeft w:val="0"/>
      <w:marRight w:val="0"/>
      <w:marTop w:val="0"/>
      <w:marBottom w:val="0"/>
      <w:divBdr>
        <w:top w:val="none" w:sz="0" w:space="0" w:color="auto"/>
        <w:left w:val="none" w:sz="0" w:space="0" w:color="auto"/>
        <w:bottom w:val="none" w:sz="0" w:space="0" w:color="auto"/>
        <w:right w:val="none" w:sz="0" w:space="0" w:color="auto"/>
      </w:divBdr>
    </w:div>
    <w:div w:id="820122672">
      <w:bodyDiv w:val="1"/>
      <w:marLeft w:val="0"/>
      <w:marRight w:val="0"/>
      <w:marTop w:val="0"/>
      <w:marBottom w:val="0"/>
      <w:divBdr>
        <w:top w:val="none" w:sz="0" w:space="0" w:color="auto"/>
        <w:left w:val="none" w:sz="0" w:space="0" w:color="auto"/>
        <w:bottom w:val="none" w:sz="0" w:space="0" w:color="auto"/>
        <w:right w:val="none" w:sz="0" w:space="0" w:color="auto"/>
      </w:divBdr>
    </w:div>
    <w:div w:id="835387431">
      <w:bodyDiv w:val="1"/>
      <w:marLeft w:val="0"/>
      <w:marRight w:val="0"/>
      <w:marTop w:val="0"/>
      <w:marBottom w:val="0"/>
      <w:divBdr>
        <w:top w:val="none" w:sz="0" w:space="0" w:color="auto"/>
        <w:left w:val="none" w:sz="0" w:space="0" w:color="auto"/>
        <w:bottom w:val="none" w:sz="0" w:space="0" w:color="auto"/>
        <w:right w:val="none" w:sz="0" w:space="0" w:color="auto"/>
      </w:divBdr>
    </w:div>
    <w:div w:id="909383554">
      <w:bodyDiv w:val="1"/>
      <w:marLeft w:val="0"/>
      <w:marRight w:val="0"/>
      <w:marTop w:val="0"/>
      <w:marBottom w:val="0"/>
      <w:divBdr>
        <w:top w:val="none" w:sz="0" w:space="0" w:color="auto"/>
        <w:left w:val="none" w:sz="0" w:space="0" w:color="auto"/>
        <w:bottom w:val="none" w:sz="0" w:space="0" w:color="auto"/>
        <w:right w:val="none" w:sz="0" w:space="0" w:color="auto"/>
      </w:divBdr>
    </w:div>
    <w:div w:id="950015855">
      <w:bodyDiv w:val="1"/>
      <w:marLeft w:val="0"/>
      <w:marRight w:val="0"/>
      <w:marTop w:val="0"/>
      <w:marBottom w:val="0"/>
      <w:divBdr>
        <w:top w:val="none" w:sz="0" w:space="0" w:color="auto"/>
        <w:left w:val="none" w:sz="0" w:space="0" w:color="auto"/>
        <w:bottom w:val="none" w:sz="0" w:space="0" w:color="auto"/>
        <w:right w:val="none" w:sz="0" w:space="0" w:color="auto"/>
      </w:divBdr>
    </w:div>
    <w:div w:id="968825033">
      <w:bodyDiv w:val="1"/>
      <w:marLeft w:val="0"/>
      <w:marRight w:val="0"/>
      <w:marTop w:val="0"/>
      <w:marBottom w:val="0"/>
      <w:divBdr>
        <w:top w:val="none" w:sz="0" w:space="0" w:color="auto"/>
        <w:left w:val="none" w:sz="0" w:space="0" w:color="auto"/>
        <w:bottom w:val="none" w:sz="0" w:space="0" w:color="auto"/>
        <w:right w:val="none" w:sz="0" w:space="0" w:color="auto"/>
      </w:divBdr>
    </w:div>
    <w:div w:id="1070083345">
      <w:bodyDiv w:val="1"/>
      <w:marLeft w:val="0"/>
      <w:marRight w:val="0"/>
      <w:marTop w:val="0"/>
      <w:marBottom w:val="0"/>
      <w:divBdr>
        <w:top w:val="none" w:sz="0" w:space="0" w:color="auto"/>
        <w:left w:val="none" w:sz="0" w:space="0" w:color="auto"/>
        <w:bottom w:val="none" w:sz="0" w:space="0" w:color="auto"/>
        <w:right w:val="none" w:sz="0" w:space="0" w:color="auto"/>
      </w:divBdr>
    </w:div>
    <w:div w:id="1086269438">
      <w:bodyDiv w:val="1"/>
      <w:marLeft w:val="0"/>
      <w:marRight w:val="0"/>
      <w:marTop w:val="0"/>
      <w:marBottom w:val="0"/>
      <w:divBdr>
        <w:top w:val="none" w:sz="0" w:space="0" w:color="auto"/>
        <w:left w:val="none" w:sz="0" w:space="0" w:color="auto"/>
        <w:bottom w:val="none" w:sz="0" w:space="0" w:color="auto"/>
        <w:right w:val="none" w:sz="0" w:space="0" w:color="auto"/>
      </w:divBdr>
    </w:div>
    <w:div w:id="1199440336">
      <w:bodyDiv w:val="1"/>
      <w:marLeft w:val="0"/>
      <w:marRight w:val="0"/>
      <w:marTop w:val="0"/>
      <w:marBottom w:val="0"/>
      <w:divBdr>
        <w:top w:val="none" w:sz="0" w:space="0" w:color="auto"/>
        <w:left w:val="none" w:sz="0" w:space="0" w:color="auto"/>
        <w:bottom w:val="none" w:sz="0" w:space="0" w:color="auto"/>
        <w:right w:val="none" w:sz="0" w:space="0" w:color="auto"/>
      </w:divBdr>
    </w:div>
    <w:div w:id="1252540738">
      <w:bodyDiv w:val="1"/>
      <w:marLeft w:val="0"/>
      <w:marRight w:val="0"/>
      <w:marTop w:val="0"/>
      <w:marBottom w:val="0"/>
      <w:divBdr>
        <w:top w:val="none" w:sz="0" w:space="0" w:color="auto"/>
        <w:left w:val="none" w:sz="0" w:space="0" w:color="auto"/>
        <w:bottom w:val="none" w:sz="0" w:space="0" w:color="auto"/>
        <w:right w:val="none" w:sz="0" w:space="0" w:color="auto"/>
      </w:divBdr>
    </w:div>
    <w:div w:id="1336689417">
      <w:bodyDiv w:val="1"/>
      <w:marLeft w:val="0"/>
      <w:marRight w:val="0"/>
      <w:marTop w:val="0"/>
      <w:marBottom w:val="0"/>
      <w:divBdr>
        <w:top w:val="none" w:sz="0" w:space="0" w:color="auto"/>
        <w:left w:val="none" w:sz="0" w:space="0" w:color="auto"/>
        <w:bottom w:val="none" w:sz="0" w:space="0" w:color="auto"/>
        <w:right w:val="none" w:sz="0" w:space="0" w:color="auto"/>
      </w:divBdr>
    </w:div>
    <w:div w:id="1543785426">
      <w:bodyDiv w:val="1"/>
      <w:marLeft w:val="0"/>
      <w:marRight w:val="0"/>
      <w:marTop w:val="0"/>
      <w:marBottom w:val="0"/>
      <w:divBdr>
        <w:top w:val="none" w:sz="0" w:space="0" w:color="auto"/>
        <w:left w:val="none" w:sz="0" w:space="0" w:color="auto"/>
        <w:bottom w:val="none" w:sz="0" w:space="0" w:color="auto"/>
        <w:right w:val="none" w:sz="0" w:space="0" w:color="auto"/>
      </w:divBdr>
    </w:div>
    <w:div w:id="1599875547">
      <w:bodyDiv w:val="1"/>
      <w:marLeft w:val="0"/>
      <w:marRight w:val="0"/>
      <w:marTop w:val="0"/>
      <w:marBottom w:val="0"/>
      <w:divBdr>
        <w:top w:val="none" w:sz="0" w:space="0" w:color="auto"/>
        <w:left w:val="none" w:sz="0" w:space="0" w:color="auto"/>
        <w:bottom w:val="none" w:sz="0" w:space="0" w:color="auto"/>
        <w:right w:val="none" w:sz="0" w:space="0" w:color="auto"/>
      </w:divBdr>
    </w:div>
    <w:div w:id="1701470937">
      <w:bodyDiv w:val="1"/>
      <w:marLeft w:val="0"/>
      <w:marRight w:val="0"/>
      <w:marTop w:val="0"/>
      <w:marBottom w:val="0"/>
      <w:divBdr>
        <w:top w:val="none" w:sz="0" w:space="0" w:color="auto"/>
        <w:left w:val="none" w:sz="0" w:space="0" w:color="auto"/>
        <w:bottom w:val="none" w:sz="0" w:space="0" w:color="auto"/>
        <w:right w:val="none" w:sz="0" w:space="0" w:color="auto"/>
      </w:divBdr>
    </w:div>
    <w:div w:id="2017145673">
      <w:bodyDiv w:val="1"/>
      <w:marLeft w:val="0"/>
      <w:marRight w:val="0"/>
      <w:marTop w:val="0"/>
      <w:marBottom w:val="0"/>
      <w:divBdr>
        <w:top w:val="none" w:sz="0" w:space="0" w:color="auto"/>
        <w:left w:val="none" w:sz="0" w:space="0" w:color="auto"/>
        <w:bottom w:val="none" w:sz="0" w:space="0" w:color="auto"/>
        <w:right w:val="none" w:sz="0" w:space="0" w:color="auto"/>
      </w:divBdr>
    </w:div>
    <w:div w:id="2047172804">
      <w:bodyDiv w:val="1"/>
      <w:marLeft w:val="0"/>
      <w:marRight w:val="0"/>
      <w:marTop w:val="0"/>
      <w:marBottom w:val="0"/>
      <w:divBdr>
        <w:top w:val="none" w:sz="0" w:space="0" w:color="auto"/>
        <w:left w:val="none" w:sz="0" w:space="0" w:color="auto"/>
        <w:bottom w:val="none" w:sz="0" w:space="0" w:color="auto"/>
        <w:right w:val="none" w:sz="0" w:space="0" w:color="auto"/>
      </w:divBdr>
    </w:div>
    <w:div w:id="2086803660">
      <w:bodyDiv w:val="1"/>
      <w:marLeft w:val="0"/>
      <w:marRight w:val="0"/>
      <w:marTop w:val="0"/>
      <w:marBottom w:val="0"/>
      <w:divBdr>
        <w:top w:val="none" w:sz="0" w:space="0" w:color="auto"/>
        <w:left w:val="none" w:sz="0" w:space="0" w:color="auto"/>
        <w:bottom w:val="none" w:sz="0" w:space="0" w:color="auto"/>
        <w:right w:val="none" w:sz="0" w:space="0" w:color="auto"/>
      </w:divBdr>
    </w:div>
    <w:div w:id="213752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1A19-2071-4F06-A1C6-30A7700B3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1903</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65</cp:revision>
  <cp:lastPrinted>2026-08-20T07:11:00Z</cp:lastPrinted>
  <dcterms:created xsi:type="dcterms:W3CDTF">2026-09-03T09:01:00Z</dcterms:created>
  <dcterms:modified xsi:type="dcterms:W3CDTF">2026-09-04T21:29:00Z</dcterms:modified>
</cp:coreProperties>
</file>