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71802" w14:textId="77777777" w:rsidR="00E63DD9" w:rsidRPr="00E63DD9" w:rsidRDefault="00E63DD9" w:rsidP="00E63DD9"/>
    <w:p w14:paraId="4750B73A" w14:textId="2833866C" w:rsidR="00E63DD9" w:rsidRPr="00E63DD9" w:rsidRDefault="00E63DD9" w:rsidP="00E63DD9">
      <w:r w:rsidRPr="00E63DD9">
        <w:drawing>
          <wp:inline distT="0" distB="0" distL="0" distR="0" wp14:anchorId="13C744E7" wp14:editId="5114DB72">
            <wp:extent cx="5722620" cy="1638300"/>
            <wp:effectExtent l="0" t="0" r="11430" b="0"/>
            <wp:docPr id="67075542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722620" cy="1638300"/>
                    </a:xfrm>
                    <a:prstGeom prst="rect">
                      <a:avLst/>
                    </a:prstGeom>
                    <a:noFill/>
                    <a:ln>
                      <a:noFill/>
                    </a:ln>
                  </pic:spPr>
                </pic:pic>
              </a:graphicData>
            </a:graphic>
          </wp:inline>
        </w:drawing>
      </w:r>
    </w:p>
    <w:p w14:paraId="7E92163D" w14:textId="77777777" w:rsidR="00E63DD9" w:rsidRPr="00E63DD9" w:rsidRDefault="00E63DD9" w:rsidP="00E63DD9">
      <w:r w:rsidRPr="00E63DD9">
        <w:rPr>
          <w:b/>
          <w:bCs/>
        </w:rPr>
        <w:t xml:space="preserve">Date of Release: </w:t>
      </w:r>
      <w:r w:rsidRPr="00E63DD9">
        <w:t> 5 June 2026</w:t>
      </w:r>
      <w:r w:rsidRPr="00E63DD9">
        <w:rPr>
          <w:b/>
          <w:bCs/>
        </w:rPr>
        <w:t xml:space="preserve">                                                       Ref: </w:t>
      </w:r>
      <w:r w:rsidRPr="00E63DD9">
        <w:t>4599</w:t>
      </w:r>
    </w:p>
    <w:p w14:paraId="456C3120" w14:textId="77777777" w:rsidR="00E63DD9" w:rsidRPr="00E63DD9" w:rsidRDefault="00E63DD9" w:rsidP="00E63DD9">
      <w:r w:rsidRPr="00E63DD9">
        <w:rPr>
          <w:b/>
          <w:bCs/>
        </w:rPr>
        <w:t>Council launches new £105,000 Sustainability Grant Programme to support local businesses</w:t>
      </w:r>
    </w:p>
    <w:p w14:paraId="62A561FA" w14:textId="77777777" w:rsidR="00E63DD9" w:rsidRPr="00E63DD9" w:rsidRDefault="00E63DD9" w:rsidP="00E63DD9">
      <w:r w:rsidRPr="00E63DD9">
        <w:t>Businesses are being invited by Chichester District Council to apply for a share of £105,000 in new sustainability grants designed to help reduce environmental impact, cut energy costs, and support greener growth.</w:t>
      </w:r>
    </w:p>
    <w:p w14:paraId="7DACAD5A" w14:textId="77777777" w:rsidR="00E63DD9" w:rsidRPr="00E63DD9" w:rsidRDefault="00E63DD9" w:rsidP="00E63DD9">
      <w:r w:rsidRPr="00E63DD9">
        <w:t> </w:t>
      </w:r>
    </w:p>
    <w:p w14:paraId="6483475C" w14:textId="77777777" w:rsidR="00E63DD9" w:rsidRPr="00E63DD9" w:rsidRDefault="00E63DD9" w:rsidP="00E63DD9">
      <w:r w:rsidRPr="00E63DD9">
        <w:t xml:space="preserve">The programme offers grants of up to £7,500 per business, providing a valuable opportunity for organisations to invest in sustainable improvements such as energy efficiency measures, low-carbon technologies, waste reduction initiatives, and more. Businesses are expected to match fund the grant by 50%. </w:t>
      </w:r>
    </w:p>
    <w:p w14:paraId="1B558365" w14:textId="77777777" w:rsidR="00E63DD9" w:rsidRPr="00E63DD9" w:rsidRDefault="00E63DD9" w:rsidP="00E63DD9">
      <w:r w:rsidRPr="00E63DD9">
        <w:t> </w:t>
      </w:r>
    </w:p>
    <w:p w14:paraId="3A9E6D8B" w14:textId="77777777" w:rsidR="00E63DD9" w:rsidRPr="00E63DD9" w:rsidRDefault="00E63DD9" w:rsidP="00E63DD9">
      <w:r w:rsidRPr="00E63DD9">
        <w:t>This funding is designed to support businesses with 2 to 40 employees, based in commercial premises within the Chichester District, to take practical steps towards sustainability. It aims to strengthen business resilience while contributing to broader environmental goals. Businesses can apply for this from 17 June 2026.</w:t>
      </w:r>
    </w:p>
    <w:p w14:paraId="6ADD3BA5" w14:textId="77777777" w:rsidR="00E63DD9" w:rsidRPr="00E63DD9" w:rsidRDefault="00E63DD9" w:rsidP="00E63DD9">
      <w:r w:rsidRPr="00E63DD9">
        <w:t> </w:t>
      </w:r>
    </w:p>
    <w:p w14:paraId="44461417" w14:textId="77777777" w:rsidR="00E63DD9" w:rsidRPr="00E63DD9" w:rsidRDefault="00E63DD9" w:rsidP="00E63DD9">
      <w:r w:rsidRPr="00E63DD9">
        <w:t>To mark the launch of the scheme, a lunch and learn session will take place on 17 June, offering businesses the chance to learn more about the funding, eligibility criteria, and application process. Attendees will also gain insights into how sustainability initiatives can drive long-term cost savings and business growth.</w:t>
      </w:r>
    </w:p>
    <w:p w14:paraId="4F7D869A" w14:textId="77777777" w:rsidR="00E63DD9" w:rsidRPr="00E63DD9" w:rsidRDefault="00E63DD9" w:rsidP="00E63DD9">
      <w:r w:rsidRPr="00E63DD9">
        <w:t> </w:t>
      </w:r>
    </w:p>
    <w:p w14:paraId="1DA1B064" w14:textId="77777777" w:rsidR="00E63DD9" w:rsidRPr="00E63DD9" w:rsidRDefault="00E63DD9" w:rsidP="00E63DD9">
      <w:r w:rsidRPr="00E63DD9">
        <w:t xml:space="preserve">Businesses interested in applying are encouraged to register in advance for the launch event to secure their place and access further guidance. They can do this by visiting: </w:t>
      </w:r>
      <w:hyperlink r:id="rId6" w:history="1">
        <w:r w:rsidRPr="00E63DD9">
          <w:rPr>
            <w:rStyle w:val="Hyperlink"/>
            <w:b/>
            <w:bCs/>
          </w:rPr>
          <w:t>www.ticketsource.com/chichester-district-council-economic-development</w:t>
        </w:r>
      </w:hyperlink>
      <w:r w:rsidRPr="00E63DD9">
        <w:rPr>
          <w:b/>
          <w:bCs/>
        </w:rPr>
        <w:t>.</w:t>
      </w:r>
      <w:r w:rsidRPr="00E63DD9">
        <w:t xml:space="preserve"> Tickets are free and are already going very quickly.</w:t>
      </w:r>
    </w:p>
    <w:p w14:paraId="5EF8BC20" w14:textId="77777777" w:rsidR="00E63DD9" w:rsidRPr="00E63DD9" w:rsidRDefault="00E63DD9" w:rsidP="00E63DD9">
      <w:r w:rsidRPr="00E63DD9">
        <w:t> </w:t>
      </w:r>
    </w:p>
    <w:p w14:paraId="075602A0" w14:textId="77777777" w:rsidR="00E63DD9" w:rsidRPr="00E63DD9" w:rsidRDefault="00E63DD9" w:rsidP="00E63DD9">
      <w:r w:rsidRPr="00E63DD9">
        <w:t xml:space="preserve">The scheme builds on the success of previous grant programmes delivered by the council, which have already helped a range of local businesses make meaningful, cost-saving improvements. A.S. Wallace Butchers and Deli upgraded their solar panels and installed battery </w:t>
      </w:r>
      <w:r w:rsidRPr="00E63DD9">
        <w:lastRenderedPageBreak/>
        <w:t>storage, cutting energy costs and increasing self-sufficiency. Freestyle Kitchens replaced outdated lighting with energy-efficient LEDs, reducing energy use by up to 75% and lowering operating costs. Meanwhile, Thesis Technology Products installed an electric vehicle charging point for staff and company vehicles, supporting the transition to cleaner transport and reducing commuting emissions.</w:t>
      </w:r>
    </w:p>
    <w:p w14:paraId="09AF764A" w14:textId="77777777" w:rsidR="00E63DD9" w:rsidRPr="00E63DD9" w:rsidRDefault="00E63DD9" w:rsidP="00E63DD9">
      <w:r w:rsidRPr="00E63DD9">
        <w:t xml:space="preserve">The council is also launching a new support platform, designed by a local specialist company called </w:t>
      </w:r>
      <w:proofErr w:type="spellStart"/>
      <w:r w:rsidRPr="00E63DD9">
        <w:t>Giki</w:t>
      </w:r>
      <w:proofErr w:type="spellEnd"/>
      <w:r w:rsidRPr="00E63DD9">
        <w:t>, to assist businesses to plan sustainable improvements. The platform can help businesses to build a climate action plan, cut their energy costs with expert support and much more. It combines sustainability expertise with purpose-built design tools to make climate action faster, practical and accessible.</w:t>
      </w:r>
    </w:p>
    <w:p w14:paraId="2B59B745" w14:textId="77777777" w:rsidR="00E63DD9" w:rsidRPr="00E63DD9" w:rsidRDefault="00E63DD9" w:rsidP="00E63DD9">
      <w:r w:rsidRPr="00E63DD9">
        <w:t> </w:t>
      </w:r>
    </w:p>
    <w:p w14:paraId="2BD8A95C" w14:textId="77777777" w:rsidR="00E63DD9" w:rsidRPr="00E63DD9" w:rsidRDefault="00E63DD9" w:rsidP="00E63DD9">
      <w:r w:rsidRPr="00E63DD9">
        <w:t>These initiatives underscore a commitment to supporting the local business community in transitioning to a greener future, while strengthening economic resilience.</w:t>
      </w:r>
    </w:p>
    <w:p w14:paraId="31E5F95A" w14:textId="77777777" w:rsidR="00E63DD9" w:rsidRPr="00E63DD9" w:rsidRDefault="00E63DD9" w:rsidP="00E63DD9">
      <w:r w:rsidRPr="00E63DD9">
        <w:t>Cllr Harsha Desai, Cabinet Member for Growth, Economic Development, Communication, Licensing and Events at Chichester District Council said:</w:t>
      </w:r>
      <w:r w:rsidRPr="00E63DD9">
        <w:br/>
        <w:t>“The sustainability grants represent a fantastic opportunity for local businesses to invest in their future while helping to protect our environment. By supporting organisations to adopt greener practices, we are not only reducing carbon emissions but also helping businesses become more resilient and cost-efficient.</w:t>
      </w:r>
    </w:p>
    <w:p w14:paraId="5E9BBDBF" w14:textId="77777777" w:rsidR="00E63DD9" w:rsidRPr="00E63DD9" w:rsidRDefault="00E63DD9" w:rsidP="00E63DD9">
      <w:r w:rsidRPr="00E63DD9">
        <w:t> </w:t>
      </w:r>
    </w:p>
    <w:p w14:paraId="17CB303D" w14:textId="77777777" w:rsidR="00E63DD9" w:rsidRPr="00E63DD9" w:rsidRDefault="00E63DD9" w:rsidP="00E63DD9">
      <w:r w:rsidRPr="00E63DD9">
        <w:t>“We have previously delivered a grant scheme like this, and the results were extremely positive with over 20 businesses benefitting. Three of these will be attending our lunch and learn event to talk about the difference it has made to them.</w:t>
      </w:r>
    </w:p>
    <w:p w14:paraId="6906648E" w14:textId="77777777" w:rsidR="00E63DD9" w:rsidRPr="00E63DD9" w:rsidRDefault="00E63DD9" w:rsidP="00E63DD9">
      <w:r w:rsidRPr="00E63DD9">
        <w:t> </w:t>
      </w:r>
    </w:p>
    <w:p w14:paraId="354C97F8" w14:textId="77777777" w:rsidR="00E63DD9" w:rsidRPr="00E63DD9" w:rsidRDefault="00E63DD9" w:rsidP="00E63DD9">
      <w:r w:rsidRPr="00E63DD9">
        <w:t>“Tickets for this event are going fast and so we are looking forward to speaking to the businesses attending and explaining how this funding and our support platform can support their sustainability ambitions.”</w:t>
      </w:r>
    </w:p>
    <w:p w14:paraId="566ECCA6" w14:textId="77777777" w:rsidR="00E63DD9" w:rsidRPr="00E63DD9" w:rsidRDefault="00E63DD9" w:rsidP="00E63DD9">
      <w:r w:rsidRPr="00E63DD9">
        <w:t> </w:t>
      </w:r>
    </w:p>
    <w:p w14:paraId="73ADE80C" w14:textId="77777777" w:rsidR="00E63DD9" w:rsidRPr="00E63DD9" w:rsidRDefault="00E63DD9" w:rsidP="00E63DD9">
      <w:r w:rsidRPr="00E63DD9">
        <w:t xml:space="preserve">For further information on the grant scheme and the eligibility criteria, businesses should visit: </w:t>
      </w:r>
      <w:hyperlink r:id="rId7" w:history="1">
        <w:r w:rsidRPr="00E63DD9">
          <w:rPr>
            <w:rStyle w:val="Hyperlink"/>
            <w:b/>
            <w:bCs/>
          </w:rPr>
          <w:t>www.chichester.gov.uk/sustainable-support-grant</w:t>
        </w:r>
      </w:hyperlink>
      <w:r w:rsidRPr="00E63DD9">
        <w:rPr>
          <w:b/>
          <w:bCs/>
        </w:rPr>
        <w:t>.</w:t>
      </w:r>
      <w:r w:rsidRPr="00E63DD9">
        <w:t xml:space="preserve"> Businesses will be able to apply for the grant on the same web page from 17 June.</w:t>
      </w:r>
    </w:p>
    <w:p w14:paraId="71AC1C34" w14:textId="77777777" w:rsidR="00E63DD9" w:rsidRPr="00E63DD9" w:rsidRDefault="00E63DD9" w:rsidP="00E63DD9">
      <w:r w:rsidRPr="00E63DD9">
        <w:t> </w:t>
      </w:r>
    </w:p>
    <w:p w14:paraId="72C2DCDE" w14:textId="77777777" w:rsidR="00E63DD9" w:rsidRPr="00E63DD9" w:rsidRDefault="00E63DD9" w:rsidP="00E63DD9">
      <w:r w:rsidRPr="00E63DD9">
        <w:rPr>
          <w:b/>
          <w:bCs/>
        </w:rPr>
        <w:t>ENDS</w:t>
      </w:r>
    </w:p>
    <w:p w14:paraId="38A012BB" w14:textId="77777777" w:rsidR="00E63DD9" w:rsidRPr="00E63DD9" w:rsidRDefault="00E63DD9" w:rsidP="00E63DD9">
      <w:r w:rsidRPr="00E63DD9">
        <w:rPr>
          <w:b/>
          <w:bCs/>
        </w:rPr>
        <w:t> </w:t>
      </w:r>
    </w:p>
    <w:p w14:paraId="6FFB60EE" w14:textId="77777777" w:rsidR="00E63DD9" w:rsidRPr="00E63DD9" w:rsidRDefault="00E63DD9" w:rsidP="00E63DD9">
      <w:r w:rsidRPr="00E63DD9">
        <w:rPr>
          <w:b/>
          <w:bCs/>
        </w:rPr>
        <w:t> </w:t>
      </w:r>
    </w:p>
    <w:p w14:paraId="19C271DD" w14:textId="77777777" w:rsidR="00E63DD9" w:rsidRPr="00E63DD9" w:rsidRDefault="00E63DD9" w:rsidP="00E63DD9">
      <w:r w:rsidRPr="00E63DD9">
        <w:rPr>
          <w:b/>
          <w:bCs/>
        </w:rPr>
        <w:t xml:space="preserve">For further information, please contact Sarah Parker, Communications Manager on 01243 534537 or by emailing </w:t>
      </w:r>
      <w:hyperlink r:id="rId8" w:history="1">
        <w:r w:rsidRPr="00E63DD9">
          <w:rPr>
            <w:rStyle w:val="Hyperlink"/>
            <w:b/>
            <w:bCs/>
          </w:rPr>
          <w:t>sjparker@chichester.gov.uk</w:t>
        </w:r>
      </w:hyperlink>
    </w:p>
    <w:p w14:paraId="5396F83C" w14:textId="77777777" w:rsidR="00E63DD9" w:rsidRPr="00E63DD9" w:rsidRDefault="00E63DD9" w:rsidP="00E63DD9">
      <w:r w:rsidRPr="00E63DD9">
        <w:t> </w:t>
      </w:r>
    </w:p>
    <w:p w14:paraId="61BE048A" w14:textId="77777777" w:rsidR="00E63DD9" w:rsidRPr="00E63DD9" w:rsidRDefault="00E63DD9" w:rsidP="00E63DD9">
      <w:r w:rsidRPr="00E63DD9">
        <w:lastRenderedPageBreak/>
        <w:t> </w:t>
      </w:r>
    </w:p>
    <w:p w14:paraId="51C10DCE" w14:textId="77777777" w:rsidR="00E63DD9" w:rsidRPr="00E63DD9" w:rsidRDefault="00E63DD9" w:rsidP="00E63DD9">
      <w:r w:rsidRPr="00E63DD9">
        <w:t> </w:t>
      </w:r>
    </w:p>
    <w:tbl>
      <w:tblPr>
        <w:tblW w:w="0" w:type="dxa"/>
        <w:tblCellSpacing w:w="0" w:type="dxa"/>
        <w:tblCellMar>
          <w:left w:w="0" w:type="dxa"/>
          <w:right w:w="0" w:type="dxa"/>
        </w:tblCellMar>
        <w:tblLook w:val="04A0" w:firstRow="1" w:lastRow="0" w:firstColumn="1" w:lastColumn="0" w:noHBand="0" w:noVBand="1"/>
      </w:tblPr>
      <w:tblGrid>
        <w:gridCol w:w="1260"/>
        <w:gridCol w:w="3001"/>
      </w:tblGrid>
      <w:tr w:rsidR="00E63DD9" w:rsidRPr="00E63DD9" w14:paraId="1EFA3FCD" w14:textId="77777777">
        <w:trPr>
          <w:tblCellSpacing w:w="0" w:type="dxa"/>
        </w:trPr>
        <w:tc>
          <w:tcPr>
            <w:tcW w:w="6" w:type="dxa"/>
            <w:vAlign w:val="center"/>
            <w:hideMark/>
          </w:tcPr>
          <w:p w14:paraId="763B7259" w14:textId="7BE1654F" w:rsidR="00E63DD9" w:rsidRPr="00E63DD9" w:rsidRDefault="00E63DD9" w:rsidP="00E63DD9">
            <w:r w:rsidRPr="00E63DD9">
              <w:drawing>
                <wp:inline distT="0" distB="0" distL="0" distR="0" wp14:anchorId="5EAB01F2" wp14:editId="1B3C85B0">
                  <wp:extent cx="792480" cy="777240"/>
                  <wp:effectExtent l="0" t="0" r="7620" b="3810"/>
                  <wp:docPr id="67054141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2480" cy="777240"/>
                          </a:xfrm>
                          <a:prstGeom prst="rect">
                            <a:avLst/>
                          </a:prstGeom>
                          <a:noFill/>
                          <a:ln>
                            <a:noFill/>
                          </a:ln>
                        </pic:spPr>
                      </pic:pic>
                    </a:graphicData>
                  </a:graphic>
                </wp:inline>
              </w:drawing>
            </w:r>
          </w:p>
        </w:tc>
        <w:tc>
          <w:tcPr>
            <w:tcW w:w="0" w:type="auto"/>
            <w:vAlign w:val="center"/>
            <w:hideMark/>
          </w:tcPr>
          <w:p w14:paraId="619EAA5B" w14:textId="77777777" w:rsidR="00E63DD9" w:rsidRPr="00E63DD9" w:rsidRDefault="00E63DD9" w:rsidP="00E63DD9">
            <w:r w:rsidRPr="00E63DD9">
              <w:rPr>
                <w:b/>
                <w:bCs/>
              </w:rPr>
              <w:t>Terri Foster</w:t>
            </w:r>
            <w:r w:rsidRPr="00E63DD9">
              <w:br/>
              <w:t>Senior Communications Officer</w:t>
            </w:r>
            <w:r w:rsidRPr="00E63DD9">
              <w:br/>
              <w:t>Communications</w:t>
            </w:r>
            <w:r w:rsidRPr="00E63DD9">
              <w:br/>
              <w:t>Chichester District Council</w:t>
            </w:r>
          </w:p>
        </w:tc>
      </w:tr>
    </w:tbl>
    <w:p w14:paraId="016E4DAE" w14:textId="77777777" w:rsidR="00E63DD9" w:rsidRPr="00E63DD9" w:rsidRDefault="00E63DD9" w:rsidP="00E63DD9">
      <w:r w:rsidRPr="00E63DD9">
        <w:rPr>
          <w:vanish/>
        </w:rPr>
        <w:t> </w:t>
      </w:r>
    </w:p>
    <w:tbl>
      <w:tblPr>
        <w:tblW w:w="0" w:type="dxa"/>
        <w:tblCellSpacing w:w="0" w:type="dxa"/>
        <w:tblCellMar>
          <w:left w:w="0" w:type="dxa"/>
          <w:right w:w="0" w:type="dxa"/>
        </w:tblCellMar>
        <w:tblLook w:val="04A0" w:firstRow="1" w:lastRow="0" w:firstColumn="1" w:lastColumn="0" w:noHBand="0" w:noVBand="1"/>
      </w:tblPr>
      <w:tblGrid>
        <w:gridCol w:w="8384"/>
        <w:gridCol w:w="47"/>
      </w:tblGrid>
      <w:tr w:rsidR="00E63DD9" w:rsidRPr="00E63DD9" w14:paraId="3959E887" w14:textId="77777777">
        <w:trPr>
          <w:tblCellSpacing w:w="0" w:type="dxa"/>
        </w:trPr>
        <w:tc>
          <w:tcPr>
            <w:tcW w:w="0" w:type="auto"/>
            <w:gridSpan w:val="2"/>
            <w:vAlign w:val="center"/>
            <w:hideMark/>
          </w:tcPr>
          <w:p w14:paraId="7FA6B425" w14:textId="77777777" w:rsidR="00E63DD9" w:rsidRPr="00E63DD9" w:rsidRDefault="00E63DD9" w:rsidP="00E63DD9">
            <w:r w:rsidRPr="00E63DD9">
              <w:t xml:space="preserve">Ext: 21226 | Tel: 01243521226 | </w:t>
            </w:r>
            <w:hyperlink r:id="rId10" w:history="1">
              <w:r w:rsidRPr="00E63DD9">
                <w:rPr>
                  <w:rStyle w:val="Hyperlink"/>
                </w:rPr>
                <w:t>tfoster@chichester.gov.uk</w:t>
              </w:r>
            </w:hyperlink>
            <w:r w:rsidRPr="00E63DD9">
              <w:t xml:space="preserve"> | </w:t>
            </w:r>
            <w:hyperlink r:id="rId11" w:history="1">
              <w:r w:rsidRPr="00E63DD9">
                <w:rPr>
                  <w:rStyle w:val="Hyperlink"/>
                </w:rPr>
                <w:t>https://www.chichester.gov.uk</w:t>
              </w:r>
            </w:hyperlink>
          </w:p>
        </w:tc>
      </w:tr>
      <w:tr w:rsidR="00E63DD9" w:rsidRPr="00E63DD9" w14:paraId="5E12E6E5" w14:textId="77777777">
        <w:trPr>
          <w:tblCellSpacing w:w="0" w:type="dxa"/>
        </w:trPr>
        <w:tc>
          <w:tcPr>
            <w:tcW w:w="0" w:type="auto"/>
            <w:gridSpan w:val="2"/>
            <w:vAlign w:val="center"/>
            <w:hideMark/>
          </w:tcPr>
          <w:p w14:paraId="493A5670" w14:textId="77777777" w:rsidR="00E63DD9" w:rsidRPr="00E63DD9" w:rsidRDefault="00E63DD9" w:rsidP="00E63DD9">
            <w:r w:rsidRPr="00E63DD9">
              <w:t>East Pallant House opening hours: 9am-4pm Monday to Friday</w:t>
            </w:r>
          </w:p>
        </w:tc>
      </w:tr>
      <w:tr w:rsidR="00E63DD9" w:rsidRPr="00E63DD9" w14:paraId="6790B778" w14:textId="77777777">
        <w:trPr>
          <w:tblCellSpacing w:w="0" w:type="dxa"/>
        </w:trPr>
        <w:tc>
          <w:tcPr>
            <w:tcW w:w="0" w:type="auto"/>
            <w:vAlign w:val="center"/>
            <w:hideMark/>
          </w:tcPr>
          <w:p w14:paraId="1630C1BA" w14:textId="1FB008FA" w:rsidR="00E63DD9" w:rsidRPr="00E63DD9" w:rsidRDefault="00E63DD9" w:rsidP="00E63DD9">
            <w:r w:rsidRPr="00E63DD9">
              <w:drawing>
                <wp:inline distT="0" distB="0" distL="0" distR="0" wp14:anchorId="61768B4F" wp14:editId="1F65CE82">
                  <wp:extent cx="228600" cy="228600"/>
                  <wp:effectExtent l="0" t="0" r="0" b="0"/>
                  <wp:docPr id="1621638490" name="Picture 1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E63DD9">
              <w:drawing>
                <wp:inline distT="0" distB="0" distL="0" distR="0" wp14:anchorId="1BCB5335" wp14:editId="3E576AEF">
                  <wp:extent cx="228600" cy="228600"/>
                  <wp:effectExtent l="0" t="0" r="0" b="0"/>
                  <wp:docPr id="1968814469" name="Picture 11">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E63DD9">
              <w:drawing>
                <wp:inline distT="0" distB="0" distL="0" distR="0" wp14:anchorId="6243D53E" wp14:editId="3436E22E">
                  <wp:extent cx="228600" cy="228600"/>
                  <wp:effectExtent l="0" t="0" r="0" b="0"/>
                  <wp:docPr id="980098986" name="Picture 10">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E63DD9">
              <w:drawing>
                <wp:inline distT="0" distB="0" distL="0" distR="0" wp14:anchorId="5F58A62E" wp14:editId="32CCC73A">
                  <wp:extent cx="228600" cy="228600"/>
                  <wp:effectExtent l="0" t="0" r="0" b="0"/>
                  <wp:docPr id="755465923" name="Picture 9">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E63DD9">
              <w:drawing>
                <wp:inline distT="0" distB="0" distL="0" distR="0" wp14:anchorId="66EC19CF" wp14:editId="0E461BD5">
                  <wp:extent cx="228600" cy="228600"/>
                  <wp:effectExtent l="0" t="0" r="0" b="0"/>
                  <wp:docPr id="1098773378" name="Picture 8">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vAlign w:val="center"/>
            <w:hideMark/>
          </w:tcPr>
          <w:p w14:paraId="6784AA93" w14:textId="77777777" w:rsidR="00E63DD9" w:rsidRPr="00E63DD9" w:rsidRDefault="00E63DD9" w:rsidP="00E63DD9"/>
        </w:tc>
      </w:tr>
    </w:tbl>
    <w:p w14:paraId="5874B4B8" w14:textId="77777777" w:rsidR="00B93805" w:rsidRDefault="00B93805"/>
    <w:sectPr w:rsidR="00B938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DD9"/>
    <w:rsid w:val="004617E4"/>
    <w:rsid w:val="004E3587"/>
    <w:rsid w:val="006A3332"/>
    <w:rsid w:val="00B93805"/>
    <w:rsid w:val="00E63D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DCFF0"/>
  <w15:chartTrackingRefBased/>
  <w15:docId w15:val="{0BB701AD-EE7E-4B32-BB5A-E6F8E03F4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3D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3D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3D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3D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3D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3D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3D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3D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3D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3D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3D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3D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3D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3D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3D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3D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3D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3DD9"/>
    <w:rPr>
      <w:rFonts w:eastAsiaTheme="majorEastAsia" w:cstheme="majorBidi"/>
      <w:color w:val="272727" w:themeColor="text1" w:themeTint="D8"/>
    </w:rPr>
  </w:style>
  <w:style w:type="paragraph" w:styleId="Title">
    <w:name w:val="Title"/>
    <w:basedOn w:val="Normal"/>
    <w:next w:val="Normal"/>
    <w:link w:val="TitleChar"/>
    <w:uiPriority w:val="10"/>
    <w:qFormat/>
    <w:rsid w:val="00E63D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3D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3D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3D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3DD9"/>
    <w:pPr>
      <w:spacing w:before="160"/>
      <w:jc w:val="center"/>
    </w:pPr>
    <w:rPr>
      <w:i/>
      <w:iCs/>
      <w:color w:val="404040" w:themeColor="text1" w:themeTint="BF"/>
    </w:rPr>
  </w:style>
  <w:style w:type="character" w:customStyle="1" w:styleId="QuoteChar">
    <w:name w:val="Quote Char"/>
    <w:basedOn w:val="DefaultParagraphFont"/>
    <w:link w:val="Quote"/>
    <w:uiPriority w:val="29"/>
    <w:rsid w:val="00E63DD9"/>
    <w:rPr>
      <w:i/>
      <w:iCs/>
      <w:color w:val="404040" w:themeColor="text1" w:themeTint="BF"/>
    </w:rPr>
  </w:style>
  <w:style w:type="paragraph" w:styleId="ListParagraph">
    <w:name w:val="List Paragraph"/>
    <w:basedOn w:val="Normal"/>
    <w:uiPriority w:val="34"/>
    <w:qFormat/>
    <w:rsid w:val="00E63DD9"/>
    <w:pPr>
      <w:ind w:left="720"/>
      <w:contextualSpacing/>
    </w:pPr>
  </w:style>
  <w:style w:type="character" w:styleId="IntenseEmphasis">
    <w:name w:val="Intense Emphasis"/>
    <w:basedOn w:val="DefaultParagraphFont"/>
    <w:uiPriority w:val="21"/>
    <w:qFormat/>
    <w:rsid w:val="00E63DD9"/>
    <w:rPr>
      <w:i/>
      <w:iCs/>
      <w:color w:val="0F4761" w:themeColor="accent1" w:themeShade="BF"/>
    </w:rPr>
  </w:style>
  <w:style w:type="paragraph" w:styleId="IntenseQuote">
    <w:name w:val="Intense Quote"/>
    <w:basedOn w:val="Normal"/>
    <w:next w:val="Normal"/>
    <w:link w:val="IntenseQuoteChar"/>
    <w:uiPriority w:val="30"/>
    <w:qFormat/>
    <w:rsid w:val="00E63D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3DD9"/>
    <w:rPr>
      <w:i/>
      <w:iCs/>
      <w:color w:val="0F4761" w:themeColor="accent1" w:themeShade="BF"/>
    </w:rPr>
  </w:style>
  <w:style w:type="character" w:styleId="IntenseReference">
    <w:name w:val="Intense Reference"/>
    <w:basedOn w:val="DefaultParagraphFont"/>
    <w:uiPriority w:val="32"/>
    <w:qFormat/>
    <w:rsid w:val="00E63DD9"/>
    <w:rPr>
      <w:b/>
      <w:bCs/>
      <w:smallCaps/>
      <w:color w:val="0F4761" w:themeColor="accent1" w:themeShade="BF"/>
      <w:spacing w:val="5"/>
    </w:rPr>
  </w:style>
  <w:style w:type="character" w:styleId="Hyperlink">
    <w:name w:val="Hyperlink"/>
    <w:basedOn w:val="DefaultParagraphFont"/>
    <w:uiPriority w:val="99"/>
    <w:unhideWhenUsed/>
    <w:rsid w:val="00E63DD9"/>
    <w:rPr>
      <w:color w:val="467886" w:themeColor="hyperlink"/>
      <w:u w:val="single"/>
    </w:rPr>
  </w:style>
  <w:style w:type="character" w:styleId="UnresolvedMention">
    <w:name w:val="Unresolved Mention"/>
    <w:basedOn w:val="DefaultParagraphFont"/>
    <w:uiPriority w:val="99"/>
    <w:semiHidden/>
    <w:unhideWhenUsed/>
    <w:rsid w:val="00E63D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jparker@chichester.gov.uk" TargetMode="External"/><Relationship Id="rId13" Type="http://schemas.openxmlformats.org/officeDocument/2006/relationships/image" Target="media/image3.jpeg"/><Relationship Id="rId18" Type="http://schemas.openxmlformats.org/officeDocument/2006/relationships/hyperlink" Target="https://www.linkedin.com/company/chichesterdc" TargetMode="External"/><Relationship Id="rId3" Type="http://schemas.openxmlformats.org/officeDocument/2006/relationships/webSettings" Target="webSettings.xml"/><Relationship Id="rId21" Type="http://schemas.openxmlformats.org/officeDocument/2006/relationships/image" Target="media/image7.jpeg"/><Relationship Id="rId7" Type="http://schemas.openxmlformats.org/officeDocument/2006/relationships/hyperlink" Target="http://www.chichester.gov.uk/sustainable-support-grant" TargetMode="External"/><Relationship Id="rId12" Type="http://schemas.openxmlformats.org/officeDocument/2006/relationships/hyperlink" Target="https://www.facebook.com/ChichesterDistrictCouncil" TargetMode="External"/><Relationship Id="rId17" Type="http://schemas.openxmlformats.org/officeDocument/2006/relationships/image" Target="media/image5.jpeg"/><Relationship Id="rId2" Type="http://schemas.openxmlformats.org/officeDocument/2006/relationships/settings" Target="settings.xml"/><Relationship Id="rId16" Type="http://schemas.openxmlformats.org/officeDocument/2006/relationships/hyperlink" Target="https://www.instagram.com/chichesterdc/" TargetMode="External"/><Relationship Id="rId20" Type="http://schemas.openxmlformats.org/officeDocument/2006/relationships/hyperlink" Target="https://nextdoor.co.uk/agency-detail/england/chichester/chichester/" TargetMode="External"/><Relationship Id="rId1" Type="http://schemas.openxmlformats.org/officeDocument/2006/relationships/styles" Target="styles.xml"/><Relationship Id="rId6" Type="http://schemas.openxmlformats.org/officeDocument/2006/relationships/hyperlink" Target="http://www.ticketsource.com/chichester-district-council-economic-development" TargetMode="External"/><Relationship Id="rId11" Type="http://schemas.openxmlformats.org/officeDocument/2006/relationships/hyperlink" Target="https://www.chichester.gov.uk" TargetMode="External"/><Relationship Id="rId5" Type="http://schemas.openxmlformats.org/officeDocument/2006/relationships/image" Target="cid:image001.png@01DCF4D6.BBC7E290" TargetMode="Externa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hyperlink" Target="mailto:tfoster@chichester.gov.uk" TargetMode="External"/><Relationship Id="rId19" Type="http://schemas.openxmlformats.org/officeDocument/2006/relationships/image" Target="media/image6.jpeg"/><Relationship Id="rId4" Type="http://schemas.openxmlformats.org/officeDocument/2006/relationships/image" Target="media/image1.png"/><Relationship Id="rId9" Type="http://schemas.openxmlformats.org/officeDocument/2006/relationships/image" Target="media/image2.gif"/><Relationship Id="rId14" Type="http://schemas.openxmlformats.org/officeDocument/2006/relationships/hyperlink" Target="https://x.com/ChichesterDC"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708</Words>
  <Characters>4042</Characters>
  <Application>Microsoft Office Word</Application>
  <DocSecurity>0</DocSecurity>
  <Lines>33</Lines>
  <Paragraphs>9</Paragraphs>
  <ScaleCrop>false</ScaleCrop>
  <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2026-06-09T07:38:00Z</dcterms:created>
  <dcterms:modified xsi:type="dcterms:W3CDTF">2026-06-09T07:39:00Z</dcterms:modified>
</cp:coreProperties>
</file>