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539F1" w14:textId="5FC550E1" w:rsidR="0053565B" w:rsidRPr="0053565B" w:rsidRDefault="0053565B" w:rsidP="0053565B">
      <w:bookmarkStart w:id="0" w:name="_Hlk178769786"/>
      <w:r w:rsidRPr="0053565B">
        <w:drawing>
          <wp:inline distT="0" distB="0" distL="0" distR="0" wp14:anchorId="6B45D856" wp14:editId="06C8C8A0">
            <wp:extent cx="5722620" cy="1638300"/>
            <wp:effectExtent l="0" t="0" r="11430" b="0"/>
            <wp:docPr id="101111094"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5722620" cy="1638300"/>
                    </a:xfrm>
                    <a:prstGeom prst="rect">
                      <a:avLst/>
                    </a:prstGeom>
                    <a:noFill/>
                    <a:ln>
                      <a:noFill/>
                    </a:ln>
                  </pic:spPr>
                </pic:pic>
              </a:graphicData>
            </a:graphic>
          </wp:inline>
        </w:drawing>
      </w:r>
      <w:r w:rsidRPr="0053565B">
        <w:rPr>
          <w:b/>
          <w:bCs/>
        </w:rPr>
        <w:br/>
      </w:r>
      <w:r w:rsidRPr="0053565B">
        <w:rPr>
          <w:b/>
          <w:bCs/>
        </w:rPr>
        <w:br/>
        <w:t>Date of Release: 20 May 2026                                                      Ref: 4595</w:t>
      </w:r>
      <w:r w:rsidRPr="0053565B">
        <w:rPr>
          <w:b/>
          <w:bCs/>
        </w:rPr>
        <w:br/>
      </w:r>
    </w:p>
    <w:p w14:paraId="311C7CA9" w14:textId="77777777" w:rsidR="0053565B" w:rsidRPr="0053565B" w:rsidRDefault="0053565B" w:rsidP="0053565B">
      <w:r w:rsidRPr="0053565B">
        <w:rPr>
          <w:b/>
          <w:bCs/>
        </w:rPr>
        <w:t> </w:t>
      </w:r>
    </w:p>
    <w:p w14:paraId="2CE73C62" w14:textId="77777777" w:rsidR="0053565B" w:rsidRPr="0053565B" w:rsidRDefault="0053565B" w:rsidP="0053565B">
      <w:r w:rsidRPr="0053565B">
        <w:rPr>
          <w:b/>
          <w:bCs/>
        </w:rPr>
        <w:t>Chichester District Council to start work on new Local Plan this summer</w:t>
      </w:r>
    </w:p>
    <w:p w14:paraId="3E043F0A" w14:textId="77777777" w:rsidR="0053565B" w:rsidRPr="0053565B" w:rsidRDefault="0053565B" w:rsidP="0053565B">
      <w:r w:rsidRPr="0053565B">
        <w:rPr>
          <w:b/>
          <w:bCs/>
        </w:rPr>
        <w:t> </w:t>
      </w:r>
    </w:p>
    <w:p w14:paraId="43F32864" w14:textId="77777777" w:rsidR="0053565B" w:rsidRPr="0053565B" w:rsidRDefault="0053565B" w:rsidP="0053565B">
      <w:bookmarkStart w:id="1" w:name="_Hlk140137942"/>
      <w:r w:rsidRPr="0053565B">
        <w:t>Chichester District Council will formally begin work on a new Chichester Local Plan, in line with new national plan-making requirements introduced by the government.</w:t>
      </w:r>
    </w:p>
    <w:p w14:paraId="62616249" w14:textId="77777777" w:rsidR="0053565B" w:rsidRPr="0053565B" w:rsidRDefault="0053565B" w:rsidP="0053565B">
      <w:r w:rsidRPr="0053565B">
        <w:t> </w:t>
      </w:r>
    </w:p>
    <w:p w14:paraId="4D04822E" w14:textId="77777777" w:rsidR="0053565B" w:rsidRPr="0053565B" w:rsidRDefault="0053565B" w:rsidP="0053565B">
      <w:r w:rsidRPr="0053565B">
        <w:t>The decision was approved by councillors at a Full Council meeting on 19 May, where funding was also authorised to support this work.</w:t>
      </w:r>
    </w:p>
    <w:p w14:paraId="4102FB9F" w14:textId="77777777" w:rsidR="0053565B" w:rsidRPr="0053565B" w:rsidRDefault="0053565B" w:rsidP="0053565B">
      <w:r w:rsidRPr="0053565B">
        <w:t> </w:t>
      </w:r>
    </w:p>
    <w:p w14:paraId="2A7BE598" w14:textId="77777777" w:rsidR="0053565B" w:rsidRPr="0053565B" w:rsidRDefault="0053565B" w:rsidP="0053565B">
      <w:r w:rsidRPr="0053565B">
        <w:t>Chichester District Council is one of 39 councils across England that are now required to begin preparing new Local Plans following government regulations that came into force in March this year. These regulations require planning authorities to reset their timetables and start preparation under a new national plan</w:t>
      </w:r>
      <w:r w:rsidRPr="0053565B">
        <w:noBreakHyphen/>
        <w:t xml:space="preserve">making system. </w:t>
      </w:r>
    </w:p>
    <w:p w14:paraId="6E23C218" w14:textId="77777777" w:rsidR="0053565B" w:rsidRPr="0053565B" w:rsidRDefault="0053565B" w:rsidP="0053565B">
      <w:r w:rsidRPr="0053565B">
        <w:t> </w:t>
      </w:r>
    </w:p>
    <w:p w14:paraId="6CDA16AA" w14:textId="77777777" w:rsidR="0053565B" w:rsidRPr="0053565B" w:rsidRDefault="0053565B" w:rsidP="0053565B">
      <w:r w:rsidRPr="0053565B">
        <w:t>By law, the council is required to announce its intention to start a new Local Plan — known as a ‘Notice of Intention to Commence’ — and to publish a timetable by 30 June 2026. The timetable must follow the government’s new 30</w:t>
      </w:r>
      <w:r w:rsidRPr="0053565B">
        <w:noBreakHyphen/>
        <w:t>month plan</w:t>
      </w:r>
      <w:r w:rsidRPr="0053565B">
        <w:noBreakHyphen/>
        <w:t>making timescale, indicating the expected timeline for delivery, which applies to all Local Plans prepared under the new system.</w:t>
      </w:r>
    </w:p>
    <w:p w14:paraId="05A47305" w14:textId="77777777" w:rsidR="0053565B" w:rsidRPr="0053565B" w:rsidRDefault="0053565B" w:rsidP="0053565B">
      <w:r w:rsidRPr="0053565B">
        <w:t> </w:t>
      </w:r>
    </w:p>
    <w:p w14:paraId="10DD32A7" w14:textId="77777777" w:rsidR="0053565B" w:rsidRPr="0053565B" w:rsidRDefault="0053565B" w:rsidP="0053565B">
      <w:r w:rsidRPr="0053565B">
        <w:t xml:space="preserve">The council adopted its current Chichester Local Plan last year, following a complex and lengthy process that involved addressing </w:t>
      </w:r>
      <w:proofErr w:type="gramStart"/>
      <w:r w:rsidRPr="0053565B">
        <w:t>a number of</w:t>
      </w:r>
      <w:proofErr w:type="gramEnd"/>
      <w:r w:rsidRPr="0053565B">
        <w:t xml:space="preserve"> significant challenges, particularly around roads, wastewater, and water neutrality. The plan, which covers the area of the Chichester District outside the South Downs National Park, identifies housing requirements and development areas to support economic growth and deliver new homes. It also includes a wide range of policies addressing areas such as design standards, climate change, and the natural environment.</w:t>
      </w:r>
    </w:p>
    <w:p w14:paraId="10ECEE1D" w14:textId="77777777" w:rsidR="0053565B" w:rsidRPr="0053565B" w:rsidRDefault="0053565B" w:rsidP="0053565B">
      <w:r w:rsidRPr="0053565B">
        <w:t> </w:t>
      </w:r>
    </w:p>
    <w:p w14:paraId="6C777FE9" w14:textId="77777777" w:rsidR="0053565B" w:rsidRPr="0053565B" w:rsidRDefault="0053565B" w:rsidP="0053565B">
      <w:r w:rsidRPr="0053565B">
        <w:lastRenderedPageBreak/>
        <w:t>Cllr Bill Brisbane, Cabinet Member for Planning at Chichester District Council, said: “The Government is now requiring Chichester District Council, along with 38 other local authorities in England, to produce a new Local Plan. For our council, this comes just eight months after adopting the Chichester Local Plan 2021–2039. There are two major flaws in the Government’s approach: unrealistic timescales for the plan preparation process and a lack of alignment with decisions on Local Government Reorganisation.</w:t>
      </w:r>
    </w:p>
    <w:p w14:paraId="3F730262" w14:textId="77777777" w:rsidR="0053565B" w:rsidRPr="0053565B" w:rsidRDefault="0053565B" w:rsidP="0053565B">
      <w:r w:rsidRPr="0053565B">
        <w:t> </w:t>
      </w:r>
    </w:p>
    <w:p w14:paraId="3A2F4371" w14:textId="77777777" w:rsidR="0053565B" w:rsidRPr="0053565B" w:rsidRDefault="0053565B" w:rsidP="0053565B">
      <w:r w:rsidRPr="0053565B">
        <w:t>“The Government’s proposed timescales are extremely challenging, particularly as full guidance on plan preparation has yet to be published. The proposed 30</w:t>
      </w:r>
      <w:r w:rsidRPr="0053565B">
        <w:noBreakHyphen/>
        <w:t>month programme for preparing and adopting a new local plan is not realistic. While the council recognises the Government’s ambition to boost housebuilding, this should not come at the expense of current or future residents, who could otherwise face adverse social, economic and environmental consequences from poorly located and unsustainable development.</w:t>
      </w:r>
    </w:p>
    <w:p w14:paraId="423B17B9" w14:textId="77777777" w:rsidR="0053565B" w:rsidRPr="0053565B" w:rsidRDefault="0053565B" w:rsidP="0053565B">
      <w:r w:rsidRPr="0053565B">
        <w:t> </w:t>
      </w:r>
    </w:p>
    <w:p w14:paraId="7009ED98" w14:textId="77777777" w:rsidR="0053565B" w:rsidRPr="0053565B" w:rsidRDefault="0053565B" w:rsidP="0053565B">
      <w:r w:rsidRPr="0053565B">
        <w:t>“In addition, the council - like all other authorities in West Sussex - is navigating the process of Local Government Reorganisation (LGR). Despite requests to the Ministry of Housing, Communities and Local Government, we have not been able to determine what joint plan-making work can proceed without clarity on the boundaries of any future unitary authority. This uncertainty is preventing effective and meaningful collaboration on cross-boundary development strategies.”</w:t>
      </w:r>
    </w:p>
    <w:p w14:paraId="47ECD4CF" w14:textId="77777777" w:rsidR="0053565B" w:rsidRPr="0053565B" w:rsidRDefault="0053565B" w:rsidP="0053565B">
      <w:r w:rsidRPr="0053565B">
        <w:t> </w:t>
      </w:r>
    </w:p>
    <w:p w14:paraId="63ACD4F3" w14:textId="77777777" w:rsidR="0053565B" w:rsidRPr="0053565B" w:rsidRDefault="0053565B" w:rsidP="0053565B">
      <w:r w:rsidRPr="0053565B">
        <w:t>The first step in preparing the new Local Plan is an early public and stakeholder consultation, formally known as the scoping consultation. This gives residents, businesses and organisations an opportunity to comment on what the new plan should cover and how they would like to be involved as it is developed. This early engagement helps the council set the overall direction of the plan, including what evidence will be needed to support it and how that evidence will be prepared.</w:t>
      </w:r>
    </w:p>
    <w:p w14:paraId="7872609D" w14:textId="77777777" w:rsidR="0053565B" w:rsidRPr="0053565B" w:rsidRDefault="0053565B" w:rsidP="0053565B">
      <w:r w:rsidRPr="0053565B">
        <w:t> </w:t>
      </w:r>
    </w:p>
    <w:p w14:paraId="56F16E48" w14:textId="77777777" w:rsidR="0053565B" w:rsidRPr="0053565B" w:rsidRDefault="0053565B" w:rsidP="0053565B">
      <w:r w:rsidRPr="0053565B">
        <w:t xml:space="preserve">Further details on how communities, partners and stakeholders can get involved in the early stages of preparing the new Chichester Local Plan will be published over the coming months. To keep up to date on the latest news, you can sign up for email notifications on our planning consultation platform at: </w:t>
      </w:r>
      <w:hyperlink r:id="rId6" w:history="1">
        <w:r w:rsidRPr="0053565B">
          <w:rPr>
            <w:rStyle w:val="Hyperlink"/>
            <w:b/>
            <w:bCs/>
          </w:rPr>
          <w:t>www.chichester.gov.uk/planningpolicyconsultations</w:t>
        </w:r>
      </w:hyperlink>
      <w:r w:rsidRPr="0053565B">
        <w:t xml:space="preserve">. Simply register for an account using the link in the top right corner of the page — if you don’t already have one — and when asked about topics, select ‘Local Plan’. </w:t>
      </w:r>
    </w:p>
    <w:p w14:paraId="072094C1" w14:textId="77777777" w:rsidR="0053565B" w:rsidRPr="0053565B" w:rsidRDefault="0053565B" w:rsidP="0053565B">
      <w:r w:rsidRPr="0053565B">
        <w:t> </w:t>
      </w:r>
    </w:p>
    <w:p w14:paraId="6C6E8762" w14:textId="27BD3708" w:rsidR="0053565B" w:rsidRPr="0053565B" w:rsidRDefault="0053565B" w:rsidP="0053565B">
      <w:r w:rsidRPr="0053565B">
        <w:t xml:space="preserve">Local Plans guide future development and provide the policies against which planning applications will be assessed. They also support parish councils in preparing neighbourhood plans. People can find the proposed timetable for the new Chichester Local Plan at: </w:t>
      </w:r>
      <w:hyperlink r:id="rId7" w:history="1">
        <w:r w:rsidRPr="0053565B">
          <w:rPr>
            <w:rStyle w:val="Hyperlink"/>
            <w:b/>
            <w:bCs/>
          </w:rPr>
          <w:t>www.chichester.gov.uk/planningpolicy</w:t>
        </w:r>
      </w:hyperlink>
      <w:r w:rsidRPr="0053565B">
        <w:t xml:space="preserve"> </w:t>
      </w:r>
      <w:bookmarkEnd w:id="1"/>
    </w:p>
    <w:p w14:paraId="674CBD0D" w14:textId="77777777" w:rsidR="0053565B" w:rsidRPr="0053565B" w:rsidRDefault="0053565B" w:rsidP="0053565B">
      <w:r w:rsidRPr="0053565B">
        <w:rPr>
          <w:b/>
          <w:bCs/>
        </w:rPr>
        <w:t>For further information, please contact Terri Foster, Senior Communications Officer, Chichester District Council on 01243 534679.</w:t>
      </w:r>
      <w:bookmarkEnd w:id="0"/>
    </w:p>
    <w:p w14:paraId="05FD7EB5" w14:textId="77777777" w:rsidR="0053565B" w:rsidRPr="0053565B" w:rsidRDefault="0053565B" w:rsidP="0053565B">
      <w:r w:rsidRPr="0053565B">
        <w:lastRenderedPageBreak/>
        <w:t> </w:t>
      </w:r>
    </w:p>
    <w:p w14:paraId="68F29734" w14:textId="77777777" w:rsidR="0053565B" w:rsidRPr="0053565B" w:rsidRDefault="0053565B" w:rsidP="0053565B">
      <w:r w:rsidRPr="0053565B">
        <w:t> </w:t>
      </w:r>
    </w:p>
    <w:tbl>
      <w:tblPr>
        <w:tblW w:w="0" w:type="dxa"/>
        <w:tblCellSpacing w:w="0" w:type="dxa"/>
        <w:tblCellMar>
          <w:left w:w="0" w:type="dxa"/>
          <w:right w:w="0" w:type="dxa"/>
        </w:tblCellMar>
        <w:tblLook w:val="04A0" w:firstRow="1" w:lastRow="0" w:firstColumn="1" w:lastColumn="0" w:noHBand="0" w:noVBand="1"/>
      </w:tblPr>
      <w:tblGrid>
        <w:gridCol w:w="1260"/>
        <w:gridCol w:w="3001"/>
      </w:tblGrid>
      <w:tr w:rsidR="0053565B" w:rsidRPr="0053565B" w14:paraId="2134DC48" w14:textId="77777777">
        <w:trPr>
          <w:tblCellSpacing w:w="0" w:type="dxa"/>
        </w:trPr>
        <w:tc>
          <w:tcPr>
            <w:tcW w:w="6" w:type="dxa"/>
            <w:vAlign w:val="center"/>
            <w:hideMark/>
          </w:tcPr>
          <w:p w14:paraId="3D9FA199" w14:textId="07F2ABA3" w:rsidR="0053565B" w:rsidRPr="0053565B" w:rsidRDefault="0053565B" w:rsidP="0053565B">
            <w:r w:rsidRPr="0053565B">
              <w:drawing>
                <wp:inline distT="0" distB="0" distL="0" distR="0" wp14:anchorId="71895273" wp14:editId="3092B9E7">
                  <wp:extent cx="792480" cy="777240"/>
                  <wp:effectExtent l="0" t="0" r="7620" b="3810"/>
                  <wp:docPr id="563633292"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92480" cy="777240"/>
                          </a:xfrm>
                          <a:prstGeom prst="rect">
                            <a:avLst/>
                          </a:prstGeom>
                          <a:noFill/>
                          <a:ln>
                            <a:noFill/>
                          </a:ln>
                        </pic:spPr>
                      </pic:pic>
                    </a:graphicData>
                  </a:graphic>
                </wp:inline>
              </w:drawing>
            </w:r>
          </w:p>
        </w:tc>
        <w:tc>
          <w:tcPr>
            <w:tcW w:w="0" w:type="auto"/>
            <w:vAlign w:val="center"/>
            <w:hideMark/>
          </w:tcPr>
          <w:p w14:paraId="30074027" w14:textId="77777777" w:rsidR="0053565B" w:rsidRPr="0053565B" w:rsidRDefault="0053565B" w:rsidP="0053565B">
            <w:r w:rsidRPr="0053565B">
              <w:rPr>
                <w:b/>
                <w:bCs/>
              </w:rPr>
              <w:t>Terri Foster</w:t>
            </w:r>
            <w:r w:rsidRPr="0053565B">
              <w:br/>
              <w:t>Senior Communications Officer</w:t>
            </w:r>
            <w:r w:rsidRPr="0053565B">
              <w:br/>
              <w:t>Communications</w:t>
            </w:r>
            <w:r w:rsidRPr="0053565B">
              <w:br/>
              <w:t>Chichester District Council</w:t>
            </w:r>
          </w:p>
        </w:tc>
      </w:tr>
    </w:tbl>
    <w:p w14:paraId="03F36DE8" w14:textId="77777777" w:rsidR="0053565B" w:rsidRPr="0053565B" w:rsidRDefault="0053565B" w:rsidP="0053565B">
      <w:r w:rsidRPr="0053565B">
        <w:rPr>
          <w:vanish/>
        </w:rPr>
        <w:t> </w:t>
      </w:r>
    </w:p>
    <w:tbl>
      <w:tblPr>
        <w:tblW w:w="0" w:type="dxa"/>
        <w:tblCellSpacing w:w="0" w:type="dxa"/>
        <w:tblCellMar>
          <w:left w:w="0" w:type="dxa"/>
          <w:right w:w="0" w:type="dxa"/>
        </w:tblCellMar>
        <w:tblLook w:val="04A0" w:firstRow="1" w:lastRow="0" w:firstColumn="1" w:lastColumn="0" w:noHBand="0" w:noVBand="1"/>
      </w:tblPr>
      <w:tblGrid>
        <w:gridCol w:w="8384"/>
        <w:gridCol w:w="47"/>
      </w:tblGrid>
      <w:tr w:rsidR="0053565B" w:rsidRPr="0053565B" w14:paraId="2C7AAAD7" w14:textId="77777777">
        <w:trPr>
          <w:tblCellSpacing w:w="0" w:type="dxa"/>
        </w:trPr>
        <w:tc>
          <w:tcPr>
            <w:tcW w:w="0" w:type="auto"/>
            <w:gridSpan w:val="2"/>
            <w:vAlign w:val="center"/>
            <w:hideMark/>
          </w:tcPr>
          <w:p w14:paraId="2CCC1627" w14:textId="77777777" w:rsidR="0053565B" w:rsidRPr="0053565B" w:rsidRDefault="0053565B" w:rsidP="0053565B">
            <w:r w:rsidRPr="0053565B">
              <w:t xml:space="preserve">Ext: 21226 | Tel: 01243521226 | </w:t>
            </w:r>
            <w:hyperlink r:id="rId9" w:history="1">
              <w:r w:rsidRPr="0053565B">
                <w:rPr>
                  <w:rStyle w:val="Hyperlink"/>
                </w:rPr>
                <w:t>tfoster@chichester.gov.uk</w:t>
              </w:r>
            </w:hyperlink>
            <w:r w:rsidRPr="0053565B">
              <w:t xml:space="preserve"> | </w:t>
            </w:r>
            <w:hyperlink r:id="rId10" w:history="1">
              <w:r w:rsidRPr="0053565B">
                <w:rPr>
                  <w:rStyle w:val="Hyperlink"/>
                </w:rPr>
                <w:t>https://www.chichester.gov.uk</w:t>
              </w:r>
            </w:hyperlink>
          </w:p>
        </w:tc>
      </w:tr>
      <w:tr w:rsidR="0053565B" w:rsidRPr="0053565B" w14:paraId="789DADFC" w14:textId="77777777">
        <w:trPr>
          <w:tblCellSpacing w:w="0" w:type="dxa"/>
        </w:trPr>
        <w:tc>
          <w:tcPr>
            <w:tcW w:w="0" w:type="auto"/>
            <w:gridSpan w:val="2"/>
            <w:vAlign w:val="center"/>
            <w:hideMark/>
          </w:tcPr>
          <w:p w14:paraId="78F8B752" w14:textId="77777777" w:rsidR="0053565B" w:rsidRPr="0053565B" w:rsidRDefault="0053565B" w:rsidP="0053565B">
            <w:r w:rsidRPr="0053565B">
              <w:t>East Pallant House opening hours: 9am-4pm Monday to Friday</w:t>
            </w:r>
          </w:p>
        </w:tc>
      </w:tr>
      <w:tr w:rsidR="0053565B" w:rsidRPr="0053565B" w14:paraId="4401362F" w14:textId="77777777">
        <w:trPr>
          <w:tblCellSpacing w:w="0" w:type="dxa"/>
        </w:trPr>
        <w:tc>
          <w:tcPr>
            <w:tcW w:w="0" w:type="auto"/>
            <w:vAlign w:val="center"/>
            <w:hideMark/>
          </w:tcPr>
          <w:p w14:paraId="54289DA6" w14:textId="60E1F206" w:rsidR="0053565B" w:rsidRPr="0053565B" w:rsidRDefault="0053565B" w:rsidP="0053565B">
            <w:r w:rsidRPr="0053565B">
              <w:drawing>
                <wp:inline distT="0" distB="0" distL="0" distR="0" wp14:anchorId="3C2D05AE" wp14:editId="69078764">
                  <wp:extent cx="228600" cy="228600"/>
                  <wp:effectExtent l="0" t="0" r="0" b="0"/>
                  <wp:docPr id="239971915" name="Picture 14">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53565B">
              <w:drawing>
                <wp:inline distT="0" distB="0" distL="0" distR="0" wp14:anchorId="263FC073" wp14:editId="2545975D">
                  <wp:extent cx="228600" cy="228600"/>
                  <wp:effectExtent l="0" t="0" r="0" b="0"/>
                  <wp:docPr id="181084404" name="Picture 13">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53565B">
              <w:drawing>
                <wp:inline distT="0" distB="0" distL="0" distR="0" wp14:anchorId="76C6C641" wp14:editId="4FE6A90C">
                  <wp:extent cx="228600" cy="228600"/>
                  <wp:effectExtent l="0" t="0" r="0" b="0"/>
                  <wp:docPr id="497853295" name="Picture 12">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53565B">
              <w:drawing>
                <wp:inline distT="0" distB="0" distL="0" distR="0" wp14:anchorId="42B09A95" wp14:editId="1B17DB6C">
                  <wp:extent cx="228600" cy="228600"/>
                  <wp:effectExtent l="0" t="0" r="0" b="0"/>
                  <wp:docPr id="1996254945" name="Picture 11">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53565B">
              <w:drawing>
                <wp:inline distT="0" distB="0" distL="0" distR="0" wp14:anchorId="0C27206C" wp14:editId="2EFC3D61">
                  <wp:extent cx="228600" cy="228600"/>
                  <wp:effectExtent l="0" t="0" r="0" b="0"/>
                  <wp:docPr id="1857009146" name="Picture 10">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0" w:type="auto"/>
            <w:vAlign w:val="center"/>
            <w:hideMark/>
          </w:tcPr>
          <w:p w14:paraId="3534C1F2" w14:textId="77777777" w:rsidR="0053565B" w:rsidRPr="0053565B" w:rsidRDefault="0053565B" w:rsidP="0053565B"/>
        </w:tc>
      </w:tr>
    </w:tbl>
    <w:p w14:paraId="7D8877AC" w14:textId="40FAA581" w:rsidR="0053565B" w:rsidRPr="0053565B" w:rsidRDefault="0053565B" w:rsidP="0053565B">
      <w:r w:rsidRPr="0053565B">
        <w:drawing>
          <wp:inline distT="0" distB="0" distL="0" distR="0" wp14:anchorId="54137DFD" wp14:editId="393BAA22">
            <wp:extent cx="5715000" cy="693420"/>
            <wp:effectExtent l="0" t="0" r="0" b="0"/>
            <wp:docPr id="1572822193" name="Picture 9">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715000" cy="693420"/>
                    </a:xfrm>
                    <a:prstGeom prst="rect">
                      <a:avLst/>
                    </a:prstGeom>
                    <a:noFill/>
                    <a:ln>
                      <a:noFill/>
                    </a:ln>
                  </pic:spPr>
                </pic:pic>
              </a:graphicData>
            </a:graphic>
          </wp:inline>
        </w:drawing>
      </w:r>
    </w:p>
    <w:p w14:paraId="2C8BCA8D" w14:textId="77777777" w:rsidR="00B93805" w:rsidRDefault="00B93805"/>
    <w:sectPr w:rsidR="00B9380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565B"/>
    <w:rsid w:val="004617E4"/>
    <w:rsid w:val="0053565B"/>
    <w:rsid w:val="006A3332"/>
    <w:rsid w:val="009F1250"/>
    <w:rsid w:val="00B938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383226"/>
  <w15:chartTrackingRefBased/>
  <w15:docId w15:val="{64100D1F-7796-4793-8ACE-69B6D3BA0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3565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3565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3565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3565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3565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3565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3565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3565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3565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565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3565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3565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3565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3565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3565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3565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3565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3565B"/>
    <w:rPr>
      <w:rFonts w:eastAsiaTheme="majorEastAsia" w:cstheme="majorBidi"/>
      <w:color w:val="272727" w:themeColor="text1" w:themeTint="D8"/>
    </w:rPr>
  </w:style>
  <w:style w:type="paragraph" w:styleId="Title">
    <w:name w:val="Title"/>
    <w:basedOn w:val="Normal"/>
    <w:next w:val="Normal"/>
    <w:link w:val="TitleChar"/>
    <w:uiPriority w:val="10"/>
    <w:qFormat/>
    <w:rsid w:val="005356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3565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3565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3565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3565B"/>
    <w:pPr>
      <w:spacing w:before="160"/>
      <w:jc w:val="center"/>
    </w:pPr>
    <w:rPr>
      <w:i/>
      <w:iCs/>
      <w:color w:val="404040" w:themeColor="text1" w:themeTint="BF"/>
    </w:rPr>
  </w:style>
  <w:style w:type="character" w:customStyle="1" w:styleId="QuoteChar">
    <w:name w:val="Quote Char"/>
    <w:basedOn w:val="DefaultParagraphFont"/>
    <w:link w:val="Quote"/>
    <w:uiPriority w:val="29"/>
    <w:rsid w:val="0053565B"/>
    <w:rPr>
      <w:i/>
      <w:iCs/>
      <w:color w:val="404040" w:themeColor="text1" w:themeTint="BF"/>
    </w:rPr>
  </w:style>
  <w:style w:type="paragraph" w:styleId="ListParagraph">
    <w:name w:val="List Paragraph"/>
    <w:basedOn w:val="Normal"/>
    <w:uiPriority w:val="34"/>
    <w:qFormat/>
    <w:rsid w:val="0053565B"/>
    <w:pPr>
      <w:ind w:left="720"/>
      <w:contextualSpacing/>
    </w:pPr>
  </w:style>
  <w:style w:type="character" w:styleId="IntenseEmphasis">
    <w:name w:val="Intense Emphasis"/>
    <w:basedOn w:val="DefaultParagraphFont"/>
    <w:uiPriority w:val="21"/>
    <w:qFormat/>
    <w:rsid w:val="0053565B"/>
    <w:rPr>
      <w:i/>
      <w:iCs/>
      <w:color w:val="0F4761" w:themeColor="accent1" w:themeShade="BF"/>
    </w:rPr>
  </w:style>
  <w:style w:type="paragraph" w:styleId="IntenseQuote">
    <w:name w:val="Intense Quote"/>
    <w:basedOn w:val="Normal"/>
    <w:next w:val="Normal"/>
    <w:link w:val="IntenseQuoteChar"/>
    <w:uiPriority w:val="30"/>
    <w:qFormat/>
    <w:rsid w:val="005356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3565B"/>
    <w:rPr>
      <w:i/>
      <w:iCs/>
      <w:color w:val="0F4761" w:themeColor="accent1" w:themeShade="BF"/>
    </w:rPr>
  </w:style>
  <w:style w:type="character" w:styleId="IntenseReference">
    <w:name w:val="Intense Reference"/>
    <w:basedOn w:val="DefaultParagraphFont"/>
    <w:uiPriority w:val="32"/>
    <w:qFormat/>
    <w:rsid w:val="0053565B"/>
    <w:rPr>
      <w:b/>
      <w:bCs/>
      <w:smallCaps/>
      <w:color w:val="0F4761" w:themeColor="accent1" w:themeShade="BF"/>
      <w:spacing w:val="5"/>
    </w:rPr>
  </w:style>
  <w:style w:type="character" w:styleId="Hyperlink">
    <w:name w:val="Hyperlink"/>
    <w:basedOn w:val="DefaultParagraphFont"/>
    <w:uiPriority w:val="99"/>
    <w:unhideWhenUsed/>
    <w:rsid w:val="0053565B"/>
    <w:rPr>
      <w:color w:val="467886" w:themeColor="hyperlink"/>
      <w:u w:val="single"/>
    </w:rPr>
  </w:style>
  <w:style w:type="character" w:styleId="UnresolvedMention">
    <w:name w:val="Unresolved Mention"/>
    <w:basedOn w:val="DefaultParagraphFont"/>
    <w:uiPriority w:val="99"/>
    <w:semiHidden/>
    <w:unhideWhenUsed/>
    <w:rsid w:val="005356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13" Type="http://schemas.openxmlformats.org/officeDocument/2006/relationships/hyperlink" Target="https://x.com/ChichesterDC" TargetMode="External"/><Relationship Id="rId18" Type="http://schemas.openxmlformats.org/officeDocument/2006/relationships/image" Target="media/image6.jpeg"/><Relationship Id="rId3" Type="http://schemas.openxmlformats.org/officeDocument/2006/relationships/webSettings" Target="webSettings.xml"/><Relationship Id="rId21" Type="http://schemas.openxmlformats.org/officeDocument/2006/relationships/hyperlink" Target="https://www.chichester.gov.uk/emailbanner" TargetMode="External"/><Relationship Id="rId7" Type="http://schemas.openxmlformats.org/officeDocument/2006/relationships/hyperlink" Target="http://www.chichester.gov.uk/planningpolicy" TargetMode="External"/><Relationship Id="rId12" Type="http://schemas.openxmlformats.org/officeDocument/2006/relationships/image" Target="media/image3.jpeg"/><Relationship Id="rId17" Type="http://schemas.openxmlformats.org/officeDocument/2006/relationships/hyperlink" Target="https://www.linkedin.com/company/chichesterdc" TargetMode="External"/><Relationship Id="rId2" Type="http://schemas.openxmlformats.org/officeDocument/2006/relationships/settings" Target="settings.xml"/><Relationship Id="rId16" Type="http://schemas.openxmlformats.org/officeDocument/2006/relationships/image" Target="media/image5.jpeg"/><Relationship Id="rId20" Type="http://schemas.openxmlformats.org/officeDocument/2006/relationships/image" Target="media/image7.jpeg"/><Relationship Id="rId1" Type="http://schemas.openxmlformats.org/officeDocument/2006/relationships/styles" Target="styles.xml"/><Relationship Id="rId6" Type="http://schemas.openxmlformats.org/officeDocument/2006/relationships/hyperlink" Target="http://www.chichester.gov.uk/planningpolicyconsultations" TargetMode="External"/><Relationship Id="rId11" Type="http://schemas.openxmlformats.org/officeDocument/2006/relationships/hyperlink" Target="https://www.facebook.com/ChichesterDistrictCouncil" TargetMode="External"/><Relationship Id="rId24" Type="http://schemas.openxmlformats.org/officeDocument/2006/relationships/theme" Target="theme/theme1.xml"/><Relationship Id="rId5" Type="http://schemas.openxmlformats.org/officeDocument/2006/relationships/image" Target="cid:image001.png@01DCE86E.096A72D0" TargetMode="External"/><Relationship Id="rId15" Type="http://schemas.openxmlformats.org/officeDocument/2006/relationships/hyperlink" Target="https://www.instagram.com/chichesterdc/" TargetMode="External"/><Relationship Id="rId23" Type="http://schemas.openxmlformats.org/officeDocument/2006/relationships/fontTable" Target="fontTable.xml"/><Relationship Id="rId10" Type="http://schemas.openxmlformats.org/officeDocument/2006/relationships/hyperlink" Target="https://www.chichester.gov.uk" TargetMode="External"/><Relationship Id="rId19" Type="http://schemas.openxmlformats.org/officeDocument/2006/relationships/hyperlink" Target="https://nextdoor.co.uk/agency-detail/england/chichester/chichester/" TargetMode="External"/><Relationship Id="rId4" Type="http://schemas.openxmlformats.org/officeDocument/2006/relationships/image" Target="media/image1.png"/><Relationship Id="rId9" Type="http://schemas.openxmlformats.org/officeDocument/2006/relationships/hyperlink" Target="mailto:tfoster@chichester.gov.uk" TargetMode="External"/><Relationship Id="rId14" Type="http://schemas.openxmlformats.org/officeDocument/2006/relationships/image" Target="media/image4.jpeg"/><Relationship Id="rId22"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770</Words>
  <Characters>4395</Characters>
  <Application>Microsoft Office Word</Application>
  <DocSecurity>0</DocSecurity>
  <Lines>36</Lines>
  <Paragraphs>10</Paragraphs>
  <ScaleCrop>false</ScaleCrop>
  <Company/>
  <LinksUpToDate>false</LinksUpToDate>
  <CharactersWithSpaces>5155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 Clerk</dc:creator>
  <cp:keywords/>
  <dc:description/>
  <cp:lastModifiedBy>Parish Clerk</cp:lastModifiedBy>
  <cp:revision>1</cp:revision>
  <dcterms:created xsi:type="dcterms:W3CDTF">2026-05-21T12:41:00Z</dcterms:created>
  <dcterms:modified xsi:type="dcterms:W3CDTF">2026-05-21T12:42:00Z</dcterms:modified>
</cp:coreProperties>
</file>