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592" w:type="pct"/>
        <w:tblInd w:w="-284" w:type="dxa"/>
        <w:tblLook w:val="04A0" w:firstRow="1" w:lastRow="0" w:firstColumn="1" w:lastColumn="0" w:noHBand="0" w:noVBand="1"/>
      </w:tblPr>
      <w:tblGrid>
        <w:gridCol w:w="684"/>
        <w:gridCol w:w="8931"/>
      </w:tblGrid>
      <w:tr w:rsidR="00C25FD0" w:rsidRPr="00186890" w14:paraId="0A4FEEDA" w14:textId="77777777" w:rsidTr="00AD0D6F">
        <w:tc>
          <w:tcPr>
            <w:tcW w:w="4995" w:type="pct"/>
            <w:gridSpan w:val="2"/>
            <w:tcBorders>
              <w:top w:val="nil"/>
              <w:left w:val="nil"/>
              <w:bottom w:val="nil"/>
              <w:right w:val="nil"/>
            </w:tcBorders>
          </w:tcPr>
          <w:p w14:paraId="0A4FEED6" w14:textId="77777777" w:rsidR="00C25FD0" w:rsidRPr="00186890" w:rsidRDefault="00C25FD0" w:rsidP="00E67A99">
            <w:pPr>
              <w:jc w:val="center"/>
              <w:rPr>
                <w:b/>
                <w:sz w:val="24"/>
                <w:szCs w:val="24"/>
              </w:rPr>
            </w:pPr>
            <w:r w:rsidRPr="00186890">
              <w:rPr>
                <w:b/>
                <w:sz w:val="24"/>
                <w:szCs w:val="24"/>
              </w:rPr>
              <w:t>SIDLESHAM PARISH COUNCIL</w:t>
            </w:r>
          </w:p>
          <w:p w14:paraId="0A4FEED7" w14:textId="106BF4C4" w:rsidR="00C25FD0" w:rsidRPr="00186890" w:rsidRDefault="00C25FD0" w:rsidP="00E67A99">
            <w:pPr>
              <w:jc w:val="center"/>
              <w:rPr>
                <w:b/>
                <w:sz w:val="24"/>
                <w:szCs w:val="24"/>
              </w:rPr>
            </w:pPr>
            <w:r w:rsidRPr="00186890">
              <w:rPr>
                <w:b/>
                <w:sz w:val="24"/>
                <w:szCs w:val="24"/>
              </w:rPr>
              <w:t>Minutes of Parish Council Meeting</w:t>
            </w:r>
          </w:p>
          <w:p w14:paraId="0A4FEED8" w14:textId="0019A6FF" w:rsidR="00C25FD0" w:rsidRPr="00186890" w:rsidRDefault="00C25FD0" w:rsidP="00E67A99">
            <w:pPr>
              <w:jc w:val="center"/>
              <w:rPr>
                <w:b/>
                <w:sz w:val="24"/>
                <w:szCs w:val="24"/>
              </w:rPr>
            </w:pPr>
            <w:r w:rsidRPr="00186890">
              <w:rPr>
                <w:b/>
                <w:sz w:val="24"/>
                <w:szCs w:val="24"/>
              </w:rPr>
              <w:t xml:space="preserve">Held on Wednesday </w:t>
            </w:r>
            <w:r w:rsidR="00334E8A" w:rsidRPr="00186890">
              <w:rPr>
                <w:b/>
                <w:sz w:val="24"/>
                <w:szCs w:val="24"/>
              </w:rPr>
              <w:t>1</w:t>
            </w:r>
            <w:r w:rsidR="00ED7885" w:rsidRPr="00186890">
              <w:rPr>
                <w:b/>
                <w:sz w:val="24"/>
                <w:szCs w:val="24"/>
              </w:rPr>
              <w:t>3</w:t>
            </w:r>
            <w:r w:rsidR="00334E8A" w:rsidRPr="00186890">
              <w:rPr>
                <w:b/>
                <w:sz w:val="24"/>
                <w:szCs w:val="24"/>
                <w:vertAlign w:val="superscript"/>
              </w:rPr>
              <w:t>th</w:t>
            </w:r>
            <w:r w:rsidR="00334E8A" w:rsidRPr="00186890">
              <w:rPr>
                <w:b/>
                <w:sz w:val="24"/>
                <w:szCs w:val="24"/>
              </w:rPr>
              <w:t xml:space="preserve"> May</w:t>
            </w:r>
            <w:r w:rsidR="000936CD" w:rsidRPr="00186890">
              <w:rPr>
                <w:b/>
                <w:sz w:val="24"/>
                <w:szCs w:val="24"/>
              </w:rPr>
              <w:t xml:space="preserve"> 202</w:t>
            </w:r>
            <w:r w:rsidR="00334E8A" w:rsidRPr="00186890">
              <w:rPr>
                <w:b/>
                <w:sz w:val="24"/>
                <w:szCs w:val="24"/>
              </w:rPr>
              <w:t>5</w:t>
            </w:r>
          </w:p>
          <w:p w14:paraId="0A4FEED9" w14:textId="77E93EEC" w:rsidR="00C25FD0" w:rsidRPr="00186890" w:rsidRDefault="006A16EC" w:rsidP="00E67A99">
            <w:pPr>
              <w:jc w:val="center"/>
              <w:rPr>
                <w:sz w:val="24"/>
                <w:szCs w:val="24"/>
              </w:rPr>
            </w:pPr>
            <w:r w:rsidRPr="00186890">
              <w:rPr>
                <w:b/>
                <w:sz w:val="24"/>
                <w:szCs w:val="24"/>
              </w:rPr>
              <w:t>The Parish Rooms</w:t>
            </w:r>
            <w:r w:rsidR="00C25FD0" w:rsidRPr="00186890">
              <w:rPr>
                <w:b/>
                <w:sz w:val="24"/>
                <w:szCs w:val="24"/>
              </w:rPr>
              <w:t>, Church Farm Lane</w:t>
            </w:r>
          </w:p>
        </w:tc>
      </w:tr>
      <w:tr w:rsidR="00C25FD0" w:rsidRPr="00186890" w14:paraId="0A4FEEDC" w14:textId="77777777" w:rsidTr="00AD0D6F">
        <w:tc>
          <w:tcPr>
            <w:tcW w:w="4995" w:type="pct"/>
            <w:gridSpan w:val="2"/>
            <w:tcBorders>
              <w:top w:val="nil"/>
              <w:left w:val="nil"/>
              <w:bottom w:val="nil"/>
              <w:right w:val="nil"/>
            </w:tcBorders>
          </w:tcPr>
          <w:p w14:paraId="0A4FEEDB" w14:textId="2C4DEA69" w:rsidR="00C25FD0" w:rsidRPr="00186890" w:rsidRDefault="00C25FD0" w:rsidP="006A16EC">
            <w:pPr>
              <w:spacing w:before="120" w:after="120"/>
              <w:rPr>
                <w:sz w:val="24"/>
                <w:szCs w:val="24"/>
              </w:rPr>
            </w:pPr>
            <w:r w:rsidRPr="00186890">
              <w:rPr>
                <w:b/>
                <w:sz w:val="24"/>
                <w:szCs w:val="24"/>
              </w:rPr>
              <w:t xml:space="preserve">Present:  </w:t>
            </w:r>
            <w:r w:rsidRPr="00186890">
              <w:rPr>
                <w:sz w:val="24"/>
                <w:szCs w:val="24"/>
              </w:rPr>
              <w:t xml:space="preserve">Cllr M Mellodey (Chairman), Cllrs </w:t>
            </w:r>
            <w:r w:rsidR="00ED7885" w:rsidRPr="00186890">
              <w:rPr>
                <w:sz w:val="24"/>
                <w:szCs w:val="24"/>
              </w:rPr>
              <w:t>A Harland</w:t>
            </w:r>
            <w:r w:rsidR="00E34ED6" w:rsidRPr="00186890">
              <w:rPr>
                <w:sz w:val="24"/>
                <w:szCs w:val="24"/>
              </w:rPr>
              <w:t xml:space="preserve">, </w:t>
            </w:r>
            <w:r w:rsidR="0023781D" w:rsidRPr="00186890">
              <w:rPr>
                <w:sz w:val="24"/>
                <w:szCs w:val="24"/>
              </w:rPr>
              <w:t xml:space="preserve">M </w:t>
            </w:r>
            <w:proofErr w:type="spellStart"/>
            <w:r w:rsidR="0023781D" w:rsidRPr="00186890">
              <w:rPr>
                <w:sz w:val="24"/>
                <w:szCs w:val="24"/>
              </w:rPr>
              <w:t>Monnington</w:t>
            </w:r>
            <w:proofErr w:type="spellEnd"/>
            <w:r w:rsidR="0023781D" w:rsidRPr="00186890">
              <w:rPr>
                <w:sz w:val="24"/>
                <w:szCs w:val="24"/>
              </w:rPr>
              <w:t>,</w:t>
            </w:r>
            <w:r w:rsidRPr="00186890">
              <w:rPr>
                <w:sz w:val="24"/>
                <w:szCs w:val="24"/>
              </w:rPr>
              <w:t xml:space="preserve"> </w:t>
            </w:r>
            <w:r w:rsidR="00A24FC9" w:rsidRPr="00186890">
              <w:rPr>
                <w:sz w:val="24"/>
                <w:szCs w:val="24"/>
              </w:rPr>
              <w:t xml:space="preserve">T Parsons, </w:t>
            </w:r>
            <w:r w:rsidR="00690FFB" w:rsidRPr="00186890">
              <w:rPr>
                <w:sz w:val="24"/>
                <w:szCs w:val="24"/>
              </w:rPr>
              <w:t xml:space="preserve">L Ramm, </w:t>
            </w:r>
            <w:r w:rsidR="00AF6669" w:rsidRPr="00186890">
              <w:rPr>
                <w:sz w:val="24"/>
                <w:szCs w:val="24"/>
              </w:rPr>
              <w:t xml:space="preserve">J Tilley &amp; T Tull.  </w:t>
            </w:r>
            <w:r w:rsidR="00916A39" w:rsidRPr="00186890">
              <w:rPr>
                <w:sz w:val="24"/>
                <w:szCs w:val="24"/>
              </w:rPr>
              <w:t>Mr</w:t>
            </w:r>
            <w:r w:rsidR="00AF6669" w:rsidRPr="00186890">
              <w:rPr>
                <w:sz w:val="24"/>
                <w:szCs w:val="24"/>
              </w:rPr>
              <w:t xml:space="preserve"> N Robson</w:t>
            </w:r>
            <w:r w:rsidR="00916A39" w:rsidRPr="00186890">
              <w:rPr>
                <w:sz w:val="24"/>
                <w:szCs w:val="24"/>
              </w:rPr>
              <w:t xml:space="preserve"> (Chairman </w:t>
            </w:r>
            <w:r w:rsidR="00AF6669" w:rsidRPr="00186890">
              <w:rPr>
                <w:sz w:val="24"/>
                <w:szCs w:val="24"/>
              </w:rPr>
              <w:t xml:space="preserve">&amp; Treasurer </w:t>
            </w:r>
            <w:r w:rsidR="00916A39" w:rsidRPr="00186890">
              <w:rPr>
                <w:sz w:val="24"/>
                <w:szCs w:val="24"/>
              </w:rPr>
              <w:t>to SCA)</w:t>
            </w:r>
            <w:r w:rsidR="00993B95" w:rsidRPr="00186890">
              <w:rPr>
                <w:sz w:val="24"/>
                <w:szCs w:val="24"/>
              </w:rPr>
              <w:t xml:space="preserve"> &amp; </w:t>
            </w:r>
            <w:r w:rsidR="00B55BB5" w:rsidRPr="00186890">
              <w:rPr>
                <w:sz w:val="24"/>
                <w:szCs w:val="24"/>
              </w:rPr>
              <w:t>the Clerk</w:t>
            </w:r>
            <w:r w:rsidR="00B62A38" w:rsidRPr="00186890">
              <w:rPr>
                <w:sz w:val="24"/>
                <w:szCs w:val="24"/>
              </w:rPr>
              <w:t xml:space="preserve">. </w:t>
            </w:r>
            <w:r w:rsidR="00AF6669" w:rsidRPr="00186890">
              <w:rPr>
                <w:sz w:val="24"/>
                <w:szCs w:val="24"/>
              </w:rPr>
              <w:t>1</w:t>
            </w:r>
            <w:r w:rsidR="00C428D0" w:rsidRPr="00186890">
              <w:rPr>
                <w:sz w:val="24"/>
                <w:szCs w:val="24"/>
              </w:rPr>
              <w:t xml:space="preserve"> member of the Public</w:t>
            </w:r>
            <w:r w:rsidR="00B62A38" w:rsidRPr="00186890">
              <w:rPr>
                <w:sz w:val="24"/>
                <w:szCs w:val="24"/>
              </w:rPr>
              <w:t xml:space="preserve"> </w:t>
            </w:r>
          </w:p>
        </w:tc>
      </w:tr>
      <w:tr w:rsidR="00C25FD0" w:rsidRPr="00186890" w14:paraId="0A4FEEDF" w14:textId="77777777" w:rsidTr="00AD0D6F">
        <w:tc>
          <w:tcPr>
            <w:tcW w:w="322" w:type="pct"/>
            <w:tcBorders>
              <w:top w:val="nil"/>
              <w:left w:val="nil"/>
              <w:bottom w:val="nil"/>
              <w:right w:val="nil"/>
            </w:tcBorders>
          </w:tcPr>
          <w:p w14:paraId="0A4FEEDD" w14:textId="067FB90B" w:rsidR="00C25FD0" w:rsidRPr="00186890" w:rsidRDefault="00994B61" w:rsidP="006D40CA">
            <w:pPr>
              <w:spacing w:before="120" w:after="120"/>
              <w:rPr>
                <w:b/>
                <w:sz w:val="24"/>
                <w:szCs w:val="24"/>
              </w:rPr>
            </w:pPr>
            <w:r w:rsidRPr="00186890">
              <w:rPr>
                <w:b/>
                <w:sz w:val="24"/>
                <w:szCs w:val="24"/>
              </w:rPr>
              <w:t>1.</w:t>
            </w:r>
          </w:p>
        </w:tc>
        <w:tc>
          <w:tcPr>
            <w:tcW w:w="4678" w:type="pct"/>
            <w:tcBorders>
              <w:top w:val="nil"/>
              <w:left w:val="nil"/>
              <w:bottom w:val="nil"/>
              <w:right w:val="nil"/>
            </w:tcBorders>
          </w:tcPr>
          <w:p w14:paraId="0A4FEEDE" w14:textId="5E1E52C3" w:rsidR="00C25FD0" w:rsidRPr="00186890" w:rsidRDefault="00994B61" w:rsidP="00251C6C">
            <w:pPr>
              <w:spacing w:before="120"/>
              <w:jc w:val="both"/>
              <w:rPr>
                <w:sz w:val="24"/>
                <w:szCs w:val="24"/>
              </w:rPr>
            </w:pPr>
            <w:r w:rsidRPr="00186890">
              <w:rPr>
                <w:b/>
                <w:sz w:val="24"/>
                <w:szCs w:val="24"/>
                <w:u w:val="single"/>
              </w:rPr>
              <w:t>Election of Chairman</w:t>
            </w:r>
            <w:r w:rsidRPr="00186890">
              <w:rPr>
                <w:bCs/>
                <w:sz w:val="24"/>
                <w:szCs w:val="24"/>
              </w:rPr>
              <w:t xml:space="preserve"> – </w:t>
            </w:r>
            <w:r w:rsidR="00E04F64" w:rsidRPr="00186890">
              <w:rPr>
                <w:bCs/>
                <w:sz w:val="24"/>
                <w:szCs w:val="24"/>
              </w:rPr>
              <w:t xml:space="preserve">Cllr M </w:t>
            </w:r>
            <w:proofErr w:type="spellStart"/>
            <w:r w:rsidR="00E04F64" w:rsidRPr="00186890">
              <w:rPr>
                <w:bCs/>
                <w:sz w:val="24"/>
                <w:szCs w:val="24"/>
              </w:rPr>
              <w:t>Monnington</w:t>
            </w:r>
            <w:proofErr w:type="spellEnd"/>
            <w:r w:rsidR="00E04F64" w:rsidRPr="00186890">
              <w:rPr>
                <w:bCs/>
                <w:sz w:val="24"/>
                <w:szCs w:val="24"/>
              </w:rPr>
              <w:t xml:space="preserve"> thanked Cllr Mellodey for </w:t>
            </w:r>
            <w:r w:rsidR="003A609C" w:rsidRPr="00186890">
              <w:rPr>
                <w:bCs/>
                <w:sz w:val="24"/>
                <w:szCs w:val="24"/>
              </w:rPr>
              <w:t xml:space="preserve">all his hard work which was endorsed by all councillors present.  </w:t>
            </w:r>
            <w:r w:rsidRPr="00186890">
              <w:rPr>
                <w:bCs/>
                <w:sz w:val="24"/>
                <w:szCs w:val="24"/>
              </w:rPr>
              <w:t xml:space="preserve">Cllr </w:t>
            </w:r>
            <w:r w:rsidR="006910C4" w:rsidRPr="00186890">
              <w:rPr>
                <w:bCs/>
                <w:sz w:val="24"/>
                <w:szCs w:val="24"/>
              </w:rPr>
              <w:t xml:space="preserve">T </w:t>
            </w:r>
            <w:r w:rsidR="00825D17" w:rsidRPr="00186890">
              <w:rPr>
                <w:bCs/>
                <w:sz w:val="24"/>
                <w:szCs w:val="24"/>
              </w:rPr>
              <w:t>Parsons</w:t>
            </w:r>
            <w:r w:rsidR="005B771D" w:rsidRPr="00186890">
              <w:rPr>
                <w:bCs/>
                <w:sz w:val="24"/>
                <w:szCs w:val="24"/>
              </w:rPr>
              <w:t xml:space="preserve"> proposed </w:t>
            </w:r>
            <w:r w:rsidR="00E04F64" w:rsidRPr="00186890">
              <w:rPr>
                <w:bCs/>
                <w:sz w:val="24"/>
                <w:szCs w:val="24"/>
              </w:rPr>
              <w:t xml:space="preserve">that </w:t>
            </w:r>
            <w:r w:rsidR="005B771D" w:rsidRPr="00186890">
              <w:rPr>
                <w:bCs/>
                <w:sz w:val="24"/>
                <w:szCs w:val="24"/>
              </w:rPr>
              <w:t xml:space="preserve">Cllr M Mellodey </w:t>
            </w:r>
            <w:r w:rsidR="003A609C" w:rsidRPr="00186890">
              <w:rPr>
                <w:bCs/>
                <w:sz w:val="24"/>
                <w:szCs w:val="24"/>
              </w:rPr>
              <w:t xml:space="preserve">remain </w:t>
            </w:r>
            <w:r w:rsidR="00C23ADC" w:rsidRPr="00186890">
              <w:rPr>
                <w:bCs/>
                <w:sz w:val="24"/>
                <w:szCs w:val="24"/>
              </w:rPr>
              <w:t xml:space="preserve">as Chairman </w:t>
            </w:r>
            <w:r w:rsidR="005B771D" w:rsidRPr="00186890">
              <w:rPr>
                <w:bCs/>
                <w:sz w:val="24"/>
                <w:szCs w:val="24"/>
              </w:rPr>
              <w:t>&amp; Cllr</w:t>
            </w:r>
            <w:r w:rsidR="00825D17" w:rsidRPr="00186890">
              <w:rPr>
                <w:bCs/>
                <w:sz w:val="24"/>
                <w:szCs w:val="24"/>
              </w:rPr>
              <w:t xml:space="preserve"> </w:t>
            </w:r>
            <w:r w:rsidR="00251C6C" w:rsidRPr="00186890">
              <w:rPr>
                <w:bCs/>
                <w:sz w:val="24"/>
                <w:szCs w:val="24"/>
              </w:rPr>
              <w:t>T Tull</w:t>
            </w:r>
            <w:r w:rsidR="005B771D" w:rsidRPr="00186890">
              <w:rPr>
                <w:bCs/>
                <w:sz w:val="24"/>
                <w:szCs w:val="24"/>
              </w:rPr>
              <w:t xml:space="preserve"> </w:t>
            </w:r>
            <w:r w:rsidR="0066727E" w:rsidRPr="00186890">
              <w:rPr>
                <w:bCs/>
                <w:sz w:val="24"/>
                <w:szCs w:val="24"/>
              </w:rPr>
              <w:t>seconded.  All agreed</w:t>
            </w:r>
            <w:r w:rsidR="00C23ADC" w:rsidRPr="00186890">
              <w:rPr>
                <w:bCs/>
                <w:sz w:val="24"/>
                <w:szCs w:val="24"/>
              </w:rPr>
              <w:t>.</w:t>
            </w:r>
            <w:r w:rsidR="004A57E0" w:rsidRPr="00186890">
              <w:rPr>
                <w:bCs/>
                <w:sz w:val="24"/>
                <w:szCs w:val="24"/>
              </w:rPr>
              <w:t xml:space="preserve"> Cllr M Mellodey accepted.</w:t>
            </w:r>
            <w:r w:rsidR="00B55BB5" w:rsidRPr="00186890">
              <w:rPr>
                <w:b/>
                <w:sz w:val="24"/>
                <w:szCs w:val="24"/>
                <w:u w:val="single"/>
              </w:rPr>
              <w:t xml:space="preserve"> </w:t>
            </w:r>
            <w:r w:rsidR="00B55BB5" w:rsidRPr="00186890">
              <w:rPr>
                <w:b/>
                <w:sz w:val="24"/>
                <w:szCs w:val="24"/>
              </w:rPr>
              <w:t xml:space="preserve"> </w:t>
            </w:r>
          </w:p>
        </w:tc>
      </w:tr>
      <w:tr w:rsidR="0066727E" w:rsidRPr="00186890" w14:paraId="4D9E8D7E" w14:textId="77777777" w:rsidTr="00AD0D6F">
        <w:tc>
          <w:tcPr>
            <w:tcW w:w="322" w:type="pct"/>
            <w:tcBorders>
              <w:top w:val="nil"/>
              <w:left w:val="nil"/>
              <w:bottom w:val="nil"/>
              <w:right w:val="nil"/>
            </w:tcBorders>
          </w:tcPr>
          <w:p w14:paraId="18413738" w14:textId="618F53D7" w:rsidR="0066727E" w:rsidRPr="00186890" w:rsidRDefault="0066727E" w:rsidP="006D40CA">
            <w:pPr>
              <w:spacing w:before="120" w:after="120"/>
              <w:rPr>
                <w:b/>
                <w:sz w:val="24"/>
                <w:szCs w:val="24"/>
              </w:rPr>
            </w:pPr>
            <w:r w:rsidRPr="00186890">
              <w:rPr>
                <w:b/>
                <w:sz w:val="24"/>
                <w:szCs w:val="24"/>
              </w:rPr>
              <w:t>2.</w:t>
            </w:r>
          </w:p>
        </w:tc>
        <w:tc>
          <w:tcPr>
            <w:tcW w:w="4678" w:type="pct"/>
            <w:tcBorders>
              <w:top w:val="nil"/>
              <w:left w:val="nil"/>
              <w:bottom w:val="nil"/>
              <w:right w:val="nil"/>
            </w:tcBorders>
          </w:tcPr>
          <w:p w14:paraId="18F01692" w14:textId="24E65B36" w:rsidR="0066727E" w:rsidRPr="00186890" w:rsidRDefault="0066727E" w:rsidP="00873334">
            <w:pPr>
              <w:spacing w:before="120"/>
              <w:jc w:val="both"/>
              <w:rPr>
                <w:bCs/>
                <w:sz w:val="24"/>
                <w:szCs w:val="24"/>
              </w:rPr>
            </w:pPr>
            <w:r w:rsidRPr="00186890">
              <w:rPr>
                <w:b/>
                <w:sz w:val="24"/>
                <w:szCs w:val="24"/>
                <w:u w:val="single"/>
              </w:rPr>
              <w:t>Election of Vice Chairman</w:t>
            </w:r>
            <w:r w:rsidR="009D7976" w:rsidRPr="00186890">
              <w:rPr>
                <w:bCs/>
                <w:sz w:val="24"/>
                <w:szCs w:val="24"/>
              </w:rPr>
              <w:t xml:space="preserve"> – </w:t>
            </w:r>
            <w:r w:rsidR="00251C6C" w:rsidRPr="00186890">
              <w:rPr>
                <w:bCs/>
                <w:sz w:val="24"/>
                <w:szCs w:val="24"/>
              </w:rPr>
              <w:t xml:space="preserve">Despite Cllr N Wade not being in attendance he had confirmed to the Clerk he was happy to continue as Vice Chairman if </w:t>
            </w:r>
            <w:r w:rsidR="00873334" w:rsidRPr="00186890">
              <w:rPr>
                <w:bCs/>
                <w:sz w:val="24"/>
                <w:szCs w:val="24"/>
              </w:rPr>
              <w:t xml:space="preserve">no other councillors stepped forward.  </w:t>
            </w:r>
            <w:r w:rsidR="009D7976" w:rsidRPr="00186890">
              <w:rPr>
                <w:bCs/>
                <w:sz w:val="24"/>
                <w:szCs w:val="24"/>
              </w:rPr>
              <w:t xml:space="preserve">Cllr </w:t>
            </w:r>
            <w:r w:rsidR="00873334" w:rsidRPr="00186890">
              <w:rPr>
                <w:bCs/>
                <w:sz w:val="24"/>
                <w:szCs w:val="24"/>
              </w:rPr>
              <w:t>T Parsons</w:t>
            </w:r>
            <w:r w:rsidR="009D7976" w:rsidRPr="00186890">
              <w:rPr>
                <w:bCs/>
                <w:sz w:val="24"/>
                <w:szCs w:val="24"/>
              </w:rPr>
              <w:t xml:space="preserve"> proposed Cllr N Wade, seconded by </w:t>
            </w:r>
            <w:r w:rsidR="00B65212" w:rsidRPr="00186890">
              <w:rPr>
                <w:bCs/>
                <w:sz w:val="24"/>
                <w:szCs w:val="24"/>
              </w:rPr>
              <w:t xml:space="preserve">Cllr </w:t>
            </w:r>
            <w:r w:rsidR="00873334" w:rsidRPr="00186890">
              <w:rPr>
                <w:bCs/>
                <w:sz w:val="24"/>
                <w:szCs w:val="24"/>
              </w:rPr>
              <w:t>M Mellodey</w:t>
            </w:r>
            <w:r w:rsidR="00B65212" w:rsidRPr="00186890">
              <w:rPr>
                <w:bCs/>
                <w:sz w:val="24"/>
                <w:szCs w:val="24"/>
              </w:rPr>
              <w:t>. All Agreed.</w:t>
            </w:r>
          </w:p>
        </w:tc>
      </w:tr>
      <w:tr w:rsidR="00B65212" w:rsidRPr="00186890" w14:paraId="56E2DDE2" w14:textId="77777777" w:rsidTr="00AD0D6F">
        <w:tc>
          <w:tcPr>
            <w:tcW w:w="322" w:type="pct"/>
            <w:tcBorders>
              <w:top w:val="nil"/>
              <w:left w:val="nil"/>
              <w:bottom w:val="nil"/>
              <w:right w:val="nil"/>
            </w:tcBorders>
          </w:tcPr>
          <w:p w14:paraId="7209998F" w14:textId="03F4DFB5" w:rsidR="00B65212" w:rsidRPr="00186890" w:rsidRDefault="00B65212" w:rsidP="006D40CA">
            <w:pPr>
              <w:spacing w:before="120" w:after="120"/>
              <w:rPr>
                <w:b/>
                <w:sz w:val="24"/>
                <w:szCs w:val="24"/>
              </w:rPr>
            </w:pPr>
            <w:r w:rsidRPr="00186890">
              <w:rPr>
                <w:b/>
                <w:sz w:val="24"/>
                <w:szCs w:val="24"/>
              </w:rPr>
              <w:t>3.</w:t>
            </w:r>
          </w:p>
        </w:tc>
        <w:tc>
          <w:tcPr>
            <w:tcW w:w="4678" w:type="pct"/>
            <w:tcBorders>
              <w:top w:val="nil"/>
              <w:left w:val="nil"/>
              <w:bottom w:val="nil"/>
              <w:right w:val="nil"/>
            </w:tcBorders>
          </w:tcPr>
          <w:p w14:paraId="7554F25D" w14:textId="099DFB20" w:rsidR="00B65212" w:rsidRPr="00186890" w:rsidRDefault="00B65212" w:rsidP="00873334">
            <w:pPr>
              <w:spacing w:before="120"/>
              <w:jc w:val="both"/>
              <w:rPr>
                <w:bCs/>
                <w:sz w:val="24"/>
                <w:szCs w:val="24"/>
              </w:rPr>
            </w:pPr>
            <w:r w:rsidRPr="00186890">
              <w:rPr>
                <w:b/>
                <w:sz w:val="24"/>
                <w:szCs w:val="24"/>
                <w:u w:val="single"/>
              </w:rPr>
              <w:t>Apologies for Absence</w:t>
            </w:r>
            <w:r w:rsidR="006910C4" w:rsidRPr="00186890">
              <w:rPr>
                <w:bCs/>
                <w:sz w:val="24"/>
                <w:szCs w:val="24"/>
              </w:rPr>
              <w:t xml:space="preserve"> </w:t>
            </w:r>
            <w:r w:rsidR="00B62A38" w:rsidRPr="00186890">
              <w:rPr>
                <w:bCs/>
                <w:sz w:val="24"/>
                <w:szCs w:val="24"/>
              </w:rPr>
              <w:t>–</w:t>
            </w:r>
            <w:r w:rsidR="006910C4" w:rsidRPr="00186890">
              <w:rPr>
                <w:bCs/>
                <w:sz w:val="24"/>
                <w:szCs w:val="24"/>
              </w:rPr>
              <w:t xml:space="preserve"> Cllr</w:t>
            </w:r>
            <w:r w:rsidR="00C428D0" w:rsidRPr="00186890">
              <w:rPr>
                <w:bCs/>
                <w:sz w:val="24"/>
                <w:szCs w:val="24"/>
              </w:rPr>
              <w:t xml:space="preserve">s D Guest, </w:t>
            </w:r>
            <w:r w:rsidR="009C3631" w:rsidRPr="00186890">
              <w:rPr>
                <w:bCs/>
                <w:sz w:val="24"/>
                <w:szCs w:val="24"/>
              </w:rPr>
              <w:t>N Wade</w:t>
            </w:r>
            <w:r w:rsidR="00AF6669" w:rsidRPr="00186890">
              <w:rPr>
                <w:bCs/>
                <w:sz w:val="24"/>
                <w:szCs w:val="24"/>
              </w:rPr>
              <w:t xml:space="preserve">, </w:t>
            </w:r>
            <w:r w:rsidR="00C428D0" w:rsidRPr="00186890">
              <w:rPr>
                <w:bCs/>
                <w:sz w:val="24"/>
                <w:szCs w:val="24"/>
              </w:rPr>
              <w:t xml:space="preserve">Cllr D Johnson (CDC) &amp; </w:t>
            </w:r>
            <w:r w:rsidR="0035032A" w:rsidRPr="00186890">
              <w:rPr>
                <w:bCs/>
                <w:sz w:val="24"/>
                <w:szCs w:val="24"/>
              </w:rPr>
              <w:t xml:space="preserve">Cllr </w:t>
            </w:r>
            <w:r w:rsidR="007A54BB" w:rsidRPr="00186890">
              <w:rPr>
                <w:bCs/>
                <w:sz w:val="24"/>
                <w:szCs w:val="24"/>
              </w:rPr>
              <w:t xml:space="preserve">I Mayne </w:t>
            </w:r>
            <w:r w:rsidR="0035032A" w:rsidRPr="00186890">
              <w:rPr>
                <w:bCs/>
                <w:sz w:val="24"/>
                <w:szCs w:val="24"/>
              </w:rPr>
              <w:t>(WSCC)</w:t>
            </w:r>
            <w:r w:rsidR="00C428D0" w:rsidRPr="00186890">
              <w:rPr>
                <w:bCs/>
                <w:sz w:val="24"/>
                <w:szCs w:val="24"/>
              </w:rPr>
              <w:t>.</w:t>
            </w:r>
          </w:p>
        </w:tc>
      </w:tr>
      <w:tr w:rsidR="00C25FD0" w:rsidRPr="00186890" w14:paraId="0A4FEEE5" w14:textId="77777777" w:rsidTr="00AD0D6F">
        <w:tc>
          <w:tcPr>
            <w:tcW w:w="322" w:type="pct"/>
            <w:tcBorders>
              <w:top w:val="nil"/>
              <w:left w:val="nil"/>
              <w:bottom w:val="nil"/>
              <w:right w:val="nil"/>
            </w:tcBorders>
          </w:tcPr>
          <w:p w14:paraId="0A4FEEE3" w14:textId="3E49F85D" w:rsidR="00C25FD0" w:rsidRPr="00186890" w:rsidRDefault="006C6C38" w:rsidP="006C6C38">
            <w:pPr>
              <w:spacing w:before="120" w:after="120"/>
              <w:rPr>
                <w:b/>
                <w:sz w:val="24"/>
                <w:szCs w:val="24"/>
              </w:rPr>
            </w:pPr>
            <w:r w:rsidRPr="00186890">
              <w:rPr>
                <w:b/>
                <w:sz w:val="24"/>
                <w:szCs w:val="24"/>
              </w:rPr>
              <w:t>4.</w:t>
            </w:r>
          </w:p>
        </w:tc>
        <w:tc>
          <w:tcPr>
            <w:tcW w:w="4678" w:type="pct"/>
            <w:tcBorders>
              <w:top w:val="nil"/>
              <w:left w:val="nil"/>
              <w:bottom w:val="nil"/>
              <w:right w:val="nil"/>
            </w:tcBorders>
          </w:tcPr>
          <w:p w14:paraId="0A4FEEE4" w14:textId="6C009924" w:rsidR="00C25FD0" w:rsidRPr="00186890" w:rsidRDefault="00C25FD0" w:rsidP="00E67A99">
            <w:pPr>
              <w:spacing w:before="120" w:after="120"/>
              <w:jc w:val="both"/>
              <w:rPr>
                <w:bCs/>
                <w:sz w:val="24"/>
                <w:szCs w:val="24"/>
              </w:rPr>
            </w:pPr>
            <w:r w:rsidRPr="00186890">
              <w:rPr>
                <w:b/>
                <w:sz w:val="24"/>
                <w:szCs w:val="24"/>
                <w:u w:val="single"/>
              </w:rPr>
              <w:t>Declaration by Councillors of Personal Interests of Items on this Agenda</w:t>
            </w:r>
            <w:r w:rsidR="00C428D0" w:rsidRPr="00186890">
              <w:rPr>
                <w:bCs/>
                <w:sz w:val="24"/>
                <w:szCs w:val="24"/>
              </w:rPr>
              <w:t xml:space="preserve"> - None</w:t>
            </w:r>
          </w:p>
        </w:tc>
      </w:tr>
      <w:tr w:rsidR="00C25FD0" w:rsidRPr="00186890" w14:paraId="0A4FEEEB" w14:textId="77777777" w:rsidTr="00AD0D6F">
        <w:tc>
          <w:tcPr>
            <w:tcW w:w="322" w:type="pct"/>
            <w:tcBorders>
              <w:top w:val="nil"/>
              <w:left w:val="nil"/>
              <w:bottom w:val="nil"/>
              <w:right w:val="nil"/>
            </w:tcBorders>
          </w:tcPr>
          <w:p w14:paraId="0A4FEEE9" w14:textId="3E4913D9" w:rsidR="00C25FD0" w:rsidRPr="00186890" w:rsidRDefault="00D354EA" w:rsidP="00D354EA">
            <w:pPr>
              <w:spacing w:before="120" w:after="120"/>
              <w:rPr>
                <w:b/>
                <w:sz w:val="24"/>
                <w:szCs w:val="24"/>
              </w:rPr>
            </w:pPr>
            <w:r w:rsidRPr="00186890">
              <w:rPr>
                <w:b/>
                <w:sz w:val="24"/>
                <w:szCs w:val="24"/>
              </w:rPr>
              <w:t>5.</w:t>
            </w:r>
          </w:p>
        </w:tc>
        <w:tc>
          <w:tcPr>
            <w:tcW w:w="4678" w:type="pct"/>
            <w:tcBorders>
              <w:top w:val="nil"/>
              <w:left w:val="nil"/>
              <w:bottom w:val="nil"/>
              <w:right w:val="nil"/>
            </w:tcBorders>
          </w:tcPr>
          <w:p w14:paraId="0A4FEEEA" w14:textId="77777777" w:rsidR="00C25FD0" w:rsidRPr="00186890" w:rsidRDefault="00C25FD0" w:rsidP="00E67A99">
            <w:pPr>
              <w:spacing w:before="120" w:after="240"/>
              <w:jc w:val="both"/>
              <w:rPr>
                <w:sz w:val="24"/>
                <w:szCs w:val="24"/>
              </w:rPr>
            </w:pPr>
            <w:r w:rsidRPr="00186890">
              <w:rPr>
                <w:b/>
                <w:sz w:val="24"/>
                <w:szCs w:val="24"/>
                <w:u w:val="single"/>
              </w:rPr>
              <w:t>Questions from the Public.</w:t>
            </w:r>
            <w:r w:rsidRPr="00186890">
              <w:rPr>
                <w:sz w:val="24"/>
                <w:szCs w:val="24"/>
              </w:rPr>
              <w:t xml:space="preserve">  (Exempt Subjects on the Agenda).</w:t>
            </w:r>
            <w:r w:rsidR="00B55BB5" w:rsidRPr="00186890">
              <w:rPr>
                <w:sz w:val="24"/>
                <w:szCs w:val="24"/>
              </w:rPr>
              <w:t xml:space="preserve"> None</w:t>
            </w:r>
          </w:p>
        </w:tc>
      </w:tr>
      <w:tr w:rsidR="009978BC" w:rsidRPr="00186890" w14:paraId="4396A2D6" w14:textId="77777777" w:rsidTr="00AD0D6F">
        <w:tc>
          <w:tcPr>
            <w:tcW w:w="322" w:type="pct"/>
            <w:tcBorders>
              <w:top w:val="nil"/>
              <w:left w:val="nil"/>
              <w:bottom w:val="nil"/>
              <w:right w:val="nil"/>
            </w:tcBorders>
          </w:tcPr>
          <w:p w14:paraId="189320A3" w14:textId="32B789AD" w:rsidR="009978BC" w:rsidRPr="00186890" w:rsidRDefault="00FD32E2" w:rsidP="00D354EA">
            <w:pPr>
              <w:spacing w:before="120" w:after="120"/>
              <w:rPr>
                <w:b/>
                <w:sz w:val="24"/>
                <w:szCs w:val="24"/>
              </w:rPr>
            </w:pPr>
            <w:r w:rsidRPr="00186890">
              <w:rPr>
                <w:b/>
                <w:sz w:val="24"/>
                <w:szCs w:val="24"/>
              </w:rPr>
              <w:t>6</w:t>
            </w:r>
            <w:r w:rsidR="009978BC" w:rsidRPr="00186890">
              <w:rPr>
                <w:b/>
                <w:sz w:val="24"/>
                <w:szCs w:val="24"/>
              </w:rPr>
              <w:t>.</w:t>
            </w:r>
          </w:p>
        </w:tc>
        <w:tc>
          <w:tcPr>
            <w:tcW w:w="4678" w:type="pct"/>
            <w:tcBorders>
              <w:top w:val="nil"/>
              <w:left w:val="nil"/>
              <w:bottom w:val="nil"/>
              <w:right w:val="nil"/>
            </w:tcBorders>
          </w:tcPr>
          <w:p w14:paraId="5F57BA65" w14:textId="543AE72A" w:rsidR="009978BC" w:rsidRPr="00186890" w:rsidRDefault="009978BC" w:rsidP="00E67A99">
            <w:pPr>
              <w:spacing w:before="120" w:after="240"/>
              <w:jc w:val="both"/>
              <w:rPr>
                <w:b/>
                <w:sz w:val="24"/>
                <w:szCs w:val="24"/>
                <w:u w:val="single"/>
              </w:rPr>
            </w:pPr>
            <w:r w:rsidRPr="00186890">
              <w:rPr>
                <w:b/>
                <w:sz w:val="24"/>
                <w:szCs w:val="24"/>
                <w:u w:val="single"/>
              </w:rPr>
              <w:t>Election of Members, Representatives &amp; Other Appointments</w:t>
            </w:r>
          </w:p>
        </w:tc>
      </w:tr>
      <w:tr w:rsidR="001B03C4" w:rsidRPr="00186890" w14:paraId="0317DD81" w14:textId="77777777" w:rsidTr="00AD0D6F">
        <w:tc>
          <w:tcPr>
            <w:tcW w:w="322" w:type="pct"/>
            <w:tcBorders>
              <w:top w:val="nil"/>
              <w:left w:val="nil"/>
              <w:bottom w:val="nil"/>
              <w:right w:val="nil"/>
            </w:tcBorders>
          </w:tcPr>
          <w:p w14:paraId="5B00332D" w14:textId="41512296" w:rsidR="001B03C4" w:rsidRPr="00186890" w:rsidRDefault="00FD32E2" w:rsidP="00D354EA">
            <w:pPr>
              <w:spacing w:before="120" w:after="120"/>
              <w:rPr>
                <w:b/>
                <w:sz w:val="24"/>
                <w:szCs w:val="24"/>
              </w:rPr>
            </w:pPr>
            <w:r w:rsidRPr="00186890">
              <w:rPr>
                <w:b/>
                <w:sz w:val="24"/>
                <w:szCs w:val="24"/>
              </w:rPr>
              <w:t>6</w:t>
            </w:r>
            <w:r w:rsidR="001B03C4" w:rsidRPr="00186890">
              <w:rPr>
                <w:b/>
                <w:sz w:val="24"/>
                <w:szCs w:val="24"/>
              </w:rPr>
              <w:t>.</w:t>
            </w:r>
            <w:r w:rsidR="000867D6" w:rsidRPr="00186890">
              <w:rPr>
                <w:b/>
                <w:sz w:val="24"/>
                <w:szCs w:val="24"/>
              </w:rPr>
              <w:t>1</w:t>
            </w:r>
          </w:p>
        </w:tc>
        <w:tc>
          <w:tcPr>
            <w:tcW w:w="4678" w:type="pct"/>
            <w:tcBorders>
              <w:top w:val="nil"/>
              <w:left w:val="nil"/>
              <w:bottom w:val="nil"/>
              <w:right w:val="nil"/>
            </w:tcBorders>
          </w:tcPr>
          <w:p w14:paraId="31B836B7" w14:textId="0101B999" w:rsidR="001B03C4" w:rsidRPr="00186890" w:rsidRDefault="001B03C4" w:rsidP="007D392A">
            <w:pPr>
              <w:spacing w:before="120"/>
              <w:jc w:val="both"/>
              <w:rPr>
                <w:bCs/>
                <w:sz w:val="24"/>
                <w:szCs w:val="24"/>
              </w:rPr>
            </w:pPr>
            <w:r w:rsidRPr="00186890">
              <w:rPr>
                <w:b/>
                <w:sz w:val="24"/>
                <w:szCs w:val="24"/>
                <w:u w:val="single"/>
              </w:rPr>
              <w:t xml:space="preserve">Election of Planning </w:t>
            </w:r>
            <w:r w:rsidR="0089562B" w:rsidRPr="00186890">
              <w:rPr>
                <w:b/>
                <w:sz w:val="24"/>
                <w:szCs w:val="24"/>
                <w:u w:val="single"/>
              </w:rPr>
              <w:t xml:space="preserve">Working </w:t>
            </w:r>
            <w:r w:rsidR="00520CAF" w:rsidRPr="00186890">
              <w:rPr>
                <w:b/>
                <w:sz w:val="24"/>
                <w:szCs w:val="24"/>
                <w:u w:val="single"/>
              </w:rPr>
              <w:t>Party</w:t>
            </w:r>
            <w:r w:rsidRPr="00186890">
              <w:rPr>
                <w:bCs/>
                <w:sz w:val="24"/>
                <w:szCs w:val="24"/>
              </w:rPr>
              <w:t xml:space="preserve"> </w:t>
            </w:r>
            <w:r w:rsidR="00460F5B" w:rsidRPr="00186890">
              <w:rPr>
                <w:bCs/>
                <w:sz w:val="24"/>
                <w:szCs w:val="24"/>
              </w:rPr>
              <w:t>–</w:t>
            </w:r>
            <w:r w:rsidRPr="00186890">
              <w:rPr>
                <w:bCs/>
                <w:sz w:val="24"/>
                <w:szCs w:val="24"/>
              </w:rPr>
              <w:t xml:space="preserve"> </w:t>
            </w:r>
            <w:r w:rsidR="00460F5B" w:rsidRPr="00186890">
              <w:rPr>
                <w:bCs/>
                <w:sz w:val="24"/>
                <w:szCs w:val="24"/>
              </w:rPr>
              <w:t xml:space="preserve">Cllr </w:t>
            </w:r>
            <w:r w:rsidR="00C428D0" w:rsidRPr="00186890">
              <w:rPr>
                <w:bCs/>
                <w:sz w:val="24"/>
                <w:szCs w:val="24"/>
              </w:rPr>
              <w:t>Harland</w:t>
            </w:r>
            <w:r w:rsidR="00460F5B" w:rsidRPr="00186890">
              <w:rPr>
                <w:bCs/>
                <w:sz w:val="24"/>
                <w:szCs w:val="24"/>
              </w:rPr>
              <w:t xml:space="preserve"> confirmed that Cllr </w:t>
            </w:r>
            <w:r w:rsidR="0089562B" w:rsidRPr="00186890">
              <w:rPr>
                <w:bCs/>
                <w:sz w:val="24"/>
                <w:szCs w:val="24"/>
              </w:rPr>
              <w:t>T Tull</w:t>
            </w:r>
            <w:r w:rsidR="00460F5B" w:rsidRPr="00186890">
              <w:rPr>
                <w:bCs/>
                <w:sz w:val="24"/>
                <w:szCs w:val="24"/>
              </w:rPr>
              <w:t xml:space="preserve"> &amp; h</w:t>
            </w:r>
            <w:r w:rsidR="0089562B" w:rsidRPr="00186890">
              <w:rPr>
                <w:bCs/>
                <w:sz w:val="24"/>
                <w:szCs w:val="24"/>
              </w:rPr>
              <w:t>im</w:t>
            </w:r>
            <w:r w:rsidR="00460F5B" w:rsidRPr="00186890">
              <w:rPr>
                <w:bCs/>
                <w:sz w:val="24"/>
                <w:szCs w:val="24"/>
              </w:rPr>
              <w:t>self were happy to stand as Chairman and Vice Chairman</w:t>
            </w:r>
            <w:r w:rsidR="004007DA" w:rsidRPr="00186890">
              <w:rPr>
                <w:bCs/>
                <w:sz w:val="24"/>
                <w:szCs w:val="24"/>
              </w:rPr>
              <w:t xml:space="preserve"> with Cllr J Tilley</w:t>
            </w:r>
            <w:r w:rsidR="000867D6" w:rsidRPr="00186890">
              <w:rPr>
                <w:bCs/>
                <w:sz w:val="24"/>
                <w:szCs w:val="24"/>
              </w:rPr>
              <w:t xml:space="preserve">. </w:t>
            </w:r>
            <w:r w:rsidR="004A2961" w:rsidRPr="00186890">
              <w:rPr>
                <w:bCs/>
                <w:sz w:val="24"/>
                <w:szCs w:val="24"/>
              </w:rPr>
              <w:t>All agreed.</w:t>
            </w:r>
            <w:r w:rsidR="004007DA" w:rsidRPr="00186890">
              <w:rPr>
                <w:bCs/>
                <w:sz w:val="24"/>
                <w:szCs w:val="24"/>
              </w:rPr>
              <w:t xml:space="preserve">  </w:t>
            </w:r>
            <w:r w:rsidR="000125B6" w:rsidRPr="00186890">
              <w:rPr>
                <w:bCs/>
                <w:sz w:val="24"/>
                <w:szCs w:val="24"/>
              </w:rPr>
              <w:t xml:space="preserve">Concerns were raised about planning matters </w:t>
            </w:r>
            <w:r w:rsidR="002A2173" w:rsidRPr="00186890">
              <w:rPr>
                <w:bCs/>
                <w:sz w:val="24"/>
                <w:szCs w:val="24"/>
              </w:rPr>
              <w:t>being</w:t>
            </w:r>
            <w:r w:rsidR="000125B6" w:rsidRPr="00186890">
              <w:rPr>
                <w:bCs/>
                <w:sz w:val="24"/>
                <w:szCs w:val="24"/>
              </w:rPr>
              <w:t xml:space="preserve"> kept within the planning working group and more co-operation between them</w:t>
            </w:r>
            <w:r w:rsidR="002A2173" w:rsidRPr="00186890">
              <w:rPr>
                <w:bCs/>
                <w:sz w:val="24"/>
                <w:szCs w:val="24"/>
              </w:rPr>
              <w:t xml:space="preserve"> moving forward.  It was agreed. Cllr Tull reminded councillors it is incumbent on them to ensure </w:t>
            </w:r>
            <w:r w:rsidR="00390D0A" w:rsidRPr="00186890">
              <w:rPr>
                <w:bCs/>
                <w:sz w:val="24"/>
                <w:szCs w:val="24"/>
              </w:rPr>
              <w:t xml:space="preserve">that they read the </w:t>
            </w:r>
            <w:r w:rsidR="00260DA8" w:rsidRPr="00186890">
              <w:rPr>
                <w:bCs/>
                <w:sz w:val="24"/>
                <w:szCs w:val="24"/>
              </w:rPr>
              <w:t xml:space="preserve">planning </w:t>
            </w:r>
            <w:r w:rsidR="00390D0A" w:rsidRPr="00186890">
              <w:rPr>
                <w:bCs/>
                <w:sz w:val="24"/>
                <w:szCs w:val="24"/>
              </w:rPr>
              <w:t>applications as well.</w:t>
            </w:r>
          </w:p>
        </w:tc>
      </w:tr>
      <w:tr w:rsidR="000867D6" w:rsidRPr="00186890" w14:paraId="3CA657FD" w14:textId="77777777" w:rsidTr="00AD0D6F">
        <w:tc>
          <w:tcPr>
            <w:tcW w:w="322" w:type="pct"/>
            <w:tcBorders>
              <w:top w:val="nil"/>
              <w:left w:val="nil"/>
              <w:bottom w:val="nil"/>
              <w:right w:val="nil"/>
            </w:tcBorders>
          </w:tcPr>
          <w:p w14:paraId="7C3D0C93" w14:textId="268132F3" w:rsidR="000867D6" w:rsidRPr="00186890" w:rsidRDefault="00FD32E2" w:rsidP="00D354EA">
            <w:pPr>
              <w:spacing w:before="120" w:after="120"/>
              <w:rPr>
                <w:b/>
                <w:sz w:val="24"/>
                <w:szCs w:val="24"/>
              </w:rPr>
            </w:pPr>
            <w:r w:rsidRPr="00186890">
              <w:rPr>
                <w:b/>
                <w:sz w:val="24"/>
                <w:szCs w:val="24"/>
              </w:rPr>
              <w:t>6</w:t>
            </w:r>
            <w:r w:rsidR="000867D6" w:rsidRPr="00186890">
              <w:rPr>
                <w:b/>
                <w:sz w:val="24"/>
                <w:szCs w:val="24"/>
              </w:rPr>
              <w:t>.2</w:t>
            </w:r>
          </w:p>
        </w:tc>
        <w:tc>
          <w:tcPr>
            <w:tcW w:w="4678" w:type="pct"/>
            <w:tcBorders>
              <w:top w:val="nil"/>
              <w:left w:val="nil"/>
              <w:bottom w:val="nil"/>
              <w:right w:val="nil"/>
            </w:tcBorders>
          </w:tcPr>
          <w:p w14:paraId="4D1869F9" w14:textId="3962E53D" w:rsidR="000867D6" w:rsidRPr="00186890" w:rsidRDefault="00BA01D5" w:rsidP="007D392A">
            <w:pPr>
              <w:spacing w:before="120"/>
              <w:jc w:val="both"/>
              <w:rPr>
                <w:bCs/>
                <w:sz w:val="24"/>
                <w:szCs w:val="24"/>
              </w:rPr>
            </w:pPr>
            <w:r w:rsidRPr="00186890">
              <w:rPr>
                <w:b/>
                <w:sz w:val="24"/>
                <w:szCs w:val="24"/>
                <w:u w:val="single"/>
              </w:rPr>
              <w:t>Finance Work</w:t>
            </w:r>
            <w:r w:rsidR="00B70388" w:rsidRPr="00186890">
              <w:rPr>
                <w:b/>
                <w:sz w:val="24"/>
                <w:szCs w:val="24"/>
                <w:u w:val="single"/>
              </w:rPr>
              <w:t>ing</w:t>
            </w:r>
            <w:r w:rsidRPr="00186890">
              <w:rPr>
                <w:b/>
                <w:sz w:val="24"/>
                <w:szCs w:val="24"/>
                <w:u w:val="single"/>
              </w:rPr>
              <w:t xml:space="preserve"> </w:t>
            </w:r>
            <w:r w:rsidR="00520CAF" w:rsidRPr="00186890">
              <w:rPr>
                <w:b/>
                <w:sz w:val="24"/>
                <w:szCs w:val="24"/>
                <w:u w:val="single"/>
              </w:rPr>
              <w:t>Party</w:t>
            </w:r>
            <w:r w:rsidRPr="00186890">
              <w:rPr>
                <w:bCs/>
                <w:sz w:val="24"/>
                <w:szCs w:val="24"/>
              </w:rPr>
              <w:t xml:space="preserve"> – The Chairman</w:t>
            </w:r>
            <w:r w:rsidR="005403B7" w:rsidRPr="00186890">
              <w:rPr>
                <w:bCs/>
                <w:sz w:val="24"/>
                <w:szCs w:val="24"/>
              </w:rPr>
              <w:t xml:space="preserve"> &amp;</w:t>
            </w:r>
            <w:r w:rsidRPr="00186890">
              <w:rPr>
                <w:bCs/>
                <w:sz w:val="24"/>
                <w:szCs w:val="24"/>
              </w:rPr>
              <w:t xml:space="preserve"> Cllr Harland </w:t>
            </w:r>
            <w:r w:rsidR="00AB708E" w:rsidRPr="00186890">
              <w:rPr>
                <w:bCs/>
                <w:sz w:val="24"/>
                <w:szCs w:val="24"/>
              </w:rPr>
              <w:t xml:space="preserve">confirmed they were happy to stand </w:t>
            </w:r>
            <w:r w:rsidR="005403B7" w:rsidRPr="00186890">
              <w:rPr>
                <w:bCs/>
                <w:sz w:val="24"/>
                <w:szCs w:val="24"/>
              </w:rPr>
              <w:t>along with Cllr N Wade</w:t>
            </w:r>
            <w:r w:rsidR="00C829D5" w:rsidRPr="00186890">
              <w:rPr>
                <w:bCs/>
                <w:sz w:val="24"/>
                <w:szCs w:val="24"/>
              </w:rPr>
              <w:t xml:space="preserve"> &amp; Cllr </w:t>
            </w:r>
            <w:r w:rsidR="007D392A" w:rsidRPr="00186890">
              <w:rPr>
                <w:bCs/>
                <w:sz w:val="24"/>
                <w:szCs w:val="24"/>
              </w:rPr>
              <w:t>T Tull</w:t>
            </w:r>
            <w:r w:rsidR="00AB708E" w:rsidRPr="00186890">
              <w:rPr>
                <w:bCs/>
                <w:sz w:val="24"/>
                <w:szCs w:val="24"/>
              </w:rPr>
              <w:t>.</w:t>
            </w:r>
            <w:r w:rsidR="00EB132B" w:rsidRPr="00186890">
              <w:rPr>
                <w:bCs/>
                <w:sz w:val="24"/>
                <w:szCs w:val="24"/>
              </w:rPr>
              <w:t xml:space="preserve">  All agreed.</w:t>
            </w:r>
          </w:p>
        </w:tc>
      </w:tr>
      <w:tr w:rsidR="00AB708E" w:rsidRPr="00186890" w14:paraId="1F8DA4C9" w14:textId="77777777" w:rsidTr="00AD0D6F">
        <w:tc>
          <w:tcPr>
            <w:tcW w:w="322" w:type="pct"/>
            <w:tcBorders>
              <w:top w:val="nil"/>
              <w:left w:val="nil"/>
              <w:bottom w:val="nil"/>
              <w:right w:val="nil"/>
            </w:tcBorders>
          </w:tcPr>
          <w:p w14:paraId="13A2C7E9" w14:textId="33F10E88" w:rsidR="00AB708E" w:rsidRPr="00186890" w:rsidRDefault="00FD32E2" w:rsidP="00D354EA">
            <w:pPr>
              <w:spacing w:before="120" w:after="120"/>
              <w:rPr>
                <w:b/>
                <w:sz w:val="24"/>
                <w:szCs w:val="24"/>
              </w:rPr>
            </w:pPr>
            <w:r w:rsidRPr="00186890">
              <w:rPr>
                <w:b/>
                <w:sz w:val="24"/>
                <w:szCs w:val="24"/>
              </w:rPr>
              <w:t>6</w:t>
            </w:r>
            <w:r w:rsidR="00AB708E" w:rsidRPr="00186890">
              <w:rPr>
                <w:b/>
                <w:sz w:val="24"/>
                <w:szCs w:val="24"/>
              </w:rPr>
              <w:t>.3</w:t>
            </w:r>
          </w:p>
        </w:tc>
        <w:tc>
          <w:tcPr>
            <w:tcW w:w="4678" w:type="pct"/>
            <w:tcBorders>
              <w:top w:val="nil"/>
              <w:left w:val="nil"/>
              <w:bottom w:val="nil"/>
              <w:right w:val="nil"/>
            </w:tcBorders>
          </w:tcPr>
          <w:p w14:paraId="66DBF688" w14:textId="66FB1CDA" w:rsidR="00AB708E" w:rsidRPr="00186890" w:rsidRDefault="00EB132B" w:rsidP="007D392A">
            <w:pPr>
              <w:spacing w:before="120"/>
              <w:jc w:val="both"/>
              <w:rPr>
                <w:bCs/>
                <w:sz w:val="24"/>
                <w:szCs w:val="24"/>
              </w:rPr>
            </w:pPr>
            <w:r w:rsidRPr="00186890">
              <w:rPr>
                <w:b/>
                <w:sz w:val="24"/>
                <w:szCs w:val="24"/>
                <w:u w:val="single"/>
              </w:rPr>
              <w:t>Parish Council Accounts Monitor</w:t>
            </w:r>
            <w:r w:rsidRPr="00186890">
              <w:rPr>
                <w:bCs/>
                <w:sz w:val="24"/>
                <w:szCs w:val="24"/>
              </w:rPr>
              <w:t xml:space="preserve"> – Cllr </w:t>
            </w:r>
            <w:r w:rsidR="008F7E48" w:rsidRPr="00186890">
              <w:rPr>
                <w:bCs/>
                <w:sz w:val="24"/>
                <w:szCs w:val="24"/>
              </w:rPr>
              <w:t xml:space="preserve">Harland </w:t>
            </w:r>
            <w:r w:rsidRPr="00186890">
              <w:rPr>
                <w:bCs/>
                <w:sz w:val="24"/>
                <w:szCs w:val="24"/>
              </w:rPr>
              <w:t xml:space="preserve">confirmed </w:t>
            </w:r>
            <w:r w:rsidR="008F7E48" w:rsidRPr="00186890">
              <w:rPr>
                <w:bCs/>
                <w:sz w:val="24"/>
                <w:szCs w:val="24"/>
              </w:rPr>
              <w:t>he</w:t>
            </w:r>
            <w:r w:rsidRPr="00186890">
              <w:rPr>
                <w:bCs/>
                <w:sz w:val="24"/>
                <w:szCs w:val="24"/>
              </w:rPr>
              <w:t xml:space="preserve"> was happy to continue in this position.  All agreed.</w:t>
            </w:r>
          </w:p>
        </w:tc>
      </w:tr>
      <w:tr w:rsidR="00EB132B" w:rsidRPr="00186890" w14:paraId="4A75EC8C" w14:textId="77777777" w:rsidTr="00AD0D6F">
        <w:tc>
          <w:tcPr>
            <w:tcW w:w="322" w:type="pct"/>
            <w:tcBorders>
              <w:top w:val="nil"/>
              <w:left w:val="nil"/>
              <w:bottom w:val="nil"/>
              <w:right w:val="nil"/>
            </w:tcBorders>
          </w:tcPr>
          <w:p w14:paraId="12B7FE99" w14:textId="17900389" w:rsidR="00EB132B" w:rsidRPr="00186890" w:rsidRDefault="00FD32E2" w:rsidP="00D354EA">
            <w:pPr>
              <w:spacing w:before="120" w:after="120"/>
              <w:rPr>
                <w:b/>
                <w:sz w:val="24"/>
                <w:szCs w:val="24"/>
              </w:rPr>
            </w:pPr>
            <w:r w:rsidRPr="00186890">
              <w:rPr>
                <w:b/>
                <w:sz w:val="24"/>
                <w:szCs w:val="24"/>
              </w:rPr>
              <w:t>6</w:t>
            </w:r>
            <w:r w:rsidR="00EB132B" w:rsidRPr="00186890">
              <w:rPr>
                <w:b/>
                <w:sz w:val="24"/>
                <w:szCs w:val="24"/>
              </w:rPr>
              <w:t>.4</w:t>
            </w:r>
          </w:p>
        </w:tc>
        <w:tc>
          <w:tcPr>
            <w:tcW w:w="4678" w:type="pct"/>
            <w:tcBorders>
              <w:top w:val="nil"/>
              <w:left w:val="nil"/>
              <w:bottom w:val="nil"/>
              <w:right w:val="nil"/>
            </w:tcBorders>
          </w:tcPr>
          <w:p w14:paraId="37AEDD8B" w14:textId="0DE2B7ED" w:rsidR="00EB132B" w:rsidRPr="00186890" w:rsidRDefault="00210BDC" w:rsidP="0069418A">
            <w:pPr>
              <w:spacing w:before="120"/>
              <w:jc w:val="both"/>
              <w:rPr>
                <w:bCs/>
                <w:sz w:val="24"/>
                <w:szCs w:val="24"/>
              </w:rPr>
            </w:pPr>
            <w:r w:rsidRPr="00186890">
              <w:rPr>
                <w:b/>
                <w:sz w:val="24"/>
                <w:szCs w:val="24"/>
                <w:u w:val="single"/>
              </w:rPr>
              <w:t>Signatories for Bank Mandate</w:t>
            </w:r>
            <w:r w:rsidRPr="00186890">
              <w:rPr>
                <w:bCs/>
                <w:sz w:val="24"/>
                <w:szCs w:val="24"/>
              </w:rPr>
              <w:t xml:space="preserve"> – </w:t>
            </w:r>
            <w:r w:rsidR="005E056B" w:rsidRPr="00186890">
              <w:rPr>
                <w:bCs/>
                <w:sz w:val="24"/>
                <w:szCs w:val="24"/>
              </w:rPr>
              <w:t xml:space="preserve">It was agreed that </w:t>
            </w:r>
            <w:r w:rsidRPr="00186890">
              <w:rPr>
                <w:bCs/>
                <w:sz w:val="24"/>
                <w:szCs w:val="24"/>
              </w:rPr>
              <w:t>the Chairman, Cllr A</w:t>
            </w:r>
            <w:r w:rsidR="005E056B" w:rsidRPr="00186890">
              <w:rPr>
                <w:bCs/>
                <w:sz w:val="24"/>
                <w:szCs w:val="24"/>
              </w:rPr>
              <w:t xml:space="preserve"> Harland &amp; Cl</w:t>
            </w:r>
            <w:r w:rsidR="00150320" w:rsidRPr="00186890">
              <w:rPr>
                <w:bCs/>
                <w:sz w:val="24"/>
                <w:szCs w:val="24"/>
              </w:rPr>
              <w:t xml:space="preserve">lr Wade would </w:t>
            </w:r>
            <w:r w:rsidR="005E056B" w:rsidRPr="00186890">
              <w:rPr>
                <w:bCs/>
                <w:sz w:val="24"/>
                <w:szCs w:val="24"/>
              </w:rPr>
              <w:t>remain as signatories</w:t>
            </w:r>
            <w:r w:rsidR="00E0391F" w:rsidRPr="00186890">
              <w:rPr>
                <w:bCs/>
                <w:sz w:val="24"/>
                <w:szCs w:val="24"/>
              </w:rPr>
              <w:t xml:space="preserve"> with </w:t>
            </w:r>
            <w:r w:rsidR="00150320" w:rsidRPr="00186890">
              <w:rPr>
                <w:bCs/>
                <w:sz w:val="24"/>
                <w:szCs w:val="24"/>
              </w:rPr>
              <w:t>Cllr Ramm as Vice to the Clerk.</w:t>
            </w:r>
          </w:p>
        </w:tc>
      </w:tr>
      <w:tr w:rsidR="00150320" w:rsidRPr="00186890" w14:paraId="3557CD0A" w14:textId="77777777" w:rsidTr="00AD0D6F">
        <w:tc>
          <w:tcPr>
            <w:tcW w:w="322" w:type="pct"/>
            <w:tcBorders>
              <w:top w:val="nil"/>
              <w:left w:val="nil"/>
              <w:bottom w:val="nil"/>
              <w:right w:val="nil"/>
            </w:tcBorders>
          </w:tcPr>
          <w:p w14:paraId="48BB048F" w14:textId="74312CAF" w:rsidR="00150320" w:rsidRPr="00186890" w:rsidRDefault="00FD32E2" w:rsidP="00D354EA">
            <w:pPr>
              <w:spacing w:before="120" w:after="120"/>
              <w:rPr>
                <w:b/>
                <w:sz w:val="24"/>
                <w:szCs w:val="24"/>
              </w:rPr>
            </w:pPr>
            <w:r w:rsidRPr="00186890">
              <w:rPr>
                <w:b/>
                <w:sz w:val="24"/>
                <w:szCs w:val="24"/>
              </w:rPr>
              <w:t>6</w:t>
            </w:r>
            <w:r w:rsidR="00150320" w:rsidRPr="00186890">
              <w:rPr>
                <w:b/>
                <w:sz w:val="24"/>
                <w:szCs w:val="24"/>
              </w:rPr>
              <w:t>.5</w:t>
            </w:r>
          </w:p>
        </w:tc>
        <w:tc>
          <w:tcPr>
            <w:tcW w:w="4678" w:type="pct"/>
            <w:tcBorders>
              <w:top w:val="nil"/>
              <w:left w:val="nil"/>
              <w:bottom w:val="nil"/>
              <w:right w:val="nil"/>
            </w:tcBorders>
          </w:tcPr>
          <w:p w14:paraId="49AAB7BE" w14:textId="73AA6F4A" w:rsidR="00150320" w:rsidRPr="00186890" w:rsidRDefault="0065682A" w:rsidP="0069418A">
            <w:pPr>
              <w:spacing w:before="120"/>
              <w:jc w:val="both"/>
              <w:rPr>
                <w:bCs/>
                <w:sz w:val="24"/>
                <w:szCs w:val="24"/>
              </w:rPr>
            </w:pPr>
            <w:r w:rsidRPr="00186890">
              <w:rPr>
                <w:b/>
                <w:sz w:val="24"/>
                <w:szCs w:val="24"/>
                <w:u w:val="single"/>
              </w:rPr>
              <w:t xml:space="preserve">Assets &amp; Amenities </w:t>
            </w:r>
            <w:r w:rsidR="00520CAF" w:rsidRPr="00186890">
              <w:rPr>
                <w:b/>
                <w:sz w:val="24"/>
                <w:szCs w:val="24"/>
                <w:u w:val="single"/>
              </w:rPr>
              <w:t>Party</w:t>
            </w:r>
            <w:r w:rsidRPr="00186890">
              <w:rPr>
                <w:bCs/>
                <w:sz w:val="24"/>
                <w:szCs w:val="24"/>
              </w:rPr>
              <w:t xml:space="preserve"> </w:t>
            </w:r>
            <w:r w:rsidR="00911308" w:rsidRPr="00186890">
              <w:rPr>
                <w:bCs/>
                <w:sz w:val="24"/>
                <w:szCs w:val="24"/>
              </w:rPr>
              <w:t>–</w:t>
            </w:r>
            <w:r w:rsidR="00E0391F" w:rsidRPr="00186890">
              <w:rPr>
                <w:bCs/>
                <w:sz w:val="24"/>
                <w:szCs w:val="24"/>
              </w:rPr>
              <w:t xml:space="preserve"> </w:t>
            </w:r>
            <w:r w:rsidR="000C1ED5" w:rsidRPr="00186890">
              <w:rPr>
                <w:bCs/>
                <w:sz w:val="24"/>
                <w:szCs w:val="24"/>
              </w:rPr>
              <w:t xml:space="preserve">Cllr </w:t>
            </w:r>
            <w:proofErr w:type="spellStart"/>
            <w:r w:rsidR="000C1ED5" w:rsidRPr="00186890">
              <w:rPr>
                <w:bCs/>
                <w:sz w:val="24"/>
                <w:szCs w:val="24"/>
              </w:rPr>
              <w:t>Monnington</w:t>
            </w:r>
            <w:proofErr w:type="spellEnd"/>
            <w:r w:rsidR="000C1ED5" w:rsidRPr="00186890">
              <w:rPr>
                <w:bCs/>
                <w:sz w:val="24"/>
                <w:szCs w:val="24"/>
              </w:rPr>
              <w:t xml:space="preserve"> &amp; Cllr Ramm conf</w:t>
            </w:r>
            <w:r w:rsidR="00021ACC" w:rsidRPr="00186890">
              <w:rPr>
                <w:bCs/>
                <w:sz w:val="24"/>
                <w:szCs w:val="24"/>
              </w:rPr>
              <w:t xml:space="preserve">irmed they would be happy to </w:t>
            </w:r>
            <w:r w:rsidR="004B2CCF" w:rsidRPr="00186890">
              <w:rPr>
                <w:bCs/>
                <w:sz w:val="24"/>
                <w:szCs w:val="24"/>
              </w:rPr>
              <w:t>carry out these roles</w:t>
            </w:r>
            <w:r w:rsidR="002D1466" w:rsidRPr="00186890">
              <w:rPr>
                <w:bCs/>
                <w:sz w:val="24"/>
                <w:szCs w:val="24"/>
              </w:rPr>
              <w:t>.  All agreed.</w:t>
            </w:r>
            <w:r w:rsidR="007B66A9" w:rsidRPr="00186890">
              <w:rPr>
                <w:bCs/>
                <w:sz w:val="24"/>
                <w:szCs w:val="24"/>
              </w:rPr>
              <w:t xml:space="preserve">  </w:t>
            </w:r>
            <w:r w:rsidR="000C7B73" w:rsidRPr="00186890">
              <w:rPr>
                <w:bCs/>
                <w:sz w:val="24"/>
                <w:szCs w:val="24"/>
              </w:rPr>
              <w:t xml:space="preserve">  </w:t>
            </w:r>
          </w:p>
        </w:tc>
      </w:tr>
      <w:tr w:rsidR="002B5B99" w:rsidRPr="00186890" w14:paraId="4142DD00" w14:textId="77777777" w:rsidTr="00AD0D6F">
        <w:tc>
          <w:tcPr>
            <w:tcW w:w="322" w:type="pct"/>
            <w:tcBorders>
              <w:top w:val="nil"/>
              <w:left w:val="nil"/>
              <w:bottom w:val="nil"/>
              <w:right w:val="nil"/>
            </w:tcBorders>
          </w:tcPr>
          <w:p w14:paraId="3EDDFAB9" w14:textId="7E5BC5A4" w:rsidR="002B5B99" w:rsidRPr="00186890" w:rsidRDefault="002B5B99" w:rsidP="00D354EA">
            <w:pPr>
              <w:spacing w:before="120" w:after="120"/>
              <w:rPr>
                <w:b/>
                <w:sz w:val="24"/>
                <w:szCs w:val="24"/>
              </w:rPr>
            </w:pPr>
            <w:r w:rsidRPr="00186890">
              <w:rPr>
                <w:b/>
                <w:sz w:val="24"/>
                <w:szCs w:val="24"/>
              </w:rPr>
              <w:t>6.6</w:t>
            </w:r>
          </w:p>
        </w:tc>
        <w:tc>
          <w:tcPr>
            <w:tcW w:w="4678" w:type="pct"/>
            <w:tcBorders>
              <w:top w:val="nil"/>
              <w:left w:val="nil"/>
              <w:bottom w:val="nil"/>
              <w:right w:val="nil"/>
            </w:tcBorders>
          </w:tcPr>
          <w:p w14:paraId="64E85CF4" w14:textId="11455270" w:rsidR="002B5B99" w:rsidRPr="00186890" w:rsidRDefault="002B5B99" w:rsidP="0069418A">
            <w:pPr>
              <w:spacing w:before="120"/>
              <w:jc w:val="both"/>
              <w:rPr>
                <w:bCs/>
                <w:sz w:val="24"/>
                <w:szCs w:val="24"/>
              </w:rPr>
            </w:pPr>
            <w:r w:rsidRPr="00186890">
              <w:rPr>
                <w:b/>
                <w:sz w:val="24"/>
                <w:szCs w:val="24"/>
                <w:u w:val="single"/>
              </w:rPr>
              <w:t>Business Forum</w:t>
            </w:r>
            <w:r w:rsidRPr="00186890">
              <w:rPr>
                <w:bCs/>
                <w:sz w:val="24"/>
                <w:szCs w:val="24"/>
              </w:rPr>
              <w:t xml:space="preserve"> </w:t>
            </w:r>
            <w:r w:rsidR="008E1AE6" w:rsidRPr="00186890">
              <w:rPr>
                <w:bCs/>
                <w:sz w:val="24"/>
                <w:szCs w:val="24"/>
              </w:rPr>
              <w:t>–</w:t>
            </w:r>
            <w:r w:rsidRPr="00186890">
              <w:rPr>
                <w:bCs/>
                <w:sz w:val="24"/>
                <w:szCs w:val="24"/>
              </w:rPr>
              <w:t xml:space="preserve"> </w:t>
            </w:r>
            <w:r w:rsidR="008E1AE6" w:rsidRPr="00186890">
              <w:rPr>
                <w:bCs/>
                <w:sz w:val="24"/>
                <w:szCs w:val="24"/>
              </w:rPr>
              <w:t xml:space="preserve">Cllrs </w:t>
            </w:r>
            <w:proofErr w:type="spellStart"/>
            <w:r w:rsidR="008E1AE6" w:rsidRPr="00186890">
              <w:rPr>
                <w:bCs/>
                <w:sz w:val="24"/>
                <w:szCs w:val="24"/>
              </w:rPr>
              <w:t>Monnington</w:t>
            </w:r>
            <w:proofErr w:type="spellEnd"/>
            <w:r w:rsidR="008E1AE6" w:rsidRPr="00186890">
              <w:rPr>
                <w:bCs/>
                <w:sz w:val="24"/>
                <w:szCs w:val="24"/>
              </w:rPr>
              <w:t xml:space="preserve"> &amp; Ramm confirmed they would be happy to continue in this</w:t>
            </w:r>
            <w:r w:rsidR="00DB1C2F" w:rsidRPr="00186890">
              <w:rPr>
                <w:bCs/>
                <w:sz w:val="24"/>
                <w:szCs w:val="24"/>
              </w:rPr>
              <w:t xml:space="preserve"> role and all agreed.</w:t>
            </w:r>
          </w:p>
        </w:tc>
      </w:tr>
      <w:tr w:rsidR="002D1466" w:rsidRPr="00186890" w14:paraId="61EEFBF9" w14:textId="77777777" w:rsidTr="00AD0D6F">
        <w:tc>
          <w:tcPr>
            <w:tcW w:w="322" w:type="pct"/>
            <w:tcBorders>
              <w:top w:val="nil"/>
              <w:left w:val="nil"/>
              <w:bottom w:val="nil"/>
              <w:right w:val="nil"/>
            </w:tcBorders>
          </w:tcPr>
          <w:p w14:paraId="27E3CC10" w14:textId="2784BEA1" w:rsidR="002D1466" w:rsidRPr="00186890" w:rsidRDefault="00FD32E2" w:rsidP="00D354EA">
            <w:pPr>
              <w:spacing w:before="120" w:after="120"/>
              <w:rPr>
                <w:b/>
                <w:sz w:val="24"/>
                <w:szCs w:val="24"/>
              </w:rPr>
            </w:pPr>
            <w:r w:rsidRPr="00186890">
              <w:rPr>
                <w:b/>
                <w:sz w:val="24"/>
                <w:szCs w:val="24"/>
              </w:rPr>
              <w:t>6</w:t>
            </w:r>
            <w:r w:rsidR="002D1466" w:rsidRPr="00186890">
              <w:rPr>
                <w:b/>
                <w:sz w:val="24"/>
                <w:szCs w:val="24"/>
              </w:rPr>
              <w:t>.6</w:t>
            </w:r>
          </w:p>
        </w:tc>
        <w:tc>
          <w:tcPr>
            <w:tcW w:w="4678" w:type="pct"/>
            <w:tcBorders>
              <w:top w:val="nil"/>
              <w:left w:val="nil"/>
              <w:bottom w:val="nil"/>
              <w:right w:val="nil"/>
            </w:tcBorders>
          </w:tcPr>
          <w:p w14:paraId="69183D27" w14:textId="7C49DA94" w:rsidR="002D1466" w:rsidRPr="00186890" w:rsidRDefault="002D1466" w:rsidP="001631C4">
            <w:pPr>
              <w:spacing w:before="120"/>
              <w:jc w:val="both"/>
              <w:rPr>
                <w:bCs/>
                <w:sz w:val="24"/>
                <w:szCs w:val="24"/>
              </w:rPr>
            </w:pPr>
            <w:r w:rsidRPr="00186890">
              <w:rPr>
                <w:b/>
                <w:sz w:val="24"/>
                <w:szCs w:val="24"/>
                <w:u w:val="single"/>
              </w:rPr>
              <w:t>Neighbourhood Plan Work Group</w:t>
            </w:r>
            <w:r w:rsidRPr="00186890">
              <w:rPr>
                <w:bCs/>
                <w:sz w:val="24"/>
                <w:szCs w:val="24"/>
              </w:rPr>
              <w:t xml:space="preserve"> – </w:t>
            </w:r>
            <w:r w:rsidR="00B6595E" w:rsidRPr="00186890">
              <w:rPr>
                <w:bCs/>
                <w:sz w:val="24"/>
                <w:szCs w:val="24"/>
              </w:rPr>
              <w:t xml:space="preserve">Cllr Parsons confirmed she would </w:t>
            </w:r>
            <w:r w:rsidR="00D92DF4" w:rsidRPr="00186890">
              <w:rPr>
                <w:bCs/>
                <w:sz w:val="24"/>
                <w:szCs w:val="24"/>
              </w:rPr>
              <w:t>be happy to continue as lead with the support of Cllrs Guest, Mellodey, Tilley &amp; Wade.  All agreed.</w:t>
            </w:r>
          </w:p>
        </w:tc>
      </w:tr>
      <w:tr w:rsidR="00B854A2" w:rsidRPr="00186890" w14:paraId="64057B6E" w14:textId="77777777" w:rsidTr="00AD0D6F">
        <w:tc>
          <w:tcPr>
            <w:tcW w:w="322" w:type="pct"/>
            <w:tcBorders>
              <w:top w:val="nil"/>
              <w:left w:val="nil"/>
              <w:bottom w:val="nil"/>
              <w:right w:val="nil"/>
            </w:tcBorders>
          </w:tcPr>
          <w:p w14:paraId="3E8533E2" w14:textId="3C8E1A6C" w:rsidR="00B854A2" w:rsidRPr="00186890" w:rsidRDefault="00FD32E2" w:rsidP="00D354EA">
            <w:pPr>
              <w:spacing w:before="120" w:after="120"/>
              <w:rPr>
                <w:b/>
                <w:sz w:val="24"/>
                <w:szCs w:val="24"/>
              </w:rPr>
            </w:pPr>
            <w:r w:rsidRPr="00186890">
              <w:rPr>
                <w:b/>
                <w:sz w:val="24"/>
                <w:szCs w:val="24"/>
              </w:rPr>
              <w:t>6</w:t>
            </w:r>
            <w:r w:rsidR="00B854A2" w:rsidRPr="00186890">
              <w:rPr>
                <w:b/>
                <w:sz w:val="24"/>
                <w:szCs w:val="24"/>
              </w:rPr>
              <w:t>.7</w:t>
            </w:r>
          </w:p>
        </w:tc>
        <w:tc>
          <w:tcPr>
            <w:tcW w:w="4678" w:type="pct"/>
            <w:tcBorders>
              <w:top w:val="nil"/>
              <w:left w:val="nil"/>
              <w:bottom w:val="nil"/>
              <w:right w:val="nil"/>
            </w:tcBorders>
          </w:tcPr>
          <w:p w14:paraId="17243B59" w14:textId="2C9E73F8" w:rsidR="00B854A2" w:rsidRPr="00186890" w:rsidRDefault="007A306B" w:rsidP="00993884">
            <w:pPr>
              <w:spacing w:before="120"/>
              <w:jc w:val="both"/>
              <w:rPr>
                <w:bCs/>
                <w:sz w:val="24"/>
                <w:szCs w:val="24"/>
              </w:rPr>
            </w:pPr>
            <w:r w:rsidRPr="00186890">
              <w:rPr>
                <w:b/>
                <w:sz w:val="24"/>
                <w:szCs w:val="24"/>
                <w:u w:val="single"/>
              </w:rPr>
              <w:t xml:space="preserve">Pagham Harbour Local Nature Reserve </w:t>
            </w:r>
            <w:r w:rsidR="00520CAF" w:rsidRPr="00186890">
              <w:rPr>
                <w:b/>
                <w:sz w:val="24"/>
                <w:szCs w:val="24"/>
                <w:u w:val="single"/>
              </w:rPr>
              <w:t>Working Party</w:t>
            </w:r>
            <w:r w:rsidRPr="00186890">
              <w:rPr>
                <w:bCs/>
                <w:sz w:val="24"/>
                <w:szCs w:val="24"/>
              </w:rPr>
              <w:t xml:space="preserve"> – </w:t>
            </w:r>
            <w:r w:rsidR="001631C4" w:rsidRPr="00186890">
              <w:rPr>
                <w:bCs/>
                <w:sz w:val="24"/>
                <w:szCs w:val="24"/>
              </w:rPr>
              <w:t xml:space="preserve">Cllrs Mellodey &amp; </w:t>
            </w:r>
            <w:proofErr w:type="spellStart"/>
            <w:r w:rsidR="001631C4" w:rsidRPr="00186890">
              <w:rPr>
                <w:bCs/>
                <w:sz w:val="24"/>
                <w:szCs w:val="24"/>
              </w:rPr>
              <w:t>Monnington</w:t>
            </w:r>
            <w:proofErr w:type="spellEnd"/>
            <w:r w:rsidR="001631C4" w:rsidRPr="00186890">
              <w:rPr>
                <w:bCs/>
                <w:sz w:val="24"/>
                <w:szCs w:val="24"/>
              </w:rPr>
              <w:t xml:space="preserve"> confirmed agreement to continue in this role</w:t>
            </w:r>
            <w:r w:rsidR="00E25076" w:rsidRPr="00186890">
              <w:rPr>
                <w:bCs/>
                <w:sz w:val="24"/>
                <w:szCs w:val="24"/>
              </w:rPr>
              <w:t xml:space="preserve"> and arrange a meeting to meet the new Manager</w:t>
            </w:r>
            <w:r w:rsidR="00A0439B" w:rsidRPr="00186890">
              <w:rPr>
                <w:bCs/>
                <w:sz w:val="24"/>
                <w:szCs w:val="24"/>
              </w:rPr>
              <w:t xml:space="preserve">.  </w:t>
            </w:r>
            <w:r w:rsidR="00E25076" w:rsidRPr="00186890">
              <w:rPr>
                <w:bCs/>
                <w:sz w:val="24"/>
                <w:szCs w:val="24"/>
              </w:rPr>
              <w:t xml:space="preserve">All agreed.  </w:t>
            </w:r>
            <w:r w:rsidR="00A0439B" w:rsidRPr="00186890">
              <w:rPr>
                <w:bCs/>
                <w:sz w:val="24"/>
                <w:szCs w:val="24"/>
              </w:rPr>
              <w:t xml:space="preserve">Cllr Parsons </w:t>
            </w:r>
            <w:r w:rsidR="002B0369" w:rsidRPr="00186890">
              <w:rPr>
                <w:bCs/>
                <w:sz w:val="24"/>
                <w:szCs w:val="24"/>
              </w:rPr>
              <w:t xml:space="preserve">requested that it be noted this is the only location where a horsebox can be legally parked; however, despite being </w:t>
            </w:r>
            <w:r w:rsidR="002B0369" w:rsidRPr="00186890">
              <w:rPr>
                <w:bCs/>
                <w:sz w:val="24"/>
                <w:szCs w:val="24"/>
              </w:rPr>
              <w:lastRenderedPageBreak/>
              <w:t>reported a year ago, the area remains obstructed by dog walkers and is significantly overgrown with brambles.  The Chairman confirmed</w:t>
            </w:r>
            <w:r w:rsidR="00993884" w:rsidRPr="00186890">
              <w:rPr>
                <w:bCs/>
                <w:sz w:val="24"/>
                <w:szCs w:val="24"/>
              </w:rPr>
              <w:t xml:space="preserve"> this will be reported. </w:t>
            </w:r>
          </w:p>
        </w:tc>
      </w:tr>
      <w:tr w:rsidR="00BB250B" w:rsidRPr="00186890" w14:paraId="6DBE741A" w14:textId="77777777" w:rsidTr="00AD0D6F">
        <w:tc>
          <w:tcPr>
            <w:tcW w:w="322" w:type="pct"/>
            <w:tcBorders>
              <w:top w:val="nil"/>
              <w:left w:val="nil"/>
              <w:bottom w:val="nil"/>
              <w:right w:val="nil"/>
            </w:tcBorders>
          </w:tcPr>
          <w:p w14:paraId="43527D30" w14:textId="5AF59DEC" w:rsidR="00BB250B" w:rsidRPr="00186890" w:rsidRDefault="00DF5CDC" w:rsidP="00D354EA">
            <w:pPr>
              <w:spacing w:before="120" w:after="120"/>
              <w:rPr>
                <w:b/>
                <w:sz w:val="24"/>
                <w:szCs w:val="24"/>
              </w:rPr>
            </w:pPr>
            <w:r w:rsidRPr="00186890">
              <w:rPr>
                <w:b/>
                <w:sz w:val="24"/>
                <w:szCs w:val="24"/>
              </w:rPr>
              <w:lastRenderedPageBreak/>
              <w:t>6</w:t>
            </w:r>
            <w:r w:rsidR="00BB250B" w:rsidRPr="00186890">
              <w:rPr>
                <w:b/>
                <w:sz w:val="24"/>
                <w:szCs w:val="24"/>
              </w:rPr>
              <w:t>.8</w:t>
            </w:r>
          </w:p>
        </w:tc>
        <w:tc>
          <w:tcPr>
            <w:tcW w:w="4678" w:type="pct"/>
            <w:tcBorders>
              <w:top w:val="nil"/>
              <w:left w:val="nil"/>
              <w:bottom w:val="nil"/>
              <w:right w:val="nil"/>
            </w:tcBorders>
          </w:tcPr>
          <w:p w14:paraId="4E9964D7" w14:textId="6934CD8C" w:rsidR="00BB250B" w:rsidRPr="00186890" w:rsidRDefault="00BB250B" w:rsidP="00072AB5">
            <w:pPr>
              <w:spacing w:before="120"/>
              <w:jc w:val="both"/>
              <w:rPr>
                <w:bCs/>
                <w:sz w:val="24"/>
                <w:szCs w:val="24"/>
              </w:rPr>
            </w:pPr>
            <w:r w:rsidRPr="00186890">
              <w:rPr>
                <w:b/>
                <w:sz w:val="24"/>
                <w:szCs w:val="24"/>
                <w:u w:val="single"/>
              </w:rPr>
              <w:t>Membership of WSAL</w:t>
            </w:r>
            <w:r w:rsidR="00BD1CF3" w:rsidRPr="00186890">
              <w:rPr>
                <w:b/>
                <w:sz w:val="24"/>
                <w:szCs w:val="24"/>
                <w:u w:val="single"/>
              </w:rPr>
              <w:t>C</w:t>
            </w:r>
            <w:r w:rsidRPr="00186890">
              <w:rPr>
                <w:b/>
                <w:sz w:val="24"/>
                <w:szCs w:val="24"/>
                <w:u w:val="single"/>
              </w:rPr>
              <w:t>/NALC</w:t>
            </w:r>
            <w:r w:rsidRPr="00186890">
              <w:rPr>
                <w:bCs/>
                <w:sz w:val="24"/>
                <w:szCs w:val="24"/>
              </w:rPr>
              <w:t xml:space="preserve"> – </w:t>
            </w:r>
            <w:r w:rsidR="00993884" w:rsidRPr="00186890">
              <w:rPr>
                <w:bCs/>
                <w:sz w:val="24"/>
                <w:szCs w:val="24"/>
              </w:rPr>
              <w:t xml:space="preserve">The Clerk confirmed </w:t>
            </w:r>
            <w:r w:rsidR="007749BE" w:rsidRPr="00186890">
              <w:rPr>
                <w:bCs/>
                <w:sz w:val="24"/>
                <w:szCs w:val="24"/>
              </w:rPr>
              <w:t xml:space="preserve">Cllr Guest </w:t>
            </w:r>
            <w:r w:rsidR="00520CAF" w:rsidRPr="00186890">
              <w:rPr>
                <w:bCs/>
                <w:sz w:val="24"/>
                <w:szCs w:val="24"/>
              </w:rPr>
              <w:t xml:space="preserve">was </w:t>
            </w:r>
            <w:r w:rsidR="00993884" w:rsidRPr="00186890">
              <w:rPr>
                <w:bCs/>
                <w:sz w:val="24"/>
                <w:szCs w:val="24"/>
              </w:rPr>
              <w:t>happy to continue in this role</w:t>
            </w:r>
            <w:r w:rsidR="000125B6" w:rsidRPr="00186890">
              <w:rPr>
                <w:bCs/>
                <w:sz w:val="24"/>
                <w:szCs w:val="24"/>
              </w:rPr>
              <w:t xml:space="preserve">.  </w:t>
            </w:r>
            <w:r w:rsidR="003C7DAE" w:rsidRPr="00186890">
              <w:rPr>
                <w:bCs/>
                <w:sz w:val="24"/>
                <w:szCs w:val="24"/>
              </w:rPr>
              <w:t>All agreed.</w:t>
            </w:r>
          </w:p>
        </w:tc>
      </w:tr>
      <w:tr w:rsidR="00BB250B" w:rsidRPr="00186890" w14:paraId="3C1B9A77" w14:textId="77777777" w:rsidTr="00AD0D6F">
        <w:tc>
          <w:tcPr>
            <w:tcW w:w="322" w:type="pct"/>
            <w:tcBorders>
              <w:top w:val="nil"/>
              <w:left w:val="nil"/>
              <w:bottom w:val="nil"/>
              <w:right w:val="nil"/>
            </w:tcBorders>
          </w:tcPr>
          <w:p w14:paraId="091CEFCC" w14:textId="0738D194" w:rsidR="00BB250B" w:rsidRPr="00186890" w:rsidRDefault="00DF5CDC" w:rsidP="00D354EA">
            <w:pPr>
              <w:spacing w:before="120" w:after="120"/>
              <w:rPr>
                <w:b/>
                <w:sz w:val="24"/>
                <w:szCs w:val="24"/>
              </w:rPr>
            </w:pPr>
            <w:r w:rsidRPr="00186890">
              <w:rPr>
                <w:b/>
                <w:sz w:val="24"/>
                <w:szCs w:val="24"/>
              </w:rPr>
              <w:t>6</w:t>
            </w:r>
            <w:r w:rsidR="00BB250B" w:rsidRPr="00186890">
              <w:rPr>
                <w:b/>
                <w:sz w:val="24"/>
                <w:szCs w:val="24"/>
              </w:rPr>
              <w:t>.9</w:t>
            </w:r>
          </w:p>
        </w:tc>
        <w:tc>
          <w:tcPr>
            <w:tcW w:w="4678" w:type="pct"/>
            <w:tcBorders>
              <w:top w:val="nil"/>
              <w:left w:val="nil"/>
              <w:bottom w:val="nil"/>
              <w:right w:val="nil"/>
            </w:tcBorders>
          </w:tcPr>
          <w:p w14:paraId="01E85AA1" w14:textId="77777777" w:rsidR="00BB250B" w:rsidRPr="00186890" w:rsidRDefault="00513FBF" w:rsidP="00E67A99">
            <w:pPr>
              <w:spacing w:before="120" w:after="240"/>
              <w:jc w:val="both"/>
              <w:rPr>
                <w:bCs/>
                <w:sz w:val="24"/>
                <w:szCs w:val="24"/>
              </w:rPr>
            </w:pPr>
            <w:r w:rsidRPr="00186890">
              <w:rPr>
                <w:b/>
                <w:sz w:val="24"/>
                <w:szCs w:val="24"/>
                <w:u w:val="single"/>
              </w:rPr>
              <w:t>Chichester District Association of Local Councils (CDALC)</w:t>
            </w:r>
            <w:r w:rsidR="00072AB5" w:rsidRPr="00186890">
              <w:rPr>
                <w:bCs/>
                <w:sz w:val="24"/>
                <w:szCs w:val="24"/>
              </w:rPr>
              <w:t xml:space="preserve"> </w:t>
            </w:r>
            <w:r w:rsidRPr="00186890">
              <w:rPr>
                <w:bCs/>
                <w:sz w:val="24"/>
                <w:szCs w:val="24"/>
              </w:rPr>
              <w:t>– the Chairman</w:t>
            </w:r>
            <w:r w:rsidR="00615951" w:rsidRPr="00186890">
              <w:rPr>
                <w:bCs/>
                <w:sz w:val="24"/>
                <w:szCs w:val="24"/>
              </w:rPr>
              <w:t xml:space="preserve"> confirmed he was happy to continue with this role.  All agreed.</w:t>
            </w:r>
          </w:p>
          <w:p w14:paraId="36281E35" w14:textId="540B50A8" w:rsidR="00072AB5" w:rsidRPr="00186890" w:rsidRDefault="00072AB5" w:rsidP="00C90B49">
            <w:pPr>
              <w:spacing w:before="120"/>
              <w:jc w:val="both"/>
              <w:rPr>
                <w:bCs/>
                <w:sz w:val="24"/>
                <w:szCs w:val="24"/>
              </w:rPr>
            </w:pPr>
            <w:r w:rsidRPr="00186890">
              <w:rPr>
                <w:b/>
                <w:sz w:val="24"/>
                <w:szCs w:val="24"/>
                <w:u w:val="single"/>
              </w:rPr>
              <w:t>Peninsula Community Forum</w:t>
            </w:r>
            <w:r w:rsidR="00E60AAA" w:rsidRPr="00186890">
              <w:rPr>
                <w:bCs/>
                <w:sz w:val="24"/>
                <w:szCs w:val="24"/>
              </w:rPr>
              <w:t xml:space="preserve"> – Discussion ensued as to this body resulting in Cllr Tilley agreeing to take this role but investigate whether </w:t>
            </w:r>
            <w:r w:rsidR="00260DA8" w:rsidRPr="00186890">
              <w:rPr>
                <w:bCs/>
                <w:sz w:val="24"/>
                <w:szCs w:val="24"/>
              </w:rPr>
              <w:t xml:space="preserve">to see if </w:t>
            </w:r>
            <w:r w:rsidR="00E60AAA" w:rsidRPr="00186890">
              <w:rPr>
                <w:bCs/>
                <w:sz w:val="24"/>
                <w:szCs w:val="24"/>
              </w:rPr>
              <w:t xml:space="preserve">it </w:t>
            </w:r>
            <w:r w:rsidR="00C90B49" w:rsidRPr="00186890">
              <w:rPr>
                <w:bCs/>
                <w:sz w:val="24"/>
                <w:szCs w:val="24"/>
              </w:rPr>
              <w:t>has been incorporated within the MPP.  All Agreed.</w:t>
            </w:r>
          </w:p>
        </w:tc>
      </w:tr>
      <w:tr w:rsidR="00615951" w:rsidRPr="00186890" w14:paraId="3F9C0536" w14:textId="77777777" w:rsidTr="00AD0D6F">
        <w:tc>
          <w:tcPr>
            <w:tcW w:w="322" w:type="pct"/>
            <w:tcBorders>
              <w:top w:val="nil"/>
              <w:left w:val="nil"/>
              <w:bottom w:val="nil"/>
              <w:right w:val="nil"/>
            </w:tcBorders>
          </w:tcPr>
          <w:p w14:paraId="4C398ACE" w14:textId="294FBB91" w:rsidR="00615951" w:rsidRPr="00186890" w:rsidRDefault="00AE28A1" w:rsidP="00D354EA">
            <w:pPr>
              <w:spacing w:before="120" w:after="120"/>
              <w:rPr>
                <w:b/>
                <w:sz w:val="24"/>
                <w:szCs w:val="24"/>
              </w:rPr>
            </w:pPr>
            <w:r w:rsidRPr="00186890">
              <w:rPr>
                <w:b/>
                <w:sz w:val="24"/>
                <w:szCs w:val="24"/>
              </w:rPr>
              <w:t>6</w:t>
            </w:r>
            <w:r w:rsidR="00A7170B" w:rsidRPr="00186890">
              <w:rPr>
                <w:b/>
                <w:sz w:val="24"/>
                <w:szCs w:val="24"/>
              </w:rPr>
              <w:t>.10</w:t>
            </w:r>
          </w:p>
        </w:tc>
        <w:tc>
          <w:tcPr>
            <w:tcW w:w="4678" w:type="pct"/>
            <w:tcBorders>
              <w:top w:val="nil"/>
              <w:left w:val="nil"/>
              <w:bottom w:val="nil"/>
              <w:right w:val="nil"/>
            </w:tcBorders>
          </w:tcPr>
          <w:p w14:paraId="568ECEAF" w14:textId="36CC50D7" w:rsidR="00615951" w:rsidRPr="00186890" w:rsidRDefault="00A7170B" w:rsidP="00C90B49">
            <w:pPr>
              <w:spacing w:before="120"/>
              <w:jc w:val="both"/>
              <w:rPr>
                <w:bCs/>
                <w:sz w:val="24"/>
                <w:szCs w:val="24"/>
              </w:rPr>
            </w:pPr>
            <w:r w:rsidRPr="00186890">
              <w:rPr>
                <w:b/>
                <w:sz w:val="24"/>
                <w:szCs w:val="24"/>
                <w:u w:val="single"/>
              </w:rPr>
              <w:t>Flood &amp; Land Drainage Group</w:t>
            </w:r>
            <w:r w:rsidRPr="00186890">
              <w:rPr>
                <w:bCs/>
                <w:sz w:val="24"/>
                <w:szCs w:val="24"/>
              </w:rPr>
              <w:t xml:space="preserve"> – Cllr M </w:t>
            </w:r>
            <w:proofErr w:type="spellStart"/>
            <w:r w:rsidRPr="00186890">
              <w:rPr>
                <w:bCs/>
                <w:sz w:val="24"/>
                <w:szCs w:val="24"/>
              </w:rPr>
              <w:t>Monnington</w:t>
            </w:r>
            <w:proofErr w:type="spellEnd"/>
            <w:r w:rsidRPr="00186890">
              <w:rPr>
                <w:bCs/>
                <w:sz w:val="24"/>
                <w:szCs w:val="24"/>
              </w:rPr>
              <w:t xml:space="preserve"> </w:t>
            </w:r>
            <w:r w:rsidR="003C7DAE" w:rsidRPr="00186890">
              <w:rPr>
                <w:bCs/>
                <w:sz w:val="24"/>
                <w:szCs w:val="24"/>
              </w:rPr>
              <w:t>confirmed she was happy to continue in this role.</w:t>
            </w:r>
            <w:r w:rsidR="00AC0789" w:rsidRPr="00186890">
              <w:rPr>
                <w:bCs/>
                <w:sz w:val="24"/>
                <w:szCs w:val="24"/>
              </w:rPr>
              <w:t xml:space="preserve">  All agreed.</w:t>
            </w:r>
          </w:p>
        </w:tc>
      </w:tr>
      <w:tr w:rsidR="00AC0789" w:rsidRPr="00186890" w14:paraId="67DA9F61" w14:textId="77777777" w:rsidTr="00AD0D6F">
        <w:tc>
          <w:tcPr>
            <w:tcW w:w="322" w:type="pct"/>
            <w:tcBorders>
              <w:top w:val="nil"/>
              <w:left w:val="nil"/>
              <w:bottom w:val="nil"/>
              <w:right w:val="nil"/>
            </w:tcBorders>
          </w:tcPr>
          <w:p w14:paraId="5677DA87" w14:textId="68CA4236" w:rsidR="00AC0789" w:rsidRPr="00186890" w:rsidRDefault="00AE28A1" w:rsidP="00D354EA">
            <w:pPr>
              <w:spacing w:before="120" w:after="120"/>
              <w:rPr>
                <w:b/>
                <w:sz w:val="24"/>
                <w:szCs w:val="24"/>
              </w:rPr>
            </w:pPr>
            <w:r w:rsidRPr="00186890">
              <w:rPr>
                <w:b/>
                <w:sz w:val="24"/>
                <w:szCs w:val="24"/>
              </w:rPr>
              <w:t>6</w:t>
            </w:r>
            <w:r w:rsidR="00AC0789" w:rsidRPr="00186890">
              <w:rPr>
                <w:b/>
                <w:sz w:val="24"/>
                <w:szCs w:val="24"/>
              </w:rPr>
              <w:t>.11</w:t>
            </w:r>
          </w:p>
        </w:tc>
        <w:tc>
          <w:tcPr>
            <w:tcW w:w="4678" w:type="pct"/>
            <w:tcBorders>
              <w:top w:val="nil"/>
              <w:left w:val="nil"/>
              <w:bottom w:val="nil"/>
              <w:right w:val="nil"/>
            </w:tcBorders>
          </w:tcPr>
          <w:p w14:paraId="4F07587D" w14:textId="13E1EA25" w:rsidR="00AC0789" w:rsidRPr="00186890" w:rsidRDefault="00AC0789" w:rsidP="00AB62A7">
            <w:pPr>
              <w:spacing w:before="120"/>
              <w:jc w:val="both"/>
              <w:rPr>
                <w:bCs/>
                <w:sz w:val="24"/>
                <w:szCs w:val="24"/>
              </w:rPr>
            </w:pPr>
            <w:r w:rsidRPr="00186890">
              <w:rPr>
                <w:b/>
                <w:sz w:val="24"/>
                <w:szCs w:val="24"/>
                <w:u w:val="single"/>
              </w:rPr>
              <w:t>MPP/SWISH/GLAM</w:t>
            </w:r>
            <w:r w:rsidRPr="00186890">
              <w:rPr>
                <w:bCs/>
                <w:sz w:val="24"/>
                <w:szCs w:val="24"/>
              </w:rPr>
              <w:t xml:space="preserve"> – </w:t>
            </w:r>
            <w:r w:rsidR="003E28EF" w:rsidRPr="00186890">
              <w:rPr>
                <w:bCs/>
                <w:sz w:val="24"/>
                <w:szCs w:val="24"/>
              </w:rPr>
              <w:t xml:space="preserve">After discussion </w:t>
            </w:r>
            <w:r w:rsidR="00C90B49" w:rsidRPr="00186890">
              <w:rPr>
                <w:bCs/>
                <w:sz w:val="24"/>
                <w:szCs w:val="24"/>
              </w:rPr>
              <w:t xml:space="preserve">Cllr </w:t>
            </w:r>
            <w:r w:rsidR="00086BFA" w:rsidRPr="00186890">
              <w:rPr>
                <w:bCs/>
                <w:sz w:val="24"/>
                <w:szCs w:val="24"/>
              </w:rPr>
              <w:t xml:space="preserve">Parsons &amp; Cllr Tilley agreed to cover MPP and </w:t>
            </w:r>
            <w:proofErr w:type="gramStart"/>
            <w:r w:rsidR="00086BFA" w:rsidRPr="00186890">
              <w:rPr>
                <w:bCs/>
                <w:sz w:val="24"/>
                <w:szCs w:val="24"/>
              </w:rPr>
              <w:t>GLAM, but</w:t>
            </w:r>
            <w:proofErr w:type="gramEnd"/>
            <w:r w:rsidR="00086BFA" w:rsidRPr="00186890">
              <w:rPr>
                <w:bCs/>
                <w:sz w:val="24"/>
                <w:szCs w:val="24"/>
              </w:rPr>
              <w:t xml:space="preserve"> felt that SWISH was covered under the Flood &amp; Drainage Group </w:t>
            </w:r>
            <w:r w:rsidR="00AB62A7" w:rsidRPr="00186890">
              <w:rPr>
                <w:bCs/>
                <w:sz w:val="24"/>
                <w:szCs w:val="24"/>
              </w:rPr>
              <w:t xml:space="preserve">and by Mr P Bedford who reported back to us.  All agreed.  </w:t>
            </w:r>
          </w:p>
        </w:tc>
      </w:tr>
      <w:tr w:rsidR="00C25FD0" w:rsidRPr="00186890" w14:paraId="0A4FEEEE" w14:textId="77777777" w:rsidTr="00AD0D6F">
        <w:tc>
          <w:tcPr>
            <w:tcW w:w="322" w:type="pct"/>
            <w:tcBorders>
              <w:top w:val="nil"/>
              <w:left w:val="nil"/>
              <w:bottom w:val="nil"/>
              <w:right w:val="nil"/>
            </w:tcBorders>
          </w:tcPr>
          <w:p w14:paraId="0A4FEEEC" w14:textId="687D1157" w:rsidR="00C25FD0" w:rsidRPr="00186890" w:rsidRDefault="00AE28A1" w:rsidP="0009228C">
            <w:pPr>
              <w:spacing w:before="120" w:after="120"/>
              <w:rPr>
                <w:b/>
                <w:sz w:val="24"/>
                <w:szCs w:val="24"/>
              </w:rPr>
            </w:pPr>
            <w:r w:rsidRPr="00186890">
              <w:rPr>
                <w:b/>
                <w:sz w:val="24"/>
                <w:szCs w:val="24"/>
              </w:rPr>
              <w:t>7</w:t>
            </w:r>
            <w:r w:rsidR="0009228C" w:rsidRPr="00186890">
              <w:rPr>
                <w:b/>
                <w:sz w:val="24"/>
                <w:szCs w:val="24"/>
              </w:rPr>
              <w:t>.</w:t>
            </w:r>
          </w:p>
        </w:tc>
        <w:tc>
          <w:tcPr>
            <w:tcW w:w="4678" w:type="pct"/>
            <w:tcBorders>
              <w:top w:val="nil"/>
              <w:left w:val="nil"/>
              <w:bottom w:val="nil"/>
              <w:right w:val="nil"/>
            </w:tcBorders>
          </w:tcPr>
          <w:p w14:paraId="0A4FEEED" w14:textId="77777777" w:rsidR="00C25FD0" w:rsidRPr="00186890" w:rsidRDefault="00C25FD0" w:rsidP="00376103">
            <w:pPr>
              <w:spacing w:before="120"/>
              <w:jc w:val="both"/>
              <w:rPr>
                <w:sz w:val="24"/>
                <w:szCs w:val="24"/>
              </w:rPr>
            </w:pPr>
            <w:r w:rsidRPr="00186890">
              <w:rPr>
                <w:b/>
                <w:sz w:val="24"/>
                <w:szCs w:val="24"/>
                <w:u w:val="single"/>
              </w:rPr>
              <w:t>Minutes of Last Council Meeting.</w:t>
            </w:r>
            <w:r w:rsidRPr="00186890">
              <w:rPr>
                <w:sz w:val="24"/>
                <w:szCs w:val="24"/>
              </w:rPr>
              <w:t xml:space="preserve">  </w:t>
            </w:r>
          </w:p>
        </w:tc>
      </w:tr>
      <w:tr w:rsidR="00C25FD0" w:rsidRPr="00186890" w14:paraId="0A4FEEF1" w14:textId="77777777" w:rsidTr="00AD0D6F">
        <w:tc>
          <w:tcPr>
            <w:tcW w:w="322" w:type="pct"/>
            <w:tcBorders>
              <w:top w:val="nil"/>
              <w:left w:val="nil"/>
              <w:bottom w:val="nil"/>
              <w:right w:val="nil"/>
            </w:tcBorders>
          </w:tcPr>
          <w:p w14:paraId="0A4FEEEF" w14:textId="5F26BB56" w:rsidR="00C25FD0" w:rsidRPr="00186890" w:rsidRDefault="00AE28A1" w:rsidP="0009228C">
            <w:pPr>
              <w:spacing w:before="120" w:after="120"/>
              <w:rPr>
                <w:b/>
                <w:sz w:val="24"/>
                <w:szCs w:val="24"/>
              </w:rPr>
            </w:pPr>
            <w:r w:rsidRPr="00186890">
              <w:rPr>
                <w:b/>
                <w:sz w:val="24"/>
                <w:szCs w:val="24"/>
              </w:rPr>
              <w:t>7</w:t>
            </w:r>
            <w:r w:rsidR="0009228C" w:rsidRPr="00186890">
              <w:rPr>
                <w:b/>
                <w:sz w:val="24"/>
                <w:szCs w:val="24"/>
              </w:rPr>
              <w:t>.1</w:t>
            </w:r>
          </w:p>
        </w:tc>
        <w:tc>
          <w:tcPr>
            <w:tcW w:w="4678" w:type="pct"/>
            <w:tcBorders>
              <w:top w:val="nil"/>
              <w:left w:val="nil"/>
              <w:bottom w:val="nil"/>
              <w:right w:val="nil"/>
            </w:tcBorders>
          </w:tcPr>
          <w:p w14:paraId="0A4FEEF0" w14:textId="46B981AA" w:rsidR="00C25FD0" w:rsidRPr="00186890" w:rsidRDefault="00C25FD0" w:rsidP="00376103">
            <w:pPr>
              <w:spacing w:before="120"/>
              <w:jc w:val="both"/>
              <w:rPr>
                <w:b/>
                <w:sz w:val="24"/>
                <w:szCs w:val="24"/>
                <w:u w:val="single"/>
              </w:rPr>
            </w:pPr>
            <w:r w:rsidRPr="00186890">
              <w:rPr>
                <w:sz w:val="24"/>
                <w:szCs w:val="24"/>
              </w:rPr>
              <w:t>Cllr</w:t>
            </w:r>
            <w:r w:rsidR="00273BD5" w:rsidRPr="00186890">
              <w:rPr>
                <w:sz w:val="24"/>
                <w:szCs w:val="24"/>
              </w:rPr>
              <w:t xml:space="preserve"> </w:t>
            </w:r>
            <w:r w:rsidR="006049F1" w:rsidRPr="00186890">
              <w:rPr>
                <w:sz w:val="24"/>
                <w:szCs w:val="24"/>
              </w:rPr>
              <w:t>Harland</w:t>
            </w:r>
            <w:r w:rsidR="00B55BB5" w:rsidRPr="00186890">
              <w:rPr>
                <w:sz w:val="24"/>
                <w:szCs w:val="24"/>
              </w:rPr>
              <w:t xml:space="preserve"> </w:t>
            </w:r>
            <w:r w:rsidR="00843980" w:rsidRPr="00186890">
              <w:rPr>
                <w:sz w:val="24"/>
                <w:szCs w:val="24"/>
              </w:rPr>
              <w:t>proposed,</w:t>
            </w:r>
            <w:r w:rsidR="006A16EC" w:rsidRPr="00186890">
              <w:rPr>
                <w:sz w:val="24"/>
                <w:szCs w:val="24"/>
              </w:rPr>
              <w:t xml:space="preserve"> and Cllr</w:t>
            </w:r>
            <w:r w:rsidR="006049F1" w:rsidRPr="00186890">
              <w:rPr>
                <w:sz w:val="24"/>
                <w:szCs w:val="24"/>
              </w:rPr>
              <w:t xml:space="preserve"> </w:t>
            </w:r>
            <w:r w:rsidR="00376103" w:rsidRPr="00186890">
              <w:rPr>
                <w:sz w:val="24"/>
                <w:szCs w:val="24"/>
              </w:rPr>
              <w:t>Tull</w:t>
            </w:r>
            <w:r w:rsidRPr="00186890">
              <w:rPr>
                <w:sz w:val="24"/>
                <w:szCs w:val="24"/>
              </w:rPr>
              <w:t xml:space="preserve"> seconded, that the Min</w:t>
            </w:r>
            <w:r w:rsidR="006A16EC" w:rsidRPr="00186890">
              <w:rPr>
                <w:sz w:val="24"/>
                <w:szCs w:val="24"/>
              </w:rPr>
              <w:t xml:space="preserve">utes of the meeting held on the </w:t>
            </w:r>
            <w:proofErr w:type="gramStart"/>
            <w:r w:rsidR="00376103" w:rsidRPr="00186890">
              <w:rPr>
                <w:sz w:val="24"/>
                <w:szCs w:val="24"/>
              </w:rPr>
              <w:t>8</w:t>
            </w:r>
            <w:r w:rsidR="00050C25" w:rsidRPr="00186890">
              <w:rPr>
                <w:sz w:val="24"/>
                <w:szCs w:val="24"/>
                <w:vertAlign w:val="superscript"/>
              </w:rPr>
              <w:t>th</w:t>
            </w:r>
            <w:proofErr w:type="gramEnd"/>
            <w:r w:rsidR="00050C25" w:rsidRPr="00186890">
              <w:rPr>
                <w:sz w:val="24"/>
                <w:szCs w:val="24"/>
              </w:rPr>
              <w:t xml:space="preserve"> April 2025</w:t>
            </w:r>
            <w:r w:rsidR="00FD1CEB" w:rsidRPr="00186890">
              <w:rPr>
                <w:sz w:val="24"/>
                <w:szCs w:val="24"/>
              </w:rPr>
              <w:t xml:space="preserve"> be approved and signed.  All agreed.</w:t>
            </w:r>
          </w:p>
        </w:tc>
      </w:tr>
      <w:tr w:rsidR="00FD1CEB" w:rsidRPr="00186890" w14:paraId="0A4FEEF4" w14:textId="77777777" w:rsidTr="00AD0D6F">
        <w:tc>
          <w:tcPr>
            <w:tcW w:w="322" w:type="pct"/>
            <w:tcBorders>
              <w:top w:val="nil"/>
              <w:left w:val="nil"/>
              <w:bottom w:val="nil"/>
              <w:right w:val="nil"/>
            </w:tcBorders>
          </w:tcPr>
          <w:p w14:paraId="0A4FEEF2" w14:textId="1A005B82" w:rsidR="00FD1CEB" w:rsidRPr="00186890" w:rsidRDefault="00AE28A1" w:rsidP="00C55509">
            <w:pPr>
              <w:spacing w:before="120" w:after="120"/>
              <w:rPr>
                <w:b/>
                <w:sz w:val="24"/>
                <w:szCs w:val="24"/>
              </w:rPr>
            </w:pPr>
            <w:r w:rsidRPr="00186890">
              <w:rPr>
                <w:b/>
                <w:sz w:val="24"/>
                <w:szCs w:val="24"/>
              </w:rPr>
              <w:t>8</w:t>
            </w:r>
            <w:r w:rsidR="00C55509" w:rsidRPr="00186890">
              <w:rPr>
                <w:b/>
                <w:sz w:val="24"/>
                <w:szCs w:val="24"/>
              </w:rPr>
              <w:t>.</w:t>
            </w:r>
          </w:p>
        </w:tc>
        <w:tc>
          <w:tcPr>
            <w:tcW w:w="4678" w:type="pct"/>
            <w:tcBorders>
              <w:top w:val="nil"/>
              <w:left w:val="nil"/>
              <w:bottom w:val="nil"/>
              <w:right w:val="nil"/>
            </w:tcBorders>
          </w:tcPr>
          <w:p w14:paraId="0A4FEEF3" w14:textId="717B2606" w:rsidR="00FD1CEB" w:rsidRPr="00186890" w:rsidRDefault="00FD1CEB" w:rsidP="00E67A99">
            <w:pPr>
              <w:spacing w:before="120" w:after="240"/>
              <w:jc w:val="both"/>
              <w:rPr>
                <w:bCs/>
                <w:sz w:val="24"/>
                <w:szCs w:val="24"/>
              </w:rPr>
            </w:pPr>
            <w:r w:rsidRPr="00186890">
              <w:rPr>
                <w:b/>
                <w:sz w:val="24"/>
                <w:szCs w:val="24"/>
                <w:u w:val="single"/>
              </w:rPr>
              <w:t>Matters arising from the above minutes not dealt with in separate items below</w:t>
            </w:r>
            <w:r w:rsidR="00DC2E00" w:rsidRPr="00186890">
              <w:rPr>
                <w:bCs/>
                <w:sz w:val="24"/>
                <w:szCs w:val="24"/>
              </w:rPr>
              <w:t xml:space="preserve"> - None</w:t>
            </w:r>
          </w:p>
        </w:tc>
      </w:tr>
      <w:tr w:rsidR="00C25FD0" w:rsidRPr="00186890" w14:paraId="0A4FEF00" w14:textId="77777777" w:rsidTr="00AD0D6F">
        <w:tc>
          <w:tcPr>
            <w:tcW w:w="322" w:type="pct"/>
            <w:tcBorders>
              <w:top w:val="nil"/>
              <w:left w:val="nil"/>
              <w:bottom w:val="nil"/>
              <w:right w:val="nil"/>
            </w:tcBorders>
          </w:tcPr>
          <w:p w14:paraId="0A4FEEFE" w14:textId="02E1DE86" w:rsidR="00C25FD0" w:rsidRPr="00186890" w:rsidRDefault="00AE28A1" w:rsidP="002D3CFA">
            <w:pPr>
              <w:spacing w:before="120" w:after="120"/>
              <w:rPr>
                <w:b/>
                <w:sz w:val="24"/>
                <w:szCs w:val="24"/>
              </w:rPr>
            </w:pPr>
            <w:r w:rsidRPr="00186890">
              <w:rPr>
                <w:b/>
                <w:sz w:val="24"/>
                <w:szCs w:val="24"/>
              </w:rPr>
              <w:t>9</w:t>
            </w:r>
            <w:r w:rsidR="002D3CFA" w:rsidRPr="00186890">
              <w:rPr>
                <w:b/>
                <w:sz w:val="24"/>
                <w:szCs w:val="24"/>
              </w:rPr>
              <w:t>.</w:t>
            </w:r>
          </w:p>
        </w:tc>
        <w:tc>
          <w:tcPr>
            <w:tcW w:w="4678" w:type="pct"/>
            <w:tcBorders>
              <w:top w:val="nil"/>
              <w:left w:val="nil"/>
              <w:bottom w:val="nil"/>
              <w:right w:val="nil"/>
            </w:tcBorders>
          </w:tcPr>
          <w:p w14:paraId="0A4FEEFF" w14:textId="77777777" w:rsidR="00C25FD0" w:rsidRPr="00186890" w:rsidRDefault="00C25FD0" w:rsidP="006A16EC">
            <w:pPr>
              <w:spacing w:before="120" w:after="240"/>
              <w:jc w:val="both"/>
              <w:rPr>
                <w:sz w:val="24"/>
                <w:szCs w:val="24"/>
              </w:rPr>
            </w:pPr>
            <w:r w:rsidRPr="00186890">
              <w:rPr>
                <w:b/>
                <w:sz w:val="24"/>
                <w:szCs w:val="24"/>
                <w:u w:val="single"/>
              </w:rPr>
              <w:t>WSCC Councillor Update:</w:t>
            </w:r>
            <w:r w:rsidR="006A16EC" w:rsidRPr="00186890">
              <w:rPr>
                <w:sz w:val="24"/>
                <w:szCs w:val="24"/>
              </w:rPr>
              <w:t xml:space="preserve"> </w:t>
            </w:r>
          </w:p>
        </w:tc>
      </w:tr>
      <w:tr w:rsidR="006A16EC" w:rsidRPr="00186890" w14:paraId="0A4FEF03" w14:textId="77777777" w:rsidTr="00AD0D6F">
        <w:tc>
          <w:tcPr>
            <w:tcW w:w="322" w:type="pct"/>
            <w:tcBorders>
              <w:top w:val="nil"/>
              <w:left w:val="nil"/>
              <w:bottom w:val="nil"/>
              <w:right w:val="nil"/>
            </w:tcBorders>
          </w:tcPr>
          <w:p w14:paraId="0A4FEF01" w14:textId="0EA674F5" w:rsidR="006A16EC" w:rsidRPr="00186890" w:rsidRDefault="006A16EC" w:rsidP="0030284D">
            <w:pPr>
              <w:spacing w:before="120" w:after="120"/>
              <w:rPr>
                <w:b/>
                <w:sz w:val="24"/>
                <w:szCs w:val="24"/>
              </w:rPr>
            </w:pPr>
          </w:p>
        </w:tc>
        <w:tc>
          <w:tcPr>
            <w:tcW w:w="4678" w:type="pct"/>
            <w:tcBorders>
              <w:top w:val="nil"/>
              <w:left w:val="nil"/>
              <w:bottom w:val="nil"/>
              <w:right w:val="nil"/>
            </w:tcBorders>
          </w:tcPr>
          <w:p w14:paraId="0A4FEF02" w14:textId="1CCF3CE2" w:rsidR="00854459" w:rsidRPr="00186890" w:rsidRDefault="00260DA8" w:rsidP="000852E4">
            <w:pPr>
              <w:jc w:val="both"/>
              <w:rPr>
                <w:sz w:val="24"/>
                <w:szCs w:val="24"/>
              </w:rPr>
            </w:pPr>
            <w:r w:rsidRPr="00186890">
              <w:rPr>
                <w:sz w:val="24"/>
                <w:szCs w:val="24"/>
              </w:rPr>
              <w:t xml:space="preserve">The Chairman reported that the reception held for Cllr P Montyn </w:t>
            </w:r>
            <w:proofErr w:type="gramStart"/>
            <w:r w:rsidRPr="00186890">
              <w:rPr>
                <w:sz w:val="24"/>
                <w:szCs w:val="24"/>
              </w:rPr>
              <w:t>on the occasion of</w:t>
            </w:r>
            <w:proofErr w:type="gramEnd"/>
            <w:r w:rsidRPr="00186890">
              <w:rPr>
                <w:sz w:val="24"/>
                <w:szCs w:val="24"/>
              </w:rPr>
              <w:t xml:space="preserve"> his retirement was very pleasant. Our new</w:t>
            </w:r>
            <w:r w:rsidR="00800B57" w:rsidRPr="00186890">
              <w:rPr>
                <w:sz w:val="24"/>
                <w:szCs w:val="24"/>
              </w:rPr>
              <w:t>ly</w:t>
            </w:r>
            <w:r w:rsidRPr="00186890">
              <w:rPr>
                <w:sz w:val="24"/>
                <w:szCs w:val="24"/>
              </w:rPr>
              <w:t xml:space="preserve"> appointed councillor is Cllr I Mayne, and we look forward to meeting her.</w:t>
            </w:r>
          </w:p>
        </w:tc>
      </w:tr>
      <w:tr w:rsidR="00C25FD0" w:rsidRPr="00186890" w14:paraId="0A4FEF12" w14:textId="77777777" w:rsidTr="00AD0D6F">
        <w:tc>
          <w:tcPr>
            <w:tcW w:w="322" w:type="pct"/>
            <w:tcBorders>
              <w:top w:val="nil"/>
              <w:left w:val="nil"/>
              <w:bottom w:val="nil"/>
              <w:right w:val="nil"/>
            </w:tcBorders>
          </w:tcPr>
          <w:p w14:paraId="0A4FEF10" w14:textId="78EEB174" w:rsidR="00C25FD0" w:rsidRPr="00186890" w:rsidRDefault="006155D2" w:rsidP="006155D2">
            <w:pPr>
              <w:spacing w:before="120" w:after="120"/>
              <w:rPr>
                <w:b/>
                <w:sz w:val="24"/>
                <w:szCs w:val="24"/>
              </w:rPr>
            </w:pPr>
            <w:r w:rsidRPr="00186890">
              <w:rPr>
                <w:b/>
                <w:sz w:val="24"/>
                <w:szCs w:val="24"/>
              </w:rPr>
              <w:t>1</w:t>
            </w:r>
            <w:r w:rsidR="00AE28A1" w:rsidRPr="00186890">
              <w:rPr>
                <w:b/>
                <w:sz w:val="24"/>
                <w:szCs w:val="24"/>
              </w:rPr>
              <w:t>0</w:t>
            </w:r>
            <w:r w:rsidRPr="00186890">
              <w:rPr>
                <w:b/>
                <w:sz w:val="24"/>
                <w:szCs w:val="24"/>
              </w:rPr>
              <w:t>.</w:t>
            </w:r>
          </w:p>
        </w:tc>
        <w:tc>
          <w:tcPr>
            <w:tcW w:w="4678" w:type="pct"/>
            <w:tcBorders>
              <w:top w:val="nil"/>
              <w:left w:val="nil"/>
              <w:bottom w:val="nil"/>
              <w:right w:val="nil"/>
            </w:tcBorders>
          </w:tcPr>
          <w:p w14:paraId="0A4FEF11" w14:textId="65F768D8" w:rsidR="00C25FD0" w:rsidRPr="00186890" w:rsidRDefault="00C25FD0" w:rsidP="002F3FC0">
            <w:pPr>
              <w:spacing w:before="120"/>
              <w:jc w:val="both"/>
              <w:rPr>
                <w:sz w:val="24"/>
                <w:szCs w:val="24"/>
              </w:rPr>
            </w:pPr>
            <w:r w:rsidRPr="00186890">
              <w:rPr>
                <w:b/>
                <w:sz w:val="24"/>
                <w:szCs w:val="24"/>
                <w:u w:val="single"/>
              </w:rPr>
              <w:t>CDC Councillor Update:</w:t>
            </w:r>
            <w:r w:rsidRPr="00186890">
              <w:rPr>
                <w:sz w:val="24"/>
                <w:szCs w:val="24"/>
              </w:rPr>
              <w:t xml:space="preserve">  </w:t>
            </w:r>
            <w:r w:rsidR="002F3FC0" w:rsidRPr="00186890">
              <w:rPr>
                <w:sz w:val="24"/>
                <w:szCs w:val="24"/>
              </w:rPr>
              <w:t>Nothing to report.</w:t>
            </w:r>
          </w:p>
        </w:tc>
      </w:tr>
      <w:tr w:rsidR="00C25FD0" w:rsidRPr="00186890" w14:paraId="0A4FEF1E" w14:textId="77777777" w:rsidTr="00AD0D6F">
        <w:tc>
          <w:tcPr>
            <w:tcW w:w="322" w:type="pct"/>
            <w:tcBorders>
              <w:top w:val="nil"/>
              <w:left w:val="nil"/>
              <w:bottom w:val="nil"/>
              <w:right w:val="nil"/>
            </w:tcBorders>
          </w:tcPr>
          <w:p w14:paraId="0A4FEF1C" w14:textId="3263D91D" w:rsidR="00C25FD0" w:rsidRPr="00186890" w:rsidRDefault="006155D2" w:rsidP="006155D2">
            <w:pPr>
              <w:spacing w:before="120" w:after="120"/>
              <w:rPr>
                <w:b/>
                <w:sz w:val="24"/>
                <w:szCs w:val="24"/>
              </w:rPr>
            </w:pPr>
            <w:r w:rsidRPr="00186890">
              <w:rPr>
                <w:b/>
                <w:sz w:val="24"/>
                <w:szCs w:val="24"/>
              </w:rPr>
              <w:t>1</w:t>
            </w:r>
            <w:r w:rsidR="00AE28A1" w:rsidRPr="00186890">
              <w:rPr>
                <w:b/>
                <w:sz w:val="24"/>
                <w:szCs w:val="24"/>
              </w:rPr>
              <w:t>1</w:t>
            </w:r>
            <w:r w:rsidRPr="00186890">
              <w:rPr>
                <w:b/>
                <w:sz w:val="24"/>
                <w:szCs w:val="24"/>
              </w:rPr>
              <w:t>.</w:t>
            </w:r>
          </w:p>
        </w:tc>
        <w:tc>
          <w:tcPr>
            <w:tcW w:w="4678" w:type="pct"/>
            <w:tcBorders>
              <w:top w:val="nil"/>
              <w:left w:val="nil"/>
              <w:bottom w:val="nil"/>
              <w:right w:val="nil"/>
            </w:tcBorders>
          </w:tcPr>
          <w:p w14:paraId="0A4FEF1D" w14:textId="77777777" w:rsidR="00C25FD0" w:rsidRPr="00186890" w:rsidRDefault="00C25FD0" w:rsidP="002F3FC0">
            <w:pPr>
              <w:spacing w:before="120"/>
              <w:jc w:val="both"/>
              <w:rPr>
                <w:sz w:val="24"/>
                <w:szCs w:val="24"/>
              </w:rPr>
            </w:pPr>
            <w:proofErr w:type="spellStart"/>
            <w:r w:rsidRPr="00186890">
              <w:rPr>
                <w:b/>
                <w:sz w:val="24"/>
                <w:szCs w:val="24"/>
                <w:u w:val="single"/>
              </w:rPr>
              <w:t>Sidlesham</w:t>
            </w:r>
            <w:proofErr w:type="spellEnd"/>
            <w:r w:rsidRPr="00186890">
              <w:rPr>
                <w:b/>
                <w:sz w:val="24"/>
                <w:szCs w:val="24"/>
                <w:u w:val="single"/>
              </w:rPr>
              <w:t xml:space="preserve"> Memorial Recreation Ground.</w:t>
            </w:r>
          </w:p>
        </w:tc>
      </w:tr>
      <w:tr w:rsidR="00C25FD0" w:rsidRPr="00186890" w14:paraId="0A4FEF21" w14:textId="77777777" w:rsidTr="00AD0D6F">
        <w:tc>
          <w:tcPr>
            <w:tcW w:w="322" w:type="pct"/>
            <w:tcBorders>
              <w:top w:val="nil"/>
              <w:left w:val="nil"/>
              <w:bottom w:val="nil"/>
              <w:right w:val="nil"/>
            </w:tcBorders>
          </w:tcPr>
          <w:p w14:paraId="0A4FEF1F" w14:textId="2B5E0B30" w:rsidR="00C25FD0" w:rsidRPr="00186890" w:rsidRDefault="006155D2" w:rsidP="006155D2">
            <w:pPr>
              <w:spacing w:before="120" w:after="120"/>
              <w:rPr>
                <w:b/>
                <w:sz w:val="24"/>
                <w:szCs w:val="24"/>
              </w:rPr>
            </w:pPr>
            <w:r w:rsidRPr="00186890">
              <w:rPr>
                <w:b/>
                <w:sz w:val="24"/>
                <w:szCs w:val="24"/>
              </w:rPr>
              <w:t>1</w:t>
            </w:r>
            <w:r w:rsidR="00AE28A1" w:rsidRPr="00186890">
              <w:rPr>
                <w:b/>
                <w:sz w:val="24"/>
                <w:szCs w:val="24"/>
              </w:rPr>
              <w:t>1</w:t>
            </w:r>
            <w:r w:rsidRPr="00186890">
              <w:rPr>
                <w:b/>
                <w:sz w:val="24"/>
                <w:szCs w:val="24"/>
              </w:rPr>
              <w:t>.1</w:t>
            </w:r>
          </w:p>
        </w:tc>
        <w:tc>
          <w:tcPr>
            <w:tcW w:w="4678" w:type="pct"/>
            <w:tcBorders>
              <w:top w:val="nil"/>
              <w:left w:val="nil"/>
              <w:bottom w:val="nil"/>
              <w:right w:val="nil"/>
            </w:tcBorders>
          </w:tcPr>
          <w:p w14:paraId="0A4FEF20" w14:textId="488A88C2" w:rsidR="000B70B6" w:rsidRPr="00186890" w:rsidRDefault="00AE28A1" w:rsidP="00CF0104">
            <w:pPr>
              <w:jc w:val="both"/>
              <w:rPr>
                <w:rFonts w:eastAsia="Times New Roman"/>
                <w:color w:val="000000"/>
                <w:sz w:val="24"/>
                <w:szCs w:val="24"/>
              </w:rPr>
            </w:pPr>
            <w:r w:rsidRPr="00186890">
              <w:rPr>
                <w:rFonts w:eastAsia="Times New Roman"/>
                <w:b/>
                <w:bCs/>
                <w:color w:val="000000"/>
                <w:sz w:val="24"/>
                <w:szCs w:val="24"/>
              </w:rPr>
              <w:t>Business Repor</w:t>
            </w:r>
            <w:r w:rsidR="003A251E" w:rsidRPr="00186890">
              <w:rPr>
                <w:rFonts w:eastAsia="Times New Roman"/>
                <w:b/>
                <w:bCs/>
                <w:color w:val="000000"/>
                <w:sz w:val="24"/>
                <w:szCs w:val="24"/>
              </w:rPr>
              <w:t>t -</w:t>
            </w:r>
            <w:r w:rsidRPr="00186890">
              <w:rPr>
                <w:rFonts w:eastAsia="Times New Roman"/>
                <w:color w:val="000000"/>
                <w:sz w:val="24"/>
                <w:szCs w:val="24"/>
              </w:rPr>
              <w:t xml:space="preserve"> </w:t>
            </w:r>
            <w:r w:rsidR="004D2482" w:rsidRPr="00186890">
              <w:rPr>
                <w:rFonts w:eastAsia="Times New Roman"/>
                <w:color w:val="000000"/>
                <w:sz w:val="24"/>
                <w:szCs w:val="24"/>
              </w:rPr>
              <w:t>Mr Robson presented the year-end accounts, which are yet to be audited, and which reflect the results of the considerable efforts of SCA, showing a profit of over £10,000. It was noted that approximately £3,000 of this total relates to a grant for heating. It is anticipated that this matter will be addressed once further confirmation is received regarding an additional grant. The Parish Council expressed its thanks to Mr Robson and his team for their continued support and work.</w:t>
            </w:r>
          </w:p>
        </w:tc>
      </w:tr>
      <w:tr w:rsidR="00B52042" w:rsidRPr="00186890" w14:paraId="0FFBE056" w14:textId="77777777" w:rsidTr="00AD0D6F">
        <w:tc>
          <w:tcPr>
            <w:tcW w:w="322" w:type="pct"/>
            <w:tcBorders>
              <w:top w:val="nil"/>
              <w:left w:val="nil"/>
              <w:bottom w:val="nil"/>
              <w:right w:val="nil"/>
            </w:tcBorders>
          </w:tcPr>
          <w:p w14:paraId="5291A086" w14:textId="7B257560" w:rsidR="00B52042" w:rsidRPr="00186890" w:rsidRDefault="00B52042" w:rsidP="00773877">
            <w:pPr>
              <w:spacing w:before="120" w:after="120"/>
              <w:rPr>
                <w:b/>
                <w:sz w:val="24"/>
                <w:szCs w:val="24"/>
              </w:rPr>
            </w:pPr>
            <w:r w:rsidRPr="00186890">
              <w:rPr>
                <w:b/>
                <w:sz w:val="24"/>
                <w:szCs w:val="24"/>
              </w:rPr>
              <w:t>1</w:t>
            </w:r>
            <w:r w:rsidR="002B36B7" w:rsidRPr="00186890">
              <w:rPr>
                <w:b/>
                <w:sz w:val="24"/>
                <w:szCs w:val="24"/>
              </w:rPr>
              <w:t>1</w:t>
            </w:r>
            <w:r w:rsidRPr="00186890">
              <w:rPr>
                <w:b/>
                <w:sz w:val="24"/>
                <w:szCs w:val="24"/>
              </w:rPr>
              <w:t>.</w:t>
            </w:r>
            <w:r w:rsidR="00771652" w:rsidRPr="00186890">
              <w:rPr>
                <w:b/>
                <w:sz w:val="24"/>
                <w:szCs w:val="24"/>
              </w:rPr>
              <w:t>2</w:t>
            </w:r>
          </w:p>
        </w:tc>
        <w:tc>
          <w:tcPr>
            <w:tcW w:w="4678" w:type="pct"/>
            <w:tcBorders>
              <w:top w:val="nil"/>
              <w:left w:val="nil"/>
              <w:bottom w:val="nil"/>
              <w:right w:val="nil"/>
            </w:tcBorders>
          </w:tcPr>
          <w:p w14:paraId="37C80886" w14:textId="236DEC83" w:rsidR="00B52042" w:rsidRPr="00186890" w:rsidRDefault="00771652" w:rsidP="00356C50">
            <w:pPr>
              <w:spacing w:before="120"/>
              <w:jc w:val="both"/>
              <w:rPr>
                <w:rFonts w:eastAsia="Times New Roman"/>
                <w:color w:val="000000"/>
                <w:sz w:val="24"/>
                <w:szCs w:val="24"/>
              </w:rPr>
            </w:pPr>
            <w:r w:rsidRPr="00186890">
              <w:rPr>
                <w:rFonts w:eastAsia="Times New Roman"/>
                <w:b/>
                <w:bCs/>
                <w:color w:val="000000"/>
                <w:sz w:val="24"/>
                <w:szCs w:val="24"/>
              </w:rPr>
              <w:t>Roof</w:t>
            </w:r>
            <w:r w:rsidR="00B52042" w:rsidRPr="00186890">
              <w:rPr>
                <w:rFonts w:eastAsia="Times New Roman"/>
                <w:color w:val="000000"/>
                <w:sz w:val="24"/>
                <w:szCs w:val="24"/>
              </w:rPr>
              <w:t xml:space="preserve"> </w:t>
            </w:r>
            <w:r w:rsidR="005A179D" w:rsidRPr="00186890">
              <w:rPr>
                <w:rFonts w:eastAsia="Times New Roman"/>
                <w:color w:val="000000"/>
                <w:sz w:val="24"/>
                <w:szCs w:val="24"/>
              </w:rPr>
              <w:t xml:space="preserve">- </w:t>
            </w:r>
            <w:r w:rsidR="003A251E" w:rsidRPr="00186890">
              <w:rPr>
                <w:rFonts w:eastAsia="Times New Roman"/>
                <w:color w:val="000000"/>
                <w:sz w:val="24"/>
                <w:szCs w:val="24"/>
              </w:rPr>
              <w:t xml:space="preserve">The Chairman provided a brief update on the </w:t>
            </w:r>
            <w:proofErr w:type="gramStart"/>
            <w:r w:rsidR="003A251E" w:rsidRPr="00186890">
              <w:rPr>
                <w:rFonts w:eastAsia="Times New Roman"/>
                <w:color w:val="000000"/>
                <w:sz w:val="24"/>
                <w:szCs w:val="24"/>
              </w:rPr>
              <w:t>current status</w:t>
            </w:r>
            <w:proofErr w:type="gramEnd"/>
            <w:r w:rsidR="003A251E" w:rsidRPr="00186890">
              <w:rPr>
                <w:rFonts w:eastAsia="Times New Roman"/>
                <w:color w:val="000000"/>
                <w:sz w:val="24"/>
                <w:szCs w:val="24"/>
              </w:rPr>
              <w:t xml:space="preserve"> of the roof issues. Further quotations are awaited before the work can be completed. In the meantime, some preliminary repairs have been undertaken by a contractor approached for a second opinion. The Chairman will follow this up. The Clerk confirmed that a quotation has been received from Imperial Services for a specification of the required repairs, which will be circulated.</w:t>
            </w:r>
          </w:p>
        </w:tc>
      </w:tr>
      <w:tr w:rsidR="008139CE" w:rsidRPr="00186890" w14:paraId="1F437813" w14:textId="77777777" w:rsidTr="00AD0D6F">
        <w:tc>
          <w:tcPr>
            <w:tcW w:w="322" w:type="pct"/>
            <w:tcBorders>
              <w:top w:val="nil"/>
              <w:left w:val="nil"/>
              <w:bottom w:val="nil"/>
              <w:right w:val="nil"/>
            </w:tcBorders>
          </w:tcPr>
          <w:p w14:paraId="267D6228" w14:textId="1306950D" w:rsidR="008139CE" w:rsidRPr="00186890" w:rsidRDefault="00433974" w:rsidP="008139CE">
            <w:pPr>
              <w:spacing w:before="120" w:after="120"/>
              <w:rPr>
                <w:b/>
                <w:sz w:val="24"/>
                <w:szCs w:val="24"/>
              </w:rPr>
            </w:pPr>
            <w:r w:rsidRPr="00186890">
              <w:rPr>
                <w:b/>
                <w:sz w:val="24"/>
                <w:szCs w:val="24"/>
              </w:rPr>
              <w:t>1</w:t>
            </w:r>
            <w:r w:rsidR="00C16C69" w:rsidRPr="00186890">
              <w:rPr>
                <w:b/>
                <w:sz w:val="24"/>
                <w:szCs w:val="24"/>
              </w:rPr>
              <w:t>2</w:t>
            </w:r>
            <w:r w:rsidRPr="00186890">
              <w:rPr>
                <w:b/>
                <w:sz w:val="24"/>
                <w:szCs w:val="24"/>
              </w:rPr>
              <w:t>.</w:t>
            </w:r>
          </w:p>
        </w:tc>
        <w:tc>
          <w:tcPr>
            <w:tcW w:w="4678" w:type="pct"/>
            <w:tcBorders>
              <w:top w:val="nil"/>
              <w:left w:val="nil"/>
              <w:bottom w:val="nil"/>
              <w:right w:val="nil"/>
            </w:tcBorders>
          </w:tcPr>
          <w:p w14:paraId="12F410BF" w14:textId="77777777" w:rsidR="003C3BE8" w:rsidRPr="00186890" w:rsidRDefault="00C4216E" w:rsidP="003C6F70">
            <w:pPr>
              <w:spacing w:before="120" w:after="120"/>
              <w:jc w:val="both"/>
              <w:rPr>
                <w:rFonts w:eastAsia="Times New Roman"/>
                <w:color w:val="000000"/>
                <w:sz w:val="24"/>
                <w:szCs w:val="24"/>
              </w:rPr>
            </w:pPr>
            <w:r w:rsidRPr="00186890">
              <w:rPr>
                <w:rFonts w:eastAsia="Times New Roman"/>
                <w:b/>
                <w:bCs/>
                <w:color w:val="000000"/>
                <w:sz w:val="24"/>
                <w:szCs w:val="24"/>
                <w:u w:val="single"/>
              </w:rPr>
              <w:t>APM</w:t>
            </w:r>
          </w:p>
          <w:p w14:paraId="332B4D5B" w14:textId="44A1C1D6" w:rsidR="00C4216E" w:rsidRPr="00186890" w:rsidRDefault="007912B2" w:rsidP="006A741E">
            <w:pPr>
              <w:spacing w:before="120"/>
              <w:jc w:val="both"/>
              <w:rPr>
                <w:rFonts w:eastAsia="Times New Roman"/>
                <w:color w:val="000000"/>
                <w:sz w:val="24"/>
                <w:szCs w:val="24"/>
              </w:rPr>
            </w:pPr>
            <w:r w:rsidRPr="00186890">
              <w:rPr>
                <w:rFonts w:eastAsia="Times New Roman"/>
                <w:color w:val="000000"/>
                <w:sz w:val="24"/>
                <w:szCs w:val="24"/>
              </w:rPr>
              <w:t xml:space="preserve">The Chairman asked which councillors had received the flyers, and the majority confirmed that they had, representing an improvement on the previous year. The Clerk confirmed that two presentations had been arranged, one on the Memorial Hall as an emergency hub, and another covering the Rife and water. Cllr </w:t>
            </w:r>
            <w:proofErr w:type="spellStart"/>
            <w:r w:rsidRPr="00186890">
              <w:rPr>
                <w:rFonts w:eastAsia="Times New Roman"/>
                <w:color w:val="000000"/>
                <w:sz w:val="24"/>
                <w:szCs w:val="24"/>
              </w:rPr>
              <w:t>Monnington</w:t>
            </w:r>
            <w:proofErr w:type="spellEnd"/>
            <w:r w:rsidRPr="00186890">
              <w:rPr>
                <w:rFonts w:eastAsia="Times New Roman"/>
                <w:color w:val="000000"/>
                <w:sz w:val="24"/>
                <w:szCs w:val="24"/>
              </w:rPr>
              <w:t xml:space="preserve"> confirmed that she and Cllr Tull would organise the refreshments.</w:t>
            </w:r>
          </w:p>
        </w:tc>
      </w:tr>
      <w:tr w:rsidR="003C3BE8" w:rsidRPr="00186890" w14:paraId="5A5D1A90" w14:textId="77777777" w:rsidTr="00AD0D6F">
        <w:tc>
          <w:tcPr>
            <w:tcW w:w="322" w:type="pct"/>
            <w:tcBorders>
              <w:top w:val="nil"/>
              <w:left w:val="nil"/>
              <w:bottom w:val="nil"/>
              <w:right w:val="nil"/>
            </w:tcBorders>
          </w:tcPr>
          <w:p w14:paraId="5AFA72A1" w14:textId="5308ADB8" w:rsidR="003C3BE8" w:rsidRPr="00186890" w:rsidRDefault="00507EEA" w:rsidP="008139CE">
            <w:pPr>
              <w:spacing w:before="120" w:after="120"/>
              <w:rPr>
                <w:b/>
                <w:sz w:val="24"/>
                <w:szCs w:val="24"/>
              </w:rPr>
            </w:pPr>
            <w:r w:rsidRPr="00186890">
              <w:rPr>
                <w:b/>
                <w:sz w:val="24"/>
                <w:szCs w:val="24"/>
              </w:rPr>
              <w:lastRenderedPageBreak/>
              <w:t>1</w:t>
            </w:r>
            <w:r w:rsidR="008F1B88" w:rsidRPr="00186890">
              <w:rPr>
                <w:b/>
                <w:sz w:val="24"/>
                <w:szCs w:val="24"/>
              </w:rPr>
              <w:t>3</w:t>
            </w:r>
          </w:p>
        </w:tc>
        <w:tc>
          <w:tcPr>
            <w:tcW w:w="4678" w:type="pct"/>
            <w:tcBorders>
              <w:top w:val="nil"/>
              <w:left w:val="nil"/>
              <w:bottom w:val="nil"/>
              <w:right w:val="nil"/>
            </w:tcBorders>
          </w:tcPr>
          <w:p w14:paraId="148C562D" w14:textId="77777777" w:rsidR="008F1B88" w:rsidRPr="00186890" w:rsidRDefault="008F1B88" w:rsidP="003C6F70">
            <w:pPr>
              <w:spacing w:before="120" w:after="120"/>
              <w:jc w:val="both"/>
              <w:rPr>
                <w:rFonts w:eastAsia="Times New Roman"/>
                <w:color w:val="000000"/>
                <w:sz w:val="24"/>
                <w:szCs w:val="24"/>
              </w:rPr>
            </w:pPr>
            <w:r w:rsidRPr="00186890">
              <w:rPr>
                <w:rFonts w:eastAsia="Times New Roman"/>
                <w:b/>
                <w:bCs/>
                <w:color w:val="000000"/>
                <w:sz w:val="24"/>
                <w:szCs w:val="24"/>
                <w:u w:val="single"/>
              </w:rPr>
              <w:t>TRO</w:t>
            </w:r>
          </w:p>
          <w:p w14:paraId="550C77CF" w14:textId="66F2E45B" w:rsidR="003C3BE8" w:rsidRPr="00186890" w:rsidRDefault="00A32BC5" w:rsidP="00A32BC5">
            <w:pPr>
              <w:spacing w:before="120"/>
              <w:jc w:val="both"/>
              <w:rPr>
                <w:rFonts w:eastAsia="Times New Roman"/>
                <w:color w:val="000000"/>
                <w:sz w:val="24"/>
                <w:szCs w:val="24"/>
              </w:rPr>
            </w:pPr>
            <w:r w:rsidRPr="00186890">
              <w:rPr>
                <w:rFonts w:eastAsia="Times New Roman"/>
                <w:color w:val="000000"/>
                <w:sz w:val="24"/>
                <w:szCs w:val="24"/>
              </w:rPr>
              <w:t>The Chairman reported that an application had been submitted to WSCC, who had responded by suggesting that the two areas of concern—speed reduction and tonnage—be separated into two applications. This approach was agreed. Cllr Tilley confirmed she held the original petition paperwork, which was handed to the Clerk.</w:t>
            </w:r>
          </w:p>
        </w:tc>
      </w:tr>
      <w:tr w:rsidR="00FB5DA3" w:rsidRPr="00186890" w14:paraId="14A1A6C8" w14:textId="77777777" w:rsidTr="00AD0D6F">
        <w:tc>
          <w:tcPr>
            <w:tcW w:w="322" w:type="pct"/>
            <w:tcBorders>
              <w:top w:val="nil"/>
              <w:left w:val="nil"/>
              <w:bottom w:val="nil"/>
              <w:right w:val="nil"/>
            </w:tcBorders>
          </w:tcPr>
          <w:p w14:paraId="470027BF" w14:textId="0E6E01F6" w:rsidR="00FB5DA3" w:rsidRPr="00186890" w:rsidRDefault="00FB5DA3" w:rsidP="008139CE">
            <w:pPr>
              <w:spacing w:before="120" w:after="120"/>
              <w:rPr>
                <w:b/>
                <w:sz w:val="24"/>
                <w:szCs w:val="24"/>
              </w:rPr>
            </w:pPr>
            <w:r w:rsidRPr="00186890">
              <w:rPr>
                <w:b/>
                <w:sz w:val="24"/>
                <w:szCs w:val="24"/>
              </w:rPr>
              <w:t>1</w:t>
            </w:r>
            <w:r w:rsidR="00072A42" w:rsidRPr="00186890">
              <w:rPr>
                <w:b/>
                <w:sz w:val="24"/>
                <w:szCs w:val="24"/>
              </w:rPr>
              <w:t>4</w:t>
            </w:r>
            <w:r w:rsidRPr="00186890">
              <w:rPr>
                <w:b/>
                <w:sz w:val="24"/>
                <w:szCs w:val="24"/>
              </w:rPr>
              <w:t>.</w:t>
            </w:r>
          </w:p>
        </w:tc>
        <w:tc>
          <w:tcPr>
            <w:tcW w:w="4678" w:type="pct"/>
            <w:tcBorders>
              <w:top w:val="nil"/>
              <w:left w:val="nil"/>
              <w:bottom w:val="nil"/>
              <w:right w:val="nil"/>
            </w:tcBorders>
          </w:tcPr>
          <w:p w14:paraId="46A5BF43" w14:textId="77777777" w:rsidR="00BE6A2E" w:rsidRPr="00186890" w:rsidRDefault="00BE6A2E" w:rsidP="003C6F70">
            <w:pPr>
              <w:spacing w:before="120" w:after="120"/>
              <w:jc w:val="both"/>
              <w:rPr>
                <w:rFonts w:eastAsia="Times New Roman"/>
                <w:color w:val="000000"/>
                <w:sz w:val="24"/>
                <w:szCs w:val="24"/>
                <w:u w:val="single"/>
              </w:rPr>
            </w:pPr>
            <w:r w:rsidRPr="00186890">
              <w:rPr>
                <w:rFonts w:eastAsia="Times New Roman"/>
                <w:b/>
                <w:bCs/>
                <w:color w:val="000000"/>
                <w:sz w:val="24"/>
                <w:szCs w:val="24"/>
                <w:u w:val="single"/>
              </w:rPr>
              <w:t>Gypsey &amp; Traveller Legislation</w:t>
            </w:r>
          </w:p>
          <w:p w14:paraId="6C019AEF" w14:textId="1F0DECC0" w:rsidR="00FB5DA3" w:rsidRPr="00186890" w:rsidRDefault="00BE6A2E" w:rsidP="00A32BC5">
            <w:pPr>
              <w:spacing w:before="120"/>
              <w:jc w:val="both"/>
              <w:rPr>
                <w:rFonts w:eastAsia="Times New Roman"/>
                <w:color w:val="000000"/>
                <w:sz w:val="24"/>
                <w:szCs w:val="24"/>
              </w:rPr>
            </w:pPr>
            <w:r w:rsidRPr="00186890">
              <w:rPr>
                <w:rFonts w:eastAsia="Times New Roman"/>
                <w:color w:val="000000"/>
                <w:sz w:val="24"/>
                <w:szCs w:val="24"/>
              </w:rPr>
              <w:t xml:space="preserve">The Clerk confirmed receipt of a letter from our MP Jess Brown Fuller stating she has requested a </w:t>
            </w:r>
            <w:r w:rsidR="007B36CB" w:rsidRPr="00186890">
              <w:rPr>
                <w:rFonts w:eastAsia="Times New Roman"/>
                <w:color w:val="000000"/>
                <w:sz w:val="24"/>
                <w:szCs w:val="24"/>
              </w:rPr>
              <w:t>face-to-face</w:t>
            </w:r>
            <w:r w:rsidRPr="00186890">
              <w:rPr>
                <w:rFonts w:eastAsia="Times New Roman"/>
                <w:color w:val="000000"/>
                <w:sz w:val="24"/>
                <w:szCs w:val="24"/>
              </w:rPr>
              <w:t xml:space="preserve"> meeting with Steve Reed MP</w:t>
            </w:r>
            <w:r w:rsidR="007B36CB" w:rsidRPr="00186890">
              <w:rPr>
                <w:rFonts w:eastAsia="Times New Roman"/>
                <w:color w:val="000000"/>
                <w:sz w:val="24"/>
                <w:szCs w:val="24"/>
              </w:rPr>
              <w:t>, together with us and other parishes.  We await hearing further.</w:t>
            </w:r>
          </w:p>
        </w:tc>
      </w:tr>
      <w:tr w:rsidR="00106DAB" w:rsidRPr="00186890" w14:paraId="54552B8C" w14:textId="77777777" w:rsidTr="00AD0D6F">
        <w:tc>
          <w:tcPr>
            <w:tcW w:w="322" w:type="pct"/>
            <w:tcBorders>
              <w:top w:val="nil"/>
              <w:left w:val="nil"/>
              <w:bottom w:val="nil"/>
              <w:right w:val="nil"/>
            </w:tcBorders>
          </w:tcPr>
          <w:p w14:paraId="36970C60" w14:textId="3AE1FCD9" w:rsidR="00106DAB" w:rsidRPr="00186890" w:rsidRDefault="00106DAB" w:rsidP="004510C5">
            <w:pPr>
              <w:spacing w:before="120" w:after="120"/>
              <w:rPr>
                <w:b/>
                <w:sz w:val="24"/>
                <w:szCs w:val="24"/>
              </w:rPr>
            </w:pPr>
            <w:r w:rsidRPr="00186890">
              <w:rPr>
                <w:b/>
                <w:sz w:val="24"/>
                <w:szCs w:val="24"/>
              </w:rPr>
              <w:t>1</w:t>
            </w:r>
            <w:r w:rsidR="00C6391D" w:rsidRPr="00186890">
              <w:rPr>
                <w:b/>
                <w:sz w:val="24"/>
                <w:szCs w:val="24"/>
              </w:rPr>
              <w:t>5</w:t>
            </w:r>
            <w:r w:rsidRPr="00186890">
              <w:rPr>
                <w:b/>
                <w:sz w:val="24"/>
                <w:szCs w:val="24"/>
              </w:rPr>
              <w:t>.</w:t>
            </w:r>
          </w:p>
        </w:tc>
        <w:tc>
          <w:tcPr>
            <w:tcW w:w="4678" w:type="pct"/>
            <w:tcBorders>
              <w:top w:val="nil"/>
              <w:left w:val="nil"/>
              <w:bottom w:val="nil"/>
              <w:right w:val="nil"/>
            </w:tcBorders>
          </w:tcPr>
          <w:p w14:paraId="5BC29EDB" w14:textId="3AFF9171" w:rsidR="00106DAB" w:rsidRPr="00186890" w:rsidRDefault="00F11D1F" w:rsidP="00536886">
            <w:pPr>
              <w:spacing w:before="120" w:after="120"/>
              <w:jc w:val="both"/>
              <w:rPr>
                <w:sz w:val="24"/>
                <w:szCs w:val="24"/>
              </w:rPr>
            </w:pPr>
            <w:r w:rsidRPr="00186890">
              <w:rPr>
                <w:b/>
                <w:bCs/>
                <w:sz w:val="24"/>
                <w:szCs w:val="24"/>
                <w:u w:val="single"/>
              </w:rPr>
              <w:t>Correspondence Received</w:t>
            </w:r>
          </w:p>
        </w:tc>
      </w:tr>
      <w:tr w:rsidR="00F11D1F" w:rsidRPr="00186890" w14:paraId="75B57B4A" w14:textId="77777777" w:rsidTr="00AD0D6F">
        <w:tc>
          <w:tcPr>
            <w:tcW w:w="322" w:type="pct"/>
            <w:tcBorders>
              <w:top w:val="nil"/>
              <w:left w:val="nil"/>
              <w:bottom w:val="nil"/>
              <w:right w:val="nil"/>
            </w:tcBorders>
          </w:tcPr>
          <w:p w14:paraId="72174A8B" w14:textId="4EF0A48F" w:rsidR="00F11D1F" w:rsidRPr="00186890" w:rsidRDefault="00F11D1F" w:rsidP="004510C5">
            <w:pPr>
              <w:spacing w:before="120" w:after="120"/>
              <w:rPr>
                <w:b/>
                <w:sz w:val="24"/>
                <w:szCs w:val="24"/>
              </w:rPr>
            </w:pPr>
            <w:r w:rsidRPr="00186890">
              <w:rPr>
                <w:b/>
                <w:sz w:val="24"/>
                <w:szCs w:val="24"/>
              </w:rPr>
              <w:t>1</w:t>
            </w:r>
            <w:r w:rsidR="00C6391D" w:rsidRPr="00186890">
              <w:rPr>
                <w:b/>
                <w:sz w:val="24"/>
                <w:szCs w:val="24"/>
              </w:rPr>
              <w:t>5</w:t>
            </w:r>
            <w:r w:rsidRPr="00186890">
              <w:rPr>
                <w:b/>
                <w:sz w:val="24"/>
                <w:szCs w:val="24"/>
              </w:rPr>
              <w:t>.1</w:t>
            </w:r>
          </w:p>
        </w:tc>
        <w:tc>
          <w:tcPr>
            <w:tcW w:w="4678" w:type="pct"/>
            <w:tcBorders>
              <w:top w:val="nil"/>
              <w:left w:val="nil"/>
              <w:bottom w:val="nil"/>
              <w:right w:val="nil"/>
            </w:tcBorders>
          </w:tcPr>
          <w:p w14:paraId="0293A88B" w14:textId="001C3C88" w:rsidR="00F11D1F" w:rsidRPr="00186890" w:rsidRDefault="00C6391D" w:rsidP="00CF7FFE">
            <w:pPr>
              <w:spacing w:before="120"/>
              <w:jc w:val="both"/>
              <w:rPr>
                <w:sz w:val="24"/>
                <w:szCs w:val="24"/>
              </w:rPr>
            </w:pPr>
            <w:r w:rsidRPr="00186890">
              <w:rPr>
                <w:rFonts w:eastAsia="Times New Roman"/>
                <w:b/>
                <w:bCs/>
                <w:color w:val="000000"/>
                <w:sz w:val="24"/>
                <w:szCs w:val="24"/>
              </w:rPr>
              <w:t>Renewal of Insurance</w:t>
            </w:r>
            <w:r w:rsidR="00FB5DA3" w:rsidRPr="00186890">
              <w:rPr>
                <w:rFonts w:eastAsia="Times New Roman"/>
                <w:color w:val="000000"/>
                <w:sz w:val="24"/>
                <w:szCs w:val="24"/>
              </w:rPr>
              <w:t xml:space="preserve"> – </w:t>
            </w:r>
            <w:r w:rsidR="00CF7FFE" w:rsidRPr="00186890">
              <w:rPr>
                <w:rFonts w:eastAsia="Times New Roman"/>
                <w:color w:val="000000"/>
                <w:sz w:val="24"/>
                <w:szCs w:val="24"/>
              </w:rPr>
              <w:t>The Clerk informed councillors of the difficulties experienced in obtaining quotes for the renewal. Some companies have been unable to provide competitive quotes, while others have declined to offer terms. The Clerk reported that a response is awaited from the current insurers following requested amendments. It was agreed that a decision would be made by email and subsequently ratified at the next meeting. All members agreed.</w:t>
            </w:r>
          </w:p>
        </w:tc>
      </w:tr>
      <w:tr w:rsidR="00B33716" w:rsidRPr="00186890" w14:paraId="6A25AF1A" w14:textId="77777777" w:rsidTr="00AD0D6F">
        <w:tc>
          <w:tcPr>
            <w:tcW w:w="322" w:type="pct"/>
            <w:tcBorders>
              <w:top w:val="nil"/>
              <w:left w:val="nil"/>
              <w:bottom w:val="nil"/>
              <w:right w:val="nil"/>
            </w:tcBorders>
          </w:tcPr>
          <w:p w14:paraId="5A028672" w14:textId="33281AB1" w:rsidR="00B33716" w:rsidRPr="00186890" w:rsidRDefault="00213610" w:rsidP="004510C5">
            <w:pPr>
              <w:spacing w:before="120" w:after="120"/>
              <w:rPr>
                <w:b/>
                <w:sz w:val="24"/>
                <w:szCs w:val="24"/>
              </w:rPr>
            </w:pPr>
            <w:r w:rsidRPr="00186890">
              <w:rPr>
                <w:b/>
                <w:sz w:val="24"/>
                <w:szCs w:val="24"/>
              </w:rPr>
              <w:t>1</w:t>
            </w:r>
            <w:r w:rsidR="009C1A3E" w:rsidRPr="00186890">
              <w:rPr>
                <w:b/>
                <w:sz w:val="24"/>
                <w:szCs w:val="24"/>
              </w:rPr>
              <w:t>5</w:t>
            </w:r>
            <w:r w:rsidRPr="00186890">
              <w:rPr>
                <w:b/>
                <w:sz w:val="24"/>
                <w:szCs w:val="24"/>
              </w:rPr>
              <w:t>.2</w:t>
            </w:r>
          </w:p>
        </w:tc>
        <w:tc>
          <w:tcPr>
            <w:tcW w:w="4678" w:type="pct"/>
            <w:tcBorders>
              <w:top w:val="nil"/>
              <w:left w:val="nil"/>
              <w:bottom w:val="nil"/>
              <w:right w:val="nil"/>
            </w:tcBorders>
          </w:tcPr>
          <w:p w14:paraId="2DECA293" w14:textId="3F41D48C" w:rsidR="00B33716" w:rsidRPr="00186890" w:rsidRDefault="002920E7" w:rsidP="00230446">
            <w:pPr>
              <w:jc w:val="both"/>
              <w:rPr>
                <w:rFonts w:eastAsia="Times New Roman"/>
                <w:color w:val="000000"/>
                <w:sz w:val="24"/>
                <w:szCs w:val="24"/>
              </w:rPr>
            </w:pPr>
            <w:r w:rsidRPr="00186890">
              <w:rPr>
                <w:rFonts w:eastAsia="Times New Roman"/>
                <w:b/>
                <w:bCs/>
                <w:color w:val="000000"/>
                <w:sz w:val="24"/>
                <w:szCs w:val="24"/>
              </w:rPr>
              <w:t>Email from Mr W Wilcock (EA)</w:t>
            </w:r>
            <w:r w:rsidRPr="00186890">
              <w:rPr>
                <w:rFonts w:eastAsia="Times New Roman"/>
                <w:color w:val="000000"/>
                <w:sz w:val="24"/>
                <w:szCs w:val="24"/>
              </w:rPr>
              <w:t xml:space="preserve"> </w:t>
            </w:r>
            <w:r w:rsidR="00673214" w:rsidRPr="00186890">
              <w:rPr>
                <w:rFonts w:eastAsia="Times New Roman"/>
                <w:color w:val="000000"/>
                <w:sz w:val="24"/>
                <w:szCs w:val="24"/>
              </w:rPr>
              <w:t xml:space="preserve">– Re Highleigh Road.  The Clerk reported that the EA are working with residents around the culvert which was blocked during the flooding to </w:t>
            </w:r>
            <w:r w:rsidR="004C246F" w:rsidRPr="00186890">
              <w:rPr>
                <w:rFonts w:eastAsia="Times New Roman"/>
                <w:color w:val="000000"/>
                <w:sz w:val="24"/>
                <w:szCs w:val="24"/>
              </w:rPr>
              <w:t>enlarge it</w:t>
            </w:r>
            <w:r w:rsidR="001E1966" w:rsidRPr="00186890">
              <w:rPr>
                <w:rFonts w:eastAsia="Times New Roman"/>
                <w:color w:val="000000"/>
                <w:sz w:val="24"/>
                <w:szCs w:val="24"/>
              </w:rPr>
              <w:t xml:space="preserve"> as well </w:t>
            </w:r>
            <w:r w:rsidR="00230446" w:rsidRPr="00186890">
              <w:rPr>
                <w:rFonts w:eastAsia="Times New Roman"/>
                <w:color w:val="000000"/>
                <w:sz w:val="24"/>
                <w:szCs w:val="24"/>
              </w:rPr>
              <w:t>as further</w:t>
            </w:r>
            <w:r w:rsidR="009C1A3E" w:rsidRPr="00186890">
              <w:rPr>
                <w:rFonts w:eastAsia="Times New Roman"/>
                <w:color w:val="000000"/>
                <w:sz w:val="24"/>
                <w:szCs w:val="24"/>
              </w:rPr>
              <w:t xml:space="preserve"> investigation </w:t>
            </w:r>
            <w:r w:rsidR="00230446" w:rsidRPr="00186890">
              <w:rPr>
                <w:rFonts w:eastAsia="Times New Roman"/>
                <w:color w:val="000000"/>
                <w:sz w:val="24"/>
                <w:szCs w:val="24"/>
              </w:rPr>
              <w:t>on the Rife</w:t>
            </w:r>
            <w:r w:rsidR="009C1A3E" w:rsidRPr="00186890">
              <w:rPr>
                <w:rFonts w:eastAsia="Times New Roman"/>
                <w:color w:val="000000"/>
                <w:sz w:val="24"/>
                <w:szCs w:val="24"/>
              </w:rPr>
              <w:t>.</w:t>
            </w:r>
          </w:p>
        </w:tc>
      </w:tr>
      <w:tr w:rsidR="0012367C" w:rsidRPr="00186890" w14:paraId="17C93BE7" w14:textId="77777777" w:rsidTr="00AD0D6F">
        <w:tc>
          <w:tcPr>
            <w:tcW w:w="322" w:type="pct"/>
            <w:tcBorders>
              <w:top w:val="nil"/>
              <w:left w:val="nil"/>
              <w:bottom w:val="nil"/>
              <w:right w:val="nil"/>
            </w:tcBorders>
          </w:tcPr>
          <w:p w14:paraId="61E26D3E" w14:textId="77EA9350" w:rsidR="0012367C" w:rsidRPr="00186890" w:rsidRDefault="00B9375A" w:rsidP="00BD11FA">
            <w:pPr>
              <w:spacing w:before="120" w:after="120"/>
              <w:rPr>
                <w:b/>
                <w:sz w:val="24"/>
                <w:szCs w:val="24"/>
              </w:rPr>
            </w:pPr>
            <w:r w:rsidRPr="00186890">
              <w:rPr>
                <w:b/>
                <w:sz w:val="24"/>
                <w:szCs w:val="24"/>
              </w:rPr>
              <w:t>1</w:t>
            </w:r>
            <w:r w:rsidR="009C1A3E" w:rsidRPr="00186890">
              <w:rPr>
                <w:b/>
                <w:sz w:val="24"/>
                <w:szCs w:val="24"/>
              </w:rPr>
              <w:t>6</w:t>
            </w:r>
            <w:r w:rsidR="0012367C" w:rsidRPr="00186890">
              <w:rPr>
                <w:b/>
                <w:sz w:val="24"/>
                <w:szCs w:val="24"/>
              </w:rPr>
              <w:t>.</w:t>
            </w:r>
          </w:p>
        </w:tc>
        <w:tc>
          <w:tcPr>
            <w:tcW w:w="4678" w:type="pct"/>
            <w:tcBorders>
              <w:top w:val="nil"/>
              <w:left w:val="nil"/>
              <w:bottom w:val="nil"/>
              <w:right w:val="nil"/>
            </w:tcBorders>
          </w:tcPr>
          <w:p w14:paraId="4685D856" w14:textId="43A1F5E8" w:rsidR="0012367C" w:rsidRPr="00186890" w:rsidRDefault="00E9561B" w:rsidP="00D73798">
            <w:pPr>
              <w:spacing w:before="120" w:after="120"/>
              <w:rPr>
                <w:sz w:val="24"/>
                <w:szCs w:val="24"/>
              </w:rPr>
            </w:pPr>
            <w:r w:rsidRPr="00186890">
              <w:rPr>
                <w:b/>
                <w:bCs/>
                <w:sz w:val="24"/>
                <w:szCs w:val="24"/>
                <w:u w:val="single"/>
              </w:rPr>
              <w:t>Matters of Urgent Public Importance</w:t>
            </w:r>
            <w:r w:rsidR="00020B02" w:rsidRPr="00186890">
              <w:rPr>
                <w:b/>
                <w:bCs/>
                <w:sz w:val="24"/>
                <w:szCs w:val="24"/>
              </w:rPr>
              <w:t xml:space="preserve"> </w:t>
            </w:r>
            <w:r w:rsidR="00CD0067" w:rsidRPr="00186890">
              <w:rPr>
                <w:b/>
                <w:bCs/>
                <w:sz w:val="24"/>
                <w:szCs w:val="24"/>
              </w:rPr>
              <w:t>–</w:t>
            </w:r>
            <w:r w:rsidR="00020B02" w:rsidRPr="00186890">
              <w:rPr>
                <w:b/>
                <w:bCs/>
                <w:sz w:val="24"/>
                <w:szCs w:val="24"/>
              </w:rPr>
              <w:t xml:space="preserve"> </w:t>
            </w:r>
            <w:r w:rsidR="00020B02" w:rsidRPr="00186890">
              <w:rPr>
                <w:sz w:val="24"/>
                <w:szCs w:val="24"/>
              </w:rPr>
              <w:t>None</w:t>
            </w:r>
          </w:p>
        </w:tc>
      </w:tr>
      <w:tr w:rsidR="00136511" w:rsidRPr="00186890" w14:paraId="0A4FEF33" w14:textId="77777777" w:rsidTr="00AD0D6F">
        <w:tc>
          <w:tcPr>
            <w:tcW w:w="322" w:type="pct"/>
            <w:tcBorders>
              <w:top w:val="nil"/>
              <w:left w:val="nil"/>
              <w:bottom w:val="nil"/>
              <w:right w:val="nil"/>
            </w:tcBorders>
          </w:tcPr>
          <w:p w14:paraId="0A4FEF31" w14:textId="2B5EF72C" w:rsidR="00136511" w:rsidRPr="00186890" w:rsidRDefault="0021127F" w:rsidP="00DE25FB">
            <w:pPr>
              <w:spacing w:before="120" w:after="120"/>
              <w:rPr>
                <w:b/>
                <w:sz w:val="24"/>
                <w:szCs w:val="24"/>
              </w:rPr>
            </w:pPr>
            <w:r w:rsidRPr="00186890">
              <w:rPr>
                <w:b/>
                <w:sz w:val="24"/>
                <w:szCs w:val="24"/>
              </w:rPr>
              <w:t>1</w:t>
            </w:r>
            <w:r w:rsidR="009C1A3E" w:rsidRPr="00186890">
              <w:rPr>
                <w:b/>
                <w:sz w:val="24"/>
                <w:szCs w:val="24"/>
              </w:rPr>
              <w:t>7</w:t>
            </w:r>
            <w:r w:rsidR="00DE25FB" w:rsidRPr="00186890">
              <w:rPr>
                <w:b/>
                <w:sz w:val="24"/>
                <w:szCs w:val="24"/>
              </w:rPr>
              <w:t>.</w:t>
            </w:r>
          </w:p>
        </w:tc>
        <w:tc>
          <w:tcPr>
            <w:tcW w:w="4678" w:type="pct"/>
            <w:tcBorders>
              <w:top w:val="nil"/>
              <w:left w:val="nil"/>
              <w:bottom w:val="nil"/>
              <w:right w:val="nil"/>
            </w:tcBorders>
          </w:tcPr>
          <w:p w14:paraId="0A4FEF32" w14:textId="0876D23D" w:rsidR="00B812C4" w:rsidRPr="00186890" w:rsidRDefault="008F56A8" w:rsidP="00851D18">
            <w:pPr>
              <w:jc w:val="both"/>
              <w:rPr>
                <w:sz w:val="24"/>
                <w:szCs w:val="24"/>
              </w:rPr>
            </w:pPr>
            <w:r w:rsidRPr="00186890">
              <w:rPr>
                <w:b/>
                <w:bCs/>
                <w:sz w:val="24"/>
                <w:szCs w:val="24"/>
                <w:u w:val="single"/>
              </w:rPr>
              <w:t>Schedule of Account for Receipts</w:t>
            </w:r>
            <w:r w:rsidR="0021127F" w:rsidRPr="00186890">
              <w:rPr>
                <w:b/>
                <w:bCs/>
                <w:sz w:val="24"/>
                <w:szCs w:val="24"/>
                <w:u w:val="single"/>
              </w:rPr>
              <w:t>/Payments</w:t>
            </w:r>
            <w:r w:rsidRPr="00186890">
              <w:rPr>
                <w:sz w:val="24"/>
                <w:szCs w:val="24"/>
              </w:rPr>
              <w:t xml:space="preserve"> </w:t>
            </w:r>
            <w:r w:rsidR="009C1A3E" w:rsidRPr="00186890">
              <w:rPr>
                <w:sz w:val="24"/>
                <w:szCs w:val="24"/>
              </w:rPr>
              <w:t xml:space="preserve">– Balance as per Bank Statement on the </w:t>
            </w:r>
            <w:proofErr w:type="gramStart"/>
            <w:r w:rsidR="009C1A3E" w:rsidRPr="00186890">
              <w:rPr>
                <w:sz w:val="24"/>
                <w:szCs w:val="24"/>
              </w:rPr>
              <w:t>30</w:t>
            </w:r>
            <w:r w:rsidR="009C1A3E" w:rsidRPr="00186890">
              <w:rPr>
                <w:sz w:val="24"/>
                <w:szCs w:val="24"/>
                <w:vertAlign w:val="superscript"/>
              </w:rPr>
              <w:t>th</w:t>
            </w:r>
            <w:proofErr w:type="gramEnd"/>
            <w:r w:rsidR="009C1A3E" w:rsidRPr="00186890">
              <w:rPr>
                <w:sz w:val="24"/>
                <w:szCs w:val="24"/>
              </w:rPr>
              <w:t xml:space="preserve"> April 2026 £59,601.74.  All Accounts </w:t>
            </w:r>
            <w:r w:rsidR="00851D18" w:rsidRPr="00186890">
              <w:rPr>
                <w:sz w:val="24"/>
                <w:szCs w:val="24"/>
              </w:rPr>
              <w:t>£100,956.66.</w:t>
            </w:r>
          </w:p>
        </w:tc>
      </w:tr>
      <w:tr w:rsidR="00851D18" w:rsidRPr="00186890" w14:paraId="21C9BFF1" w14:textId="77777777" w:rsidTr="00AD0D6F">
        <w:tc>
          <w:tcPr>
            <w:tcW w:w="322" w:type="pct"/>
            <w:tcBorders>
              <w:top w:val="nil"/>
              <w:left w:val="nil"/>
              <w:bottom w:val="nil"/>
              <w:right w:val="nil"/>
            </w:tcBorders>
          </w:tcPr>
          <w:p w14:paraId="5987D487" w14:textId="66109679" w:rsidR="00851D18" w:rsidRPr="00186890" w:rsidRDefault="00851D18" w:rsidP="00DE25FB">
            <w:pPr>
              <w:spacing w:before="120" w:after="120"/>
              <w:rPr>
                <w:b/>
                <w:sz w:val="24"/>
                <w:szCs w:val="24"/>
              </w:rPr>
            </w:pPr>
            <w:r w:rsidRPr="00186890">
              <w:rPr>
                <w:b/>
                <w:sz w:val="24"/>
                <w:szCs w:val="24"/>
              </w:rPr>
              <w:t>17.1</w:t>
            </w:r>
          </w:p>
        </w:tc>
        <w:tc>
          <w:tcPr>
            <w:tcW w:w="4678" w:type="pct"/>
            <w:tcBorders>
              <w:top w:val="nil"/>
              <w:left w:val="nil"/>
              <w:bottom w:val="nil"/>
              <w:right w:val="nil"/>
            </w:tcBorders>
          </w:tcPr>
          <w:p w14:paraId="4AF12FF6" w14:textId="560EDE66" w:rsidR="00851D18" w:rsidRPr="00186890" w:rsidRDefault="003D1BDA" w:rsidP="00851D18">
            <w:pPr>
              <w:spacing w:before="120"/>
              <w:jc w:val="both"/>
              <w:rPr>
                <w:sz w:val="24"/>
                <w:szCs w:val="24"/>
              </w:rPr>
            </w:pPr>
            <w:r w:rsidRPr="00186890">
              <w:rPr>
                <w:b/>
                <w:bCs/>
                <w:sz w:val="24"/>
                <w:szCs w:val="24"/>
                <w:u w:val="single"/>
              </w:rPr>
              <w:t>Audit Report/Approval of Accounts</w:t>
            </w:r>
            <w:r w:rsidRPr="00186890">
              <w:rPr>
                <w:sz w:val="24"/>
                <w:szCs w:val="24"/>
              </w:rPr>
              <w:t xml:space="preserve"> – The </w:t>
            </w:r>
            <w:r w:rsidR="005C5FD3" w:rsidRPr="00186890">
              <w:rPr>
                <w:sz w:val="24"/>
                <w:szCs w:val="24"/>
              </w:rPr>
              <w:t>councillors approved the accounts and the Clerk reported we had received an unqualified audit.  The Chairman</w:t>
            </w:r>
            <w:r w:rsidR="00993CB0" w:rsidRPr="00186890">
              <w:rPr>
                <w:sz w:val="24"/>
                <w:szCs w:val="24"/>
              </w:rPr>
              <w:t xml:space="preserve"> thanked the finance group and Alison for all their hard work.</w:t>
            </w:r>
          </w:p>
        </w:tc>
      </w:tr>
      <w:tr w:rsidR="005D5D06" w:rsidRPr="00186890" w14:paraId="0230566E" w14:textId="77777777" w:rsidTr="00AD0D6F">
        <w:tc>
          <w:tcPr>
            <w:tcW w:w="322" w:type="pct"/>
            <w:tcBorders>
              <w:top w:val="nil"/>
              <w:left w:val="nil"/>
              <w:bottom w:val="nil"/>
              <w:right w:val="nil"/>
            </w:tcBorders>
          </w:tcPr>
          <w:p w14:paraId="5E8291C3" w14:textId="2A626D7E" w:rsidR="005D5D06" w:rsidRPr="00186890" w:rsidRDefault="005D5D06" w:rsidP="00DE25FB">
            <w:pPr>
              <w:spacing w:before="120" w:after="120"/>
              <w:rPr>
                <w:b/>
                <w:sz w:val="24"/>
                <w:szCs w:val="24"/>
              </w:rPr>
            </w:pPr>
            <w:r w:rsidRPr="00186890">
              <w:rPr>
                <w:b/>
                <w:sz w:val="24"/>
                <w:szCs w:val="24"/>
              </w:rPr>
              <w:t>1</w:t>
            </w:r>
            <w:r w:rsidR="00993CB0" w:rsidRPr="00186890">
              <w:rPr>
                <w:b/>
                <w:sz w:val="24"/>
                <w:szCs w:val="24"/>
              </w:rPr>
              <w:t>7.2</w:t>
            </w:r>
          </w:p>
        </w:tc>
        <w:tc>
          <w:tcPr>
            <w:tcW w:w="4678" w:type="pct"/>
            <w:tcBorders>
              <w:top w:val="nil"/>
              <w:left w:val="nil"/>
              <w:bottom w:val="nil"/>
              <w:right w:val="nil"/>
            </w:tcBorders>
          </w:tcPr>
          <w:p w14:paraId="521EC9CB" w14:textId="2378CE7E" w:rsidR="005D5D06" w:rsidRPr="00186890" w:rsidRDefault="003A6F35" w:rsidP="00993CB0">
            <w:pPr>
              <w:spacing w:before="120"/>
              <w:jc w:val="both"/>
              <w:rPr>
                <w:sz w:val="24"/>
                <w:szCs w:val="24"/>
              </w:rPr>
            </w:pPr>
            <w:r w:rsidRPr="00186890">
              <w:rPr>
                <w:b/>
                <w:bCs/>
                <w:sz w:val="24"/>
                <w:szCs w:val="24"/>
                <w:u w:val="single"/>
              </w:rPr>
              <w:t>Ratification of Section 1 of the AGAR</w:t>
            </w:r>
            <w:r w:rsidRPr="00186890">
              <w:rPr>
                <w:b/>
                <w:bCs/>
                <w:i/>
                <w:iCs/>
                <w:sz w:val="24"/>
                <w:szCs w:val="24"/>
              </w:rPr>
              <w:t xml:space="preserve"> </w:t>
            </w:r>
            <w:r w:rsidRPr="00186890">
              <w:rPr>
                <w:b/>
                <w:bCs/>
                <w:sz w:val="24"/>
                <w:szCs w:val="24"/>
              </w:rPr>
              <w:t xml:space="preserve">– </w:t>
            </w:r>
            <w:r w:rsidR="0008556C" w:rsidRPr="00186890">
              <w:rPr>
                <w:sz w:val="24"/>
                <w:szCs w:val="24"/>
              </w:rPr>
              <w:t>Cllr Harland</w:t>
            </w:r>
            <w:r w:rsidR="001E7896" w:rsidRPr="00186890">
              <w:rPr>
                <w:sz w:val="24"/>
                <w:szCs w:val="24"/>
              </w:rPr>
              <w:t xml:space="preserve"> </w:t>
            </w:r>
            <w:r w:rsidRPr="00186890">
              <w:rPr>
                <w:sz w:val="24"/>
                <w:szCs w:val="24"/>
              </w:rPr>
              <w:t>proposed</w:t>
            </w:r>
            <w:r w:rsidR="00216D98" w:rsidRPr="00186890">
              <w:rPr>
                <w:sz w:val="24"/>
                <w:szCs w:val="24"/>
              </w:rPr>
              <w:t xml:space="preserve"> to accept Section 1 as a true reflection of the Accounts, seconded by </w:t>
            </w:r>
            <w:r w:rsidRPr="00186890">
              <w:rPr>
                <w:sz w:val="24"/>
                <w:szCs w:val="24"/>
              </w:rPr>
              <w:t xml:space="preserve">Cllr </w:t>
            </w:r>
            <w:r w:rsidR="00993CB0" w:rsidRPr="00186890">
              <w:rPr>
                <w:sz w:val="24"/>
                <w:szCs w:val="24"/>
              </w:rPr>
              <w:t>Tull</w:t>
            </w:r>
            <w:r w:rsidR="00FA243B" w:rsidRPr="00186890">
              <w:rPr>
                <w:sz w:val="24"/>
                <w:szCs w:val="24"/>
              </w:rPr>
              <w:t xml:space="preserve"> that the accounts as set out in the AGAR be ratified. </w:t>
            </w:r>
            <w:r w:rsidR="005B1D37" w:rsidRPr="00186890">
              <w:rPr>
                <w:sz w:val="24"/>
                <w:szCs w:val="24"/>
              </w:rPr>
              <w:t>All agreed.</w:t>
            </w:r>
          </w:p>
        </w:tc>
      </w:tr>
      <w:tr w:rsidR="005B1D37" w:rsidRPr="00186890" w14:paraId="49F720BD" w14:textId="77777777" w:rsidTr="00AD0D6F">
        <w:tc>
          <w:tcPr>
            <w:tcW w:w="322" w:type="pct"/>
            <w:tcBorders>
              <w:top w:val="nil"/>
              <w:left w:val="nil"/>
              <w:bottom w:val="nil"/>
              <w:right w:val="nil"/>
            </w:tcBorders>
          </w:tcPr>
          <w:p w14:paraId="16C34AA5" w14:textId="0A2D5E24" w:rsidR="005B1D37" w:rsidRPr="00186890" w:rsidRDefault="005B1D37" w:rsidP="00DE25FB">
            <w:pPr>
              <w:spacing w:before="120" w:after="120"/>
              <w:rPr>
                <w:b/>
                <w:sz w:val="24"/>
                <w:szCs w:val="24"/>
              </w:rPr>
            </w:pPr>
            <w:r w:rsidRPr="00186890">
              <w:rPr>
                <w:b/>
                <w:sz w:val="24"/>
                <w:szCs w:val="24"/>
              </w:rPr>
              <w:t>1</w:t>
            </w:r>
            <w:r w:rsidR="00993CB0" w:rsidRPr="00186890">
              <w:rPr>
                <w:b/>
                <w:sz w:val="24"/>
                <w:szCs w:val="24"/>
              </w:rPr>
              <w:t>7</w:t>
            </w:r>
            <w:r w:rsidRPr="00186890">
              <w:rPr>
                <w:b/>
                <w:sz w:val="24"/>
                <w:szCs w:val="24"/>
              </w:rPr>
              <w:t>.</w:t>
            </w:r>
            <w:r w:rsidR="00993CB0" w:rsidRPr="00186890">
              <w:rPr>
                <w:b/>
                <w:sz w:val="24"/>
                <w:szCs w:val="24"/>
              </w:rPr>
              <w:t>3</w:t>
            </w:r>
          </w:p>
        </w:tc>
        <w:tc>
          <w:tcPr>
            <w:tcW w:w="4678" w:type="pct"/>
            <w:tcBorders>
              <w:top w:val="nil"/>
              <w:left w:val="nil"/>
              <w:bottom w:val="nil"/>
              <w:right w:val="nil"/>
            </w:tcBorders>
          </w:tcPr>
          <w:p w14:paraId="5D1356D5" w14:textId="62AB001B" w:rsidR="005B1D37" w:rsidRPr="00186890" w:rsidRDefault="005B1D37" w:rsidP="00427EF4">
            <w:pPr>
              <w:spacing w:before="120"/>
              <w:jc w:val="both"/>
              <w:rPr>
                <w:sz w:val="24"/>
                <w:szCs w:val="24"/>
              </w:rPr>
            </w:pPr>
            <w:r w:rsidRPr="00186890">
              <w:rPr>
                <w:b/>
                <w:bCs/>
                <w:sz w:val="24"/>
                <w:szCs w:val="24"/>
                <w:u w:val="single"/>
              </w:rPr>
              <w:t>Ratification of Section 2 of the AGAR</w:t>
            </w:r>
            <w:r w:rsidRPr="00186890">
              <w:rPr>
                <w:sz w:val="24"/>
                <w:szCs w:val="24"/>
              </w:rPr>
              <w:t xml:space="preserve"> </w:t>
            </w:r>
            <w:r w:rsidR="00704747" w:rsidRPr="00186890">
              <w:rPr>
                <w:sz w:val="24"/>
                <w:szCs w:val="24"/>
              </w:rPr>
              <w:t>–</w:t>
            </w:r>
            <w:r w:rsidRPr="00186890">
              <w:rPr>
                <w:sz w:val="24"/>
                <w:szCs w:val="24"/>
              </w:rPr>
              <w:t xml:space="preserve"> </w:t>
            </w:r>
            <w:r w:rsidR="00704747" w:rsidRPr="00186890">
              <w:rPr>
                <w:sz w:val="24"/>
                <w:szCs w:val="24"/>
              </w:rPr>
              <w:t xml:space="preserve">Cllr </w:t>
            </w:r>
            <w:r w:rsidR="00427EF4" w:rsidRPr="00186890">
              <w:rPr>
                <w:sz w:val="24"/>
                <w:szCs w:val="24"/>
              </w:rPr>
              <w:t>Mellodey</w:t>
            </w:r>
            <w:r w:rsidR="00704747" w:rsidRPr="00186890">
              <w:rPr>
                <w:sz w:val="24"/>
                <w:szCs w:val="24"/>
              </w:rPr>
              <w:t xml:space="preserve"> proposed to accept Section 2 as a true reflection of the Accounts</w:t>
            </w:r>
            <w:r w:rsidR="0063302E" w:rsidRPr="00186890">
              <w:rPr>
                <w:sz w:val="24"/>
                <w:szCs w:val="24"/>
              </w:rPr>
              <w:t xml:space="preserve">, seconded by Cllr </w:t>
            </w:r>
            <w:proofErr w:type="spellStart"/>
            <w:r w:rsidR="0063302E" w:rsidRPr="00186890">
              <w:rPr>
                <w:sz w:val="24"/>
                <w:szCs w:val="24"/>
              </w:rPr>
              <w:t>Monnington</w:t>
            </w:r>
            <w:proofErr w:type="spellEnd"/>
            <w:r w:rsidR="00FA243B" w:rsidRPr="00186890">
              <w:rPr>
                <w:sz w:val="24"/>
                <w:szCs w:val="24"/>
              </w:rPr>
              <w:t xml:space="preserve"> that the accounts as set out in the AGAR be ratified.  </w:t>
            </w:r>
            <w:r w:rsidR="0063302E" w:rsidRPr="00186890">
              <w:rPr>
                <w:sz w:val="24"/>
                <w:szCs w:val="24"/>
              </w:rPr>
              <w:t>All agreed.</w:t>
            </w:r>
          </w:p>
        </w:tc>
      </w:tr>
      <w:tr w:rsidR="00F9647C" w:rsidRPr="00186890" w14:paraId="0A4FEF5A" w14:textId="77777777" w:rsidTr="00AD0D6F">
        <w:tc>
          <w:tcPr>
            <w:tcW w:w="322" w:type="pct"/>
            <w:tcBorders>
              <w:top w:val="nil"/>
              <w:left w:val="nil"/>
              <w:bottom w:val="nil"/>
              <w:right w:val="nil"/>
            </w:tcBorders>
          </w:tcPr>
          <w:p w14:paraId="0A4FEF34" w14:textId="054E7659" w:rsidR="00F9647C" w:rsidRPr="00186890" w:rsidRDefault="00BB089D" w:rsidP="00034AB6">
            <w:pPr>
              <w:spacing w:before="120" w:after="120"/>
              <w:rPr>
                <w:b/>
                <w:sz w:val="24"/>
                <w:szCs w:val="24"/>
              </w:rPr>
            </w:pPr>
            <w:r w:rsidRPr="00186890">
              <w:rPr>
                <w:b/>
                <w:sz w:val="24"/>
                <w:szCs w:val="24"/>
              </w:rPr>
              <w:t>1</w:t>
            </w:r>
            <w:r w:rsidR="00427EF4" w:rsidRPr="00186890">
              <w:rPr>
                <w:b/>
                <w:sz w:val="24"/>
                <w:szCs w:val="24"/>
              </w:rPr>
              <w:t>7</w:t>
            </w:r>
            <w:r w:rsidRPr="00186890">
              <w:rPr>
                <w:b/>
                <w:sz w:val="24"/>
                <w:szCs w:val="24"/>
              </w:rPr>
              <w:t>.4</w:t>
            </w:r>
          </w:p>
        </w:tc>
        <w:tc>
          <w:tcPr>
            <w:tcW w:w="4678" w:type="pct"/>
            <w:tcBorders>
              <w:top w:val="nil"/>
              <w:left w:val="nil"/>
              <w:bottom w:val="nil"/>
              <w:right w:val="nil"/>
            </w:tcBorders>
          </w:tcPr>
          <w:p w14:paraId="4B6B6C32" w14:textId="24AF5843" w:rsidR="001A5DB9" w:rsidRPr="00186890" w:rsidRDefault="005672AC" w:rsidP="00F9647C">
            <w:pPr>
              <w:spacing w:before="120"/>
              <w:rPr>
                <w:b/>
                <w:sz w:val="24"/>
                <w:szCs w:val="24"/>
                <w:u w:val="single"/>
              </w:rPr>
            </w:pPr>
            <w:r w:rsidRPr="00186890">
              <w:rPr>
                <w:b/>
                <w:sz w:val="24"/>
                <w:szCs w:val="24"/>
                <w:u w:val="single"/>
              </w:rPr>
              <w:t xml:space="preserve">Schedule of Accounts for </w:t>
            </w:r>
            <w:r w:rsidR="004A3C43" w:rsidRPr="00186890">
              <w:rPr>
                <w:b/>
                <w:sz w:val="24"/>
                <w:szCs w:val="24"/>
                <w:u w:val="single"/>
              </w:rPr>
              <w:t>Receipts</w:t>
            </w:r>
          </w:p>
          <w:p w14:paraId="2FF26C36" w14:textId="77777777" w:rsidR="004A3C43" w:rsidRPr="00186890" w:rsidRDefault="004A3C43" w:rsidP="00F9647C">
            <w:pPr>
              <w:spacing w:before="120"/>
              <w:rPr>
                <w:b/>
                <w:sz w:val="24"/>
                <w:szCs w:val="24"/>
                <w:u w:val="single"/>
              </w:rPr>
            </w:pPr>
          </w:p>
          <w:tbl>
            <w:tblPr>
              <w:tblStyle w:val="TableGrid"/>
              <w:tblW w:w="5000" w:type="pct"/>
              <w:tblLook w:val="04A0" w:firstRow="1" w:lastRow="0" w:firstColumn="1" w:lastColumn="0" w:noHBand="0" w:noVBand="1"/>
            </w:tblPr>
            <w:tblGrid>
              <w:gridCol w:w="1130"/>
              <w:gridCol w:w="1756"/>
              <w:gridCol w:w="4535"/>
              <w:gridCol w:w="1284"/>
            </w:tblGrid>
            <w:tr w:rsidR="00F9647C" w:rsidRPr="00186890" w14:paraId="0A4FEF3A" w14:textId="77777777" w:rsidTr="002B26E1">
              <w:trPr>
                <w:trHeight w:val="402"/>
              </w:trPr>
              <w:tc>
                <w:tcPr>
                  <w:tcW w:w="659" w:type="pct"/>
                </w:tcPr>
                <w:p w14:paraId="0A4FEF36" w14:textId="77777777" w:rsidR="00F9647C" w:rsidRPr="00186890" w:rsidRDefault="00F9647C" w:rsidP="00F9647C">
                  <w:pPr>
                    <w:jc w:val="both"/>
                    <w:rPr>
                      <w:sz w:val="24"/>
                      <w:szCs w:val="24"/>
                    </w:rPr>
                  </w:pPr>
                  <w:r w:rsidRPr="00186890">
                    <w:rPr>
                      <w:sz w:val="24"/>
                      <w:szCs w:val="24"/>
                    </w:rPr>
                    <w:t>Ref</w:t>
                  </w:r>
                </w:p>
              </w:tc>
              <w:tc>
                <w:tcPr>
                  <w:tcW w:w="1018" w:type="pct"/>
                </w:tcPr>
                <w:p w14:paraId="0A4FEF37" w14:textId="77777777" w:rsidR="00F9647C" w:rsidRPr="00186890" w:rsidRDefault="00F9647C" w:rsidP="00F9647C">
                  <w:pPr>
                    <w:rPr>
                      <w:sz w:val="24"/>
                      <w:szCs w:val="24"/>
                    </w:rPr>
                  </w:pPr>
                  <w:r w:rsidRPr="00186890">
                    <w:rPr>
                      <w:sz w:val="24"/>
                      <w:szCs w:val="24"/>
                    </w:rPr>
                    <w:t>Who</w:t>
                  </w:r>
                </w:p>
              </w:tc>
              <w:tc>
                <w:tcPr>
                  <w:tcW w:w="2614" w:type="pct"/>
                </w:tcPr>
                <w:p w14:paraId="0A4FEF38" w14:textId="77777777" w:rsidR="00F9647C" w:rsidRPr="00186890" w:rsidRDefault="00F9647C" w:rsidP="00F9647C">
                  <w:pPr>
                    <w:rPr>
                      <w:sz w:val="24"/>
                      <w:szCs w:val="24"/>
                    </w:rPr>
                  </w:pPr>
                  <w:r w:rsidRPr="00186890">
                    <w:rPr>
                      <w:sz w:val="24"/>
                      <w:szCs w:val="24"/>
                    </w:rPr>
                    <w:t xml:space="preserve">What </w:t>
                  </w:r>
                </w:p>
              </w:tc>
              <w:tc>
                <w:tcPr>
                  <w:tcW w:w="709" w:type="pct"/>
                </w:tcPr>
                <w:p w14:paraId="3DC6C99E" w14:textId="77777777" w:rsidR="00F9647C" w:rsidRPr="00186890" w:rsidRDefault="00F9647C" w:rsidP="00F9647C">
                  <w:pPr>
                    <w:rPr>
                      <w:sz w:val="24"/>
                      <w:szCs w:val="24"/>
                    </w:rPr>
                  </w:pPr>
                  <w:r w:rsidRPr="00186890">
                    <w:rPr>
                      <w:sz w:val="24"/>
                      <w:szCs w:val="24"/>
                    </w:rPr>
                    <w:t>Amount</w:t>
                  </w:r>
                </w:p>
                <w:p w14:paraId="0A4FEF39" w14:textId="0E3194EF" w:rsidR="00DA2AAA" w:rsidRPr="00186890" w:rsidRDefault="00DA2AAA" w:rsidP="00F9647C">
                  <w:pPr>
                    <w:rPr>
                      <w:sz w:val="24"/>
                      <w:szCs w:val="24"/>
                    </w:rPr>
                  </w:pPr>
                  <w:r w:rsidRPr="00186890">
                    <w:rPr>
                      <w:sz w:val="24"/>
                      <w:szCs w:val="24"/>
                    </w:rPr>
                    <w:t>£</w:t>
                  </w:r>
                </w:p>
              </w:tc>
            </w:tr>
            <w:tr w:rsidR="002B26E1" w:rsidRPr="00186890" w14:paraId="0A4FEF3F" w14:textId="77777777" w:rsidTr="002B26E1">
              <w:tc>
                <w:tcPr>
                  <w:tcW w:w="659" w:type="pct"/>
                </w:tcPr>
                <w:p w14:paraId="0A4FEF3B" w14:textId="6FFB0109" w:rsidR="002B26E1" w:rsidRPr="00186890" w:rsidRDefault="002B26E1" w:rsidP="002B26E1">
                  <w:pPr>
                    <w:rPr>
                      <w:sz w:val="24"/>
                      <w:szCs w:val="24"/>
                    </w:rPr>
                  </w:pPr>
                  <w:r w:rsidRPr="00186890">
                    <w:rPr>
                      <w:sz w:val="24"/>
                      <w:szCs w:val="24"/>
                    </w:rPr>
                    <w:t>17.4.1</w:t>
                  </w:r>
                </w:p>
              </w:tc>
              <w:tc>
                <w:tcPr>
                  <w:tcW w:w="1018" w:type="pct"/>
                </w:tcPr>
                <w:p w14:paraId="0A4FEF3C" w14:textId="50A62AD0" w:rsidR="002B26E1" w:rsidRPr="00186890" w:rsidRDefault="002B26E1" w:rsidP="002B26E1">
                  <w:pPr>
                    <w:rPr>
                      <w:sz w:val="24"/>
                      <w:szCs w:val="24"/>
                    </w:rPr>
                  </w:pPr>
                  <w:r w:rsidRPr="00186890">
                    <w:rPr>
                      <w:bCs/>
                      <w:sz w:val="24"/>
                      <w:szCs w:val="24"/>
                    </w:rPr>
                    <w:t>CDC</w:t>
                  </w:r>
                </w:p>
              </w:tc>
              <w:tc>
                <w:tcPr>
                  <w:tcW w:w="2614" w:type="pct"/>
                </w:tcPr>
                <w:p w14:paraId="0A4FEF3D" w14:textId="205F458D" w:rsidR="002B26E1" w:rsidRPr="00186890" w:rsidRDefault="002B26E1" w:rsidP="002B26E1">
                  <w:pPr>
                    <w:rPr>
                      <w:sz w:val="24"/>
                      <w:szCs w:val="24"/>
                    </w:rPr>
                  </w:pPr>
                  <w:r w:rsidRPr="00186890">
                    <w:rPr>
                      <w:bCs/>
                      <w:sz w:val="24"/>
                      <w:szCs w:val="24"/>
                    </w:rPr>
                    <w:t>Precept</w:t>
                  </w:r>
                </w:p>
              </w:tc>
              <w:tc>
                <w:tcPr>
                  <w:tcW w:w="709" w:type="pct"/>
                </w:tcPr>
                <w:p w14:paraId="0A4FEF3E" w14:textId="48C8A32E" w:rsidR="002B26E1" w:rsidRPr="00186890" w:rsidRDefault="002B26E1" w:rsidP="002B26E1">
                  <w:pPr>
                    <w:jc w:val="right"/>
                    <w:rPr>
                      <w:sz w:val="24"/>
                      <w:szCs w:val="24"/>
                    </w:rPr>
                  </w:pPr>
                  <w:r w:rsidRPr="00186890">
                    <w:rPr>
                      <w:bCs/>
                      <w:sz w:val="24"/>
                      <w:szCs w:val="24"/>
                    </w:rPr>
                    <w:t>36,045.00</w:t>
                  </w:r>
                </w:p>
              </w:tc>
            </w:tr>
            <w:tr w:rsidR="002B26E1" w:rsidRPr="00186890" w14:paraId="0A4FEF44" w14:textId="77777777" w:rsidTr="002B26E1">
              <w:tc>
                <w:tcPr>
                  <w:tcW w:w="659" w:type="pct"/>
                </w:tcPr>
                <w:p w14:paraId="0A4FEF40" w14:textId="0AA6F9C8" w:rsidR="002B26E1" w:rsidRPr="00186890" w:rsidRDefault="002B26E1" w:rsidP="002B26E1">
                  <w:pPr>
                    <w:jc w:val="both"/>
                    <w:rPr>
                      <w:sz w:val="24"/>
                      <w:szCs w:val="24"/>
                    </w:rPr>
                  </w:pPr>
                  <w:r w:rsidRPr="00186890">
                    <w:rPr>
                      <w:sz w:val="24"/>
                      <w:szCs w:val="24"/>
                    </w:rPr>
                    <w:t>17.4.2</w:t>
                  </w:r>
                </w:p>
              </w:tc>
              <w:tc>
                <w:tcPr>
                  <w:tcW w:w="1018" w:type="pct"/>
                </w:tcPr>
                <w:p w14:paraId="0A4FEF41" w14:textId="11C5527E" w:rsidR="002B26E1" w:rsidRPr="00186890" w:rsidRDefault="002B26E1" w:rsidP="002B26E1">
                  <w:pPr>
                    <w:rPr>
                      <w:sz w:val="24"/>
                      <w:szCs w:val="24"/>
                    </w:rPr>
                  </w:pPr>
                  <w:r w:rsidRPr="00186890">
                    <w:rPr>
                      <w:bCs/>
                      <w:sz w:val="24"/>
                      <w:szCs w:val="24"/>
                    </w:rPr>
                    <w:t>YEEP Lockers</w:t>
                  </w:r>
                </w:p>
              </w:tc>
              <w:tc>
                <w:tcPr>
                  <w:tcW w:w="2614" w:type="pct"/>
                </w:tcPr>
                <w:p w14:paraId="0A4FEF42" w14:textId="01FC02C6" w:rsidR="002B26E1" w:rsidRPr="00186890" w:rsidRDefault="002B26E1" w:rsidP="002B26E1">
                  <w:pPr>
                    <w:rPr>
                      <w:sz w:val="24"/>
                      <w:szCs w:val="24"/>
                    </w:rPr>
                  </w:pPr>
                  <w:r w:rsidRPr="00186890">
                    <w:rPr>
                      <w:bCs/>
                      <w:sz w:val="24"/>
                      <w:szCs w:val="24"/>
                    </w:rPr>
                    <w:t>Monthly Rental 27/03 to 27/04/2026</w:t>
                  </w:r>
                </w:p>
              </w:tc>
              <w:tc>
                <w:tcPr>
                  <w:tcW w:w="709" w:type="pct"/>
                </w:tcPr>
                <w:p w14:paraId="0A4FEF43" w14:textId="5429055C" w:rsidR="002B26E1" w:rsidRPr="00186890" w:rsidRDefault="002B26E1" w:rsidP="002B26E1">
                  <w:pPr>
                    <w:jc w:val="right"/>
                    <w:rPr>
                      <w:sz w:val="24"/>
                      <w:szCs w:val="24"/>
                    </w:rPr>
                  </w:pPr>
                  <w:r w:rsidRPr="00186890">
                    <w:rPr>
                      <w:bCs/>
                      <w:sz w:val="24"/>
                      <w:szCs w:val="24"/>
                    </w:rPr>
                    <w:t>84.93</w:t>
                  </w:r>
                </w:p>
              </w:tc>
            </w:tr>
            <w:tr w:rsidR="002B26E1" w:rsidRPr="00186890" w14:paraId="02E366EB" w14:textId="77777777" w:rsidTr="002B26E1">
              <w:tc>
                <w:tcPr>
                  <w:tcW w:w="659" w:type="pct"/>
                  <w:tcBorders>
                    <w:left w:val="single" w:sz="4" w:space="0" w:color="auto"/>
                    <w:right w:val="nil"/>
                  </w:tcBorders>
                </w:tcPr>
                <w:p w14:paraId="630A2A1E" w14:textId="13A9E1AD" w:rsidR="002B26E1" w:rsidRPr="00186890" w:rsidRDefault="002B26E1" w:rsidP="002B26E1">
                  <w:pPr>
                    <w:jc w:val="both"/>
                    <w:rPr>
                      <w:sz w:val="24"/>
                      <w:szCs w:val="24"/>
                    </w:rPr>
                  </w:pPr>
                  <w:r w:rsidRPr="00186890">
                    <w:rPr>
                      <w:sz w:val="24"/>
                      <w:szCs w:val="24"/>
                    </w:rPr>
                    <w:t>17.4.3</w:t>
                  </w:r>
                </w:p>
              </w:tc>
              <w:tc>
                <w:tcPr>
                  <w:tcW w:w="1018" w:type="pct"/>
                </w:tcPr>
                <w:p w14:paraId="17FEAB99" w14:textId="59FA78F3" w:rsidR="002B26E1" w:rsidRPr="00186890" w:rsidRDefault="002B26E1" w:rsidP="002B26E1">
                  <w:pPr>
                    <w:rPr>
                      <w:sz w:val="24"/>
                      <w:szCs w:val="24"/>
                    </w:rPr>
                  </w:pPr>
                  <w:r w:rsidRPr="00186890">
                    <w:rPr>
                      <w:bCs/>
                      <w:sz w:val="24"/>
                      <w:szCs w:val="24"/>
                    </w:rPr>
                    <w:t>SCA</w:t>
                  </w:r>
                </w:p>
              </w:tc>
              <w:tc>
                <w:tcPr>
                  <w:tcW w:w="2614" w:type="pct"/>
                </w:tcPr>
                <w:p w14:paraId="2009D93C" w14:textId="3C032385" w:rsidR="002B26E1" w:rsidRPr="00186890" w:rsidRDefault="002B26E1" w:rsidP="002B26E1">
                  <w:pPr>
                    <w:rPr>
                      <w:sz w:val="24"/>
                      <w:szCs w:val="24"/>
                    </w:rPr>
                  </w:pPr>
                  <w:r w:rsidRPr="00186890">
                    <w:rPr>
                      <w:bCs/>
                      <w:sz w:val="24"/>
                      <w:szCs w:val="24"/>
                    </w:rPr>
                    <w:t>Repayment for Key Safe &amp; Service + Repairs for Sit on Mower</w:t>
                  </w:r>
                </w:p>
              </w:tc>
              <w:tc>
                <w:tcPr>
                  <w:tcW w:w="709" w:type="pct"/>
                </w:tcPr>
                <w:p w14:paraId="34DFA5AB" w14:textId="44BF8412" w:rsidR="002B26E1" w:rsidRPr="00186890" w:rsidRDefault="002B26E1" w:rsidP="002B26E1">
                  <w:pPr>
                    <w:jc w:val="right"/>
                    <w:rPr>
                      <w:sz w:val="24"/>
                      <w:szCs w:val="24"/>
                    </w:rPr>
                  </w:pPr>
                  <w:r w:rsidRPr="00186890">
                    <w:rPr>
                      <w:bCs/>
                      <w:sz w:val="24"/>
                      <w:szCs w:val="24"/>
                    </w:rPr>
                    <w:t>811.19</w:t>
                  </w:r>
                </w:p>
              </w:tc>
            </w:tr>
            <w:tr w:rsidR="002B26E1" w:rsidRPr="00186890" w14:paraId="192BCE25" w14:textId="77777777" w:rsidTr="002B26E1">
              <w:tc>
                <w:tcPr>
                  <w:tcW w:w="659" w:type="pct"/>
                  <w:tcBorders>
                    <w:left w:val="single" w:sz="4" w:space="0" w:color="auto"/>
                    <w:right w:val="nil"/>
                  </w:tcBorders>
                </w:tcPr>
                <w:p w14:paraId="069CC82B" w14:textId="6501D0EC" w:rsidR="002B26E1" w:rsidRPr="00186890" w:rsidRDefault="002B26E1" w:rsidP="002B26E1">
                  <w:pPr>
                    <w:jc w:val="both"/>
                    <w:rPr>
                      <w:bCs/>
                      <w:sz w:val="24"/>
                      <w:szCs w:val="24"/>
                    </w:rPr>
                  </w:pPr>
                  <w:r w:rsidRPr="00186890">
                    <w:rPr>
                      <w:bCs/>
                      <w:sz w:val="24"/>
                      <w:szCs w:val="24"/>
                    </w:rPr>
                    <w:t>17.4.4</w:t>
                  </w:r>
                </w:p>
              </w:tc>
              <w:tc>
                <w:tcPr>
                  <w:tcW w:w="1018" w:type="pct"/>
                </w:tcPr>
                <w:p w14:paraId="47B7CA79" w14:textId="40901CEF" w:rsidR="002B26E1" w:rsidRPr="00186890" w:rsidRDefault="002B26E1" w:rsidP="002B26E1">
                  <w:pPr>
                    <w:rPr>
                      <w:bCs/>
                      <w:sz w:val="24"/>
                      <w:szCs w:val="24"/>
                    </w:rPr>
                  </w:pPr>
                  <w:r w:rsidRPr="00186890">
                    <w:rPr>
                      <w:bCs/>
                      <w:sz w:val="24"/>
                      <w:szCs w:val="24"/>
                    </w:rPr>
                    <w:t>SCA</w:t>
                  </w:r>
                </w:p>
              </w:tc>
              <w:tc>
                <w:tcPr>
                  <w:tcW w:w="2614" w:type="pct"/>
                </w:tcPr>
                <w:p w14:paraId="70DF6E47" w14:textId="5F768AFF" w:rsidR="002B26E1" w:rsidRPr="00186890" w:rsidRDefault="002B26E1" w:rsidP="002B26E1">
                  <w:pPr>
                    <w:rPr>
                      <w:sz w:val="24"/>
                      <w:szCs w:val="24"/>
                    </w:rPr>
                  </w:pPr>
                  <w:r w:rsidRPr="00186890">
                    <w:rPr>
                      <w:bCs/>
                      <w:sz w:val="24"/>
                      <w:szCs w:val="24"/>
                    </w:rPr>
                    <w:t>Repayment for Mower Fuel February &amp; March</w:t>
                  </w:r>
                </w:p>
              </w:tc>
              <w:tc>
                <w:tcPr>
                  <w:tcW w:w="709" w:type="pct"/>
                </w:tcPr>
                <w:p w14:paraId="46969054" w14:textId="023A84BA" w:rsidR="002B26E1" w:rsidRPr="00186890" w:rsidRDefault="002B26E1" w:rsidP="002B26E1">
                  <w:pPr>
                    <w:jc w:val="right"/>
                    <w:rPr>
                      <w:b/>
                      <w:bCs/>
                      <w:sz w:val="24"/>
                      <w:szCs w:val="24"/>
                    </w:rPr>
                  </w:pPr>
                  <w:r w:rsidRPr="00186890">
                    <w:rPr>
                      <w:bCs/>
                      <w:sz w:val="24"/>
                      <w:szCs w:val="24"/>
                    </w:rPr>
                    <w:t>42.04</w:t>
                  </w:r>
                </w:p>
              </w:tc>
            </w:tr>
            <w:tr w:rsidR="002B26E1" w:rsidRPr="00186890" w14:paraId="271B8A4B" w14:textId="77777777" w:rsidTr="002B26E1">
              <w:tc>
                <w:tcPr>
                  <w:tcW w:w="659" w:type="pct"/>
                  <w:tcBorders>
                    <w:left w:val="single" w:sz="4" w:space="0" w:color="auto"/>
                    <w:right w:val="nil"/>
                  </w:tcBorders>
                </w:tcPr>
                <w:p w14:paraId="1793DD8E" w14:textId="50638664" w:rsidR="002B26E1" w:rsidRPr="00186890" w:rsidRDefault="002B26E1" w:rsidP="002B26E1">
                  <w:pPr>
                    <w:jc w:val="both"/>
                    <w:rPr>
                      <w:bCs/>
                      <w:sz w:val="24"/>
                      <w:szCs w:val="24"/>
                    </w:rPr>
                  </w:pPr>
                  <w:r w:rsidRPr="00186890">
                    <w:rPr>
                      <w:bCs/>
                      <w:sz w:val="24"/>
                      <w:szCs w:val="24"/>
                    </w:rPr>
                    <w:t>17.4.5</w:t>
                  </w:r>
                </w:p>
              </w:tc>
              <w:tc>
                <w:tcPr>
                  <w:tcW w:w="1018" w:type="pct"/>
                </w:tcPr>
                <w:p w14:paraId="1EA753B9" w14:textId="669523E1" w:rsidR="002B26E1" w:rsidRPr="00186890" w:rsidRDefault="002B26E1" w:rsidP="002B26E1">
                  <w:pPr>
                    <w:rPr>
                      <w:bCs/>
                      <w:sz w:val="24"/>
                      <w:szCs w:val="24"/>
                    </w:rPr>
                  </w:pPr>
                  <w:r w:rsidRPr="00186890">
                    <w:rPr>
                      <w:bCs/>
                      <w:sz w:val="24"/>
                      <w:szCs w:val="24"/>
                    </w:rPr>
                    <w:t>HMRC</w:t>
                  </w:r>
                </w:p>
              </w:tc>
              <w:tc>
                <w:tcPr>
                  <w:tcW w:w="2614" w:type="pct"/>
                </w:tcPr>
                <w:p w14:paraId="1443B075" w14:textId="61BF35C5" w:rsidR="002B26E1" w:rsidRPr="00186890" w:rsidRDefault="002B26E1" w:rsidP="002B26E1">
                  <w:pPr>
                    <w:rPr>
                      <w:sz w:val="24"/>
                      <w:szCs w:val="24"/>
                    </w:rPr>
                  </w:pPr>
                  <w:r w:rsidRPr="00186890">
                    <w:rPr>
                      <w:bCs/>
                      <w:sz w:val="24"/>
                      <w:szCs w:val="24"/>
                    </w:rPr>
                    <w:t>VAT Payment</w:t>
                  </w:r>
                </w:p>
              </w:tc>
              <w:tc>
                <w:tcPr>
                  <w:tcW w:w="709" w:type="pct"/>
                </w:tcPr>
                <w:p w14:paraId="03D54097" w14:textId="1A029369" w:rsidR="002B26E1" w:rsidRPr="00186890" w:rsidRDefault="002B26E1" w:rsidP="002B26E1">
                  <w:pPr>
                    <w:jc w:val="right"/>
                    <w:rPr>
                      <w:b/>
                      <w:bCs/>
                      <w:sz w:val="24"/>
                      <w:szCs w:val="24"/>
                    </w:rPr>
                  </w:pPr>
                  <w:r w:rsidRPr="00186890">
                    <w:rPr>
                      <w:bCs/>
                      <w:sz w:val="24"/>
                      <w:szCs w:val="24"/>
                    </w:rPr>
                    <w:t>3,495.95</w:t>
                  </w:r>
                </w:p>
              </w:tc>
            </w:tr>
            <w:tr w:rsidR="002B26E1" w:rsidRPr="00186890" w14:paraId="37F97628" w14:textId="77777777" w:rsidTr="002B26E1">
              <w:tc>
                <w:tcPr>
                  <w:tcW w:w="659" w:type="pct"/>
                  <w:tcBorders>
                    <w:left w:val="single" w:sz="4" w:space="0" w:color="auto"/>
                    <w:right w:val="nil"/>
                  </w:tcBorders>
                </w:tcPr>
                <w:p w14:paraId="48C87825" w14:textId="681D9374" w:rsidR="002B26E1" w:rsidRPr="00186890" w:rsidRDefault="002B26E1" w:rsidP="002B26E1">
                  <w:pPr>
                    <w:jc w:val="both"/>
                    <w:rPr>
                      <w:sz w:val="24"/>
                      <w:szCs w:val="24"/>
                    </w:rPr>
                  </w:pPr>
                  <w:r w:rsidRPr="00186890">
                    <w:rPr>
                      <w:sz w:val="24"/>
                      <w:szCs w:val="24"/>
                    </w:rPr>
                    <w:t>17.4.6</w:t>
                  </w:r>
                </w:p>
              </w:tc>
              <w:tc>
                <w:tcPr>
                  <w:tcW w:w="1018" w:type="pct"/>
                </w:tcPr>
                <w:p w14:paraId="4DB60C1E" w14:textId="7836A189" w:rsidR="002B26E1" w:rsidRPr="00186890" w:rsidRDefault="002B26E1" w:rsidP="002B26E1">
                  <w:pPr>
                    <w:rPr>
                      <w:bCs/>
                      <w:sz w:val="24"/>
                      <w:szCs w:val="24"/>
                    </w:rPr>
                  </w:pPr>
                  <w:proofErr w:type="spellStart"/>
                  <w:r w:rsidRPr="00186890">
                    <w:rPr>
                      <w:bCs/>
                      <w:sz w:val="24"/>
                      <w:szCs w:val="24"/>
                    </w:rPr>
                    <w:t>Yeep</w:t>
                  </w:r>
                  <w:proofErr w:type="spellEnd"/>
                  <w:r w:rsidRPr="00186890">
                    <w:rPr>
                      <w:bCs/>
                      <w:sz w:val="24"/>
                      <w:szCs w:val="24"/>
                    </w:rPr>
                    <w:t xml:space="preserve"> Lockers</w:t>
                  </w:r>
                </w:p>
              </w:tc>
              <w:tc>
                <w:tcPr>
                  <w:tcW w:w="2614" w:type="pct"/>
                </w:tcPr>
                <w:p w14:paraId="5BFBAB38" w14:textId="7F7EBE4C" w:rsidR="002B26E1" w:rsidRPr="00186890" w:rsidRDefault="002B26E1" w:rsidP="002B26E1">
                  <w:pPr>
                    <w:rPr>
                      <w:sz w:val="24"/>
                      <w:szCs w:val="24"/>
                    </w:rPr>
                  </w:pPr>
                  <w:r w:rsidRPr="00186890">
                    <w:rPr>
                      <w:bCs/>
                      <w:sz w:val="24"/>
                      <w:szCs w:val="24"/>
                    </w:rPr>
                    <w:t>Monthly Rental – 27/04 to 27/05/2026</w:t>
                  </w:r>
                </w:p>
              </w:tc>
              <w:tc>
                <w:tcPr>
                  <w:tcW w:w="709" w:type="pct"/>
                </w:tcPr>
                <w:p w14:paraId="60E478C1" w14:textId="6FDDF3B1" w:rsidR="002B26E1" w:rsidRPr="00186890" w:rsidRDefault="002B26E1" w:rsidP="002B26E1">
                  <w:pPr>
                    <w:jc w:val="right"/>
                    <w:rPr>
                      <w:bCs/>
                      <w:sz w:val="24"/>
                      <w:szCs w:val="24"/>
                    </w:rPr>
                  </w:pPr>
                  <w:r w:rsidRPr="00186890">
                    <w:rPr>
                      <w:bCs/>
                      <w:sz w:val="24"/>
                      <w:szCs w:val="24"/>
                    </w:rPr>
                    <w:t>84.93</w:t>
                  </w:r>
                </w:p>
              </w:tc>
            </w:tr>
            <w:tr w:rsidR="002B26E1" w:rsidRPr="00186890" w14:paraId="7E3068DD" w14:textId="77777777" w:rsidTr="002B26E1">
              <w:tc>
                <w:tcPr>
                  <w:tcW w:w="659" w:type="pct"/>
                  <w:tcBorders>
                    <w:left w:val="single" w:sz="4" w:space="0" w:color="auto"/>
                    <w:right w:val="nil"/>
                  </w:tcBorders>
                </w:tcPr>
                <w:p w14:paraId="47966876" w14:textId="37D0AE0B" w:rsidR="002B26E1" w:rsidRPr="00186890" w:rsidRDefault="002B26E1" w:rsidP="002B26E1">
                  <w:pPr>
                    <w:jc w:val="both"/>
                    <w:rPr>
                      <w:b/>
                      <w:bCs/>
                      <w:sz w:val="24"/>
                      <w:szCs w:val="24"/>
                    </w:rPr>
                  </w:pPr>
                  <w:r w:rsidRPr="00186890">
                    <w:rPr>
                      <w:b/>
                      <w:bCs/>
                      <w:sz w:val="24"/>
                      <w:szCs w:val="24"/>
                    </w:rPr>
                    <w:t>Total</w:t>
                  </w:r>
                </w:p>
              </w:tc>
              <w:tc>
                <w:tcPr>
                  <w:tcW w:w="1018" w:type="pct"/>
                </w:tcPr>
                <w:p w14:paraId="70325D37" w14:textId="77777777" w:rsidR="002B26E1" w:rsidRPr="00186890" w:rsidRDefault="002B26E1" w:rsidP="002B26E1">
                  <w:pPr>
                    <w:rPr>
                      <w:bCs/>
                      <w:sz w:val="24"/>
                      <w:szCs w:val="24"/>
                    </w:rPr>
                  </w:pPr>
                </w:p>
              </w:tc>
              <w:tc>
                <w:tcPr>
                  <w:tcW w:w="2614" w:type="pct"/>
                </w:tcPr>
                <w:p w14:paraId="572F0BD4" w14:textId="77777777" w:rsidR="002B26E1" w:rsidRPr="00186890" w:rsidRDefault="002B26E1" w:rsidP="002B26E1">
                  <w:pPr>
                    <w:rPr>
                      <w:bCs/>
                      <w:sz w:val="24"/>
                      <w:szCs w:val="24"/>
                    </w:rPr>
                  </w:pPr>
                </w:p>
              </w:tc>
              <w:tc>
                <w:tcPr>
                  <w:tcW w:w="709" w:type="pct"/>
                </w:tcPr>
                <w:p w14:paraId="42E59FCE" w14:textId="2233EDFC" w:rsidR="002B26E1" w:rsidRPr="00186890" w:rsidRDefault="002B26E1" w:rsidP="002B26E1">
                  <w:pPr>
                    <w:jc w:val="right"/>
                    <w:rPr>
                      <w:bCs/>
                      <w:sz w:val="24"/>
                      <w:szCs w:val="24"/>
                    </w:rPr>
                  </w:pPr>
                  <w:r w:rsidRPr="00186890">
                    <w:rPr>
                      <w:b/>
                      <w:sz w:val="24"/>
                      <w:szCs w:val="24"/>
                    </w:rPr>
                    <w:t>40,564.04</w:t>
                  </w:r>
                </w:p>
              </w:tc>
            </w:tr>
          </w:tbl>
          <w:p w14:paraId="0A4FEF59" w14:textId="77777777" w:rsidR="00F9647C" w:rsidRPr="00186890" w:rsidRDefault="00F9647C" w:rsidP="00F9647C">
            <w:pPr>
              <w:spacing w:before="120"/>
              <w:rPr>
                <w:sz w:val="24"/>
                <w:szCs w:val="24"/>
              </w:rPr>
            </w:pPr>
          </w:p>
        </w:tc>
      </w:tr>
      <w:tr w:rsidR="00E77F84" w:rsidRPr="00186890" w14:paraId="111BFC3B" w14:textId="77777777" w:rsidTr="00AD0D6F">
        <w:tc>
          <w:tcPr>
            <w:tcW w:w="322" w:type="pct"/>
            <w:tcBorders>
              <w:top w:val="nil"/>
              <w:left w:val="nil"/>
              <w:bottom w:val="nil"/>
              <w:right w:val="nil"/>
            </w:tcBorders>
          </w:tcPr>
          <w:p w14:paraId="5EB80722" w14:textId="5A453D17" w:rsidR="00E77F84" w:rsidRPr="00186890" w:rsidRDefault="00161064" w:rsidP="005B33A8">
            <w:pPr>
              <w:spacing w:before="120" w:after="120"/>
              <w:jc w:val="center"/>
              <w:rPr>
                <w:b/>
                <w:sz w:val="24"/>
                <w:szCs w:val="24"/>
              </w:rPr>
            </w:pPr>
            <w:r w:rsidRPr="00186890">
              <w:rPr>
                <w:b/>
                <w:sz w:val="24"/>
                <w:szCs w:val="24"/>
              </w:rPr>
              <w:t>1</w:t>
            </w:r>
            <w:r w:rsidR="002B26E1" w:rsidRPr="00186890">
              <w:rPr>
                <w:b/>
                <w:sz w:val="24"/>
                <w:szCs w:val="24"/>
              </w:rPr>
              <w:t>7</w:t>
            </w:r>
            <w:r w:rsidRPr="00186890">
              <w:rPr>
                <w:b/>
                <w:sz w:val="24"/>
                <w:szCs w:val="24"/>
              </w:rPr>
              <w:t>.</w:t>
            </w:r>
            <w:r w:rsidR="00515740" w:rsidRPr="00186890">
              <w:rPr>
                <w:b/>
                <w:sz w:val="24"/>
                <w:szCs w:val="24"/>
              </w:rPr>
              <w:t>5</w:t>
            </w:r>
          </w:p>
        </w:tc>
        <w:tc>
          <w:tcPr>
            <w:tcW w:w="4678" w:type="pct"/>
            <w:tcBorders>
              <w:top w:val="nil"/>
              <w:left w:val="nil"/>
              <w:bottom w:val="nil"/>
              <w:right w:val="nil"/>
            </w:tcBorders>
          </w:tcPr>
          <w:p w14:paraId="5E57B65B" w14:textId="77777777" w:rsidR="00A8224D" w:rsidRPr="00186890" w:rsidRDefault="00E77F84" w:rsidP="005435ED">
            <w:pPr>
              <w:spacing w:before="120" w:after="240"/>
              <w:jc w:val="both"/>
              <w:rPr>
                <w:b/>
                <w:sz w:val="24"/>
                <w:szCs w:val="24"/>
                <w:u w:val="single"/>
              </w:rPr>
            </w:pPr>
            <w:r w:rsidRPr="00186890">
              <w:rPr>
                <w:b/>
                <w:sz w:val="24"/>
                <w:szCs w:val="24"/>
                <w:u w:val="single"/>
              </w:rPr>
              <w:t>Schedule of Account for Payment</w:t>
            </w:r>
          </w:p>
          <w:tbl>
            <w:tblPr>
              <w:tblStyle w:val="TableGrid"/>
              <w:tblW w:w="8705" w:type="dxa"/>
              <w:tblLook w:val="04A0" w:firstRow="1" w:lastRow="0" w:firstColumn="1" w:lastColumn="0" w:noHBand="0" w:noVBand="1"/>
            </w:tblPr>
            <w:tblGrid>
              <w:gridCol w:w="1018"/>
              <w:gridCol w:w="1877"/>
              <w:gridCol w:w="4534"/>
              <w:gridCol w:w="1276"/>
            </w:tblGrid>
            <w:tr w:rsidR="00826B00" w:rsidRPr="00186890" w14:paraId="73FCA5EF" w14:textId="77777777" w:rsidTr="00186890">
              <w:tc>
                <w:tcPr>
                  <w:tcW w:w="585" w:type="pct"/>
                </w:tcPr>
                <w:p w14:paraId="65FBB485" w14:textId="77777777" w:rsidR="00A8224D" w:rsidRPr="00186890" w:rsidRDefault="00A8224D" w:rsidP="00A8224D">
                  <w:pPr>
                    <w:spacing w:line="259" w:lineRule="auto"/>
                    <w:jc w:val="both"/>
                    <w:rPr>
                      <w:sz w:val="24"/>
                      <w:szCs w:val="24"/>
                    </w:rPr>
                  </w:pPr>
                  <w:r w:rsidRPr="00186890">
                    <w:rPr>
                      <w:sz w:val="24"/>
                      <w:szCs w:val="24"/>
                    </w:rPr>
                    <w:t>Ref</w:t>
                  </w:r>
                </w:p>
              </w:tc>
              <w:tc>
                <w:tcPr>
                  <w:tcW w:w="1078" w:type="pct"/>
                </w:tcPr>
                <w:p w14:paraId="04494F00" w14:textId="77777777" w:rsidR="00A8224D" w:rsidRPr="00186890" w:rsidRDefault="00A8224D" w:rsidP="00A8224D">
                  <w:pPr>
                    <w:spacing w:line="259" w:lineRule="auto"/>
                    <w:rPr>
                      <w:sz w:val="24"/>
                      <w:szCs w:val="24"/>
                    </w:rPr>
                  </w:pPr>
                  <w:r w:rsidRPr="00186890">
                    <w:rPr>
                      <w:sz w:val="24"/>
                      <w:szCs w:val="24"/>
                    </w:rPr>
                    <w:t>Who</w:t>
                  </w:r>
                </w:p>
              </w:tc>
              <w:tc>
                <w:tcPr>
                  <w:tcW w:w="2604" w:type="pct"/>
                </w:tcPr>
                <w:p w14:paraId="0B687012" w14:textId="77777777" w:rsidR="00A8224D" w:rsidRPr="00186890" w:rsidRDefault="00A8224D" w:rsidP="00AD0D6F">
                  <w:pPr>
                    <w:spacing w:line="259" w:lineRule="auto"/>
                    <w:ind w:right="321"/>
                    <w:rPr>
                      <w:sz w:val="24"/>
                      <w:szCs w:val="24"/>
                    </w:rPr>
                  </w:pPr>
                  <w:r w:rsidRPr="00186890">
                    <w:rPr>
                      <w:sz w:val="24"/>
                      <w:szCs w:val="24"/>
                    </w:rPr>
                    <w:t xml:space="preserve">What </w:t>
                  </w:r>
                </w:p>
              </w:tc>
              <w:tc>
                <w:tcPr>
                  <w:tcW w:w="733" w:type="pct"/>
                </w:tcPr>
                <w:p w14:paraId="40A01770" w14:textId="77777777" w:rsidR="00A8224D" w:rsidRPr="00186890" w:rsidRDefault="00A8224D" w:rsidP="00A8224D">
                  <w:pPr>
                    <w:spacing w:line="259" w:lineRule="auto"/>
                    <w:rPr>
                      <w:sz w:val="24"/>
                      <w:szCs w:val="24"/>
                    </w:rPr>
                  </w:pPr>
                  <w:r w:rsidRPr="00186890">
                    <w:rPr>
                      <w:sz w:val="24"/>
                      <w:szCs w:val="24"/>
                    </w:rPr>
                    <w:t>Amount</w:t>
                  </w:r>
                </w:p>
                <w:p w14:paraId="58B006AB" w14:textId="77777777" w:rsidR="00A8224D" w:rsidRPr="00186890" w:rsidRDefault="00A8224D" w:rsidP="00A8224D">
                  <w:pPr>
                    <w:spacing w:line="259" w:lineRule="auto"/>
                    <w:rPr>
                      <w:sz w:val="24"/>
                      <w:szCs w:val="24"/>
                    </w:rPr>
                  </w:pPr>
                  <w:r w:rsidRPr="00186890">
                    <w:rPr>
                      <w:sz w:val="24"/>
                      <w:szCs w:val="24"/>
                    </w:rPr>
                    <w:lastRenderedPageBreak/>
                    <w:t>£</w:t>
                  </w:r>
                </w:p>
              </w:tc>
            </w:tr>
            <w:tr w:rsidR="00EB2ABC" w:rsidRPr="00186890" w14:paraId="49591D37" w14:textId="77777777" w:rsidTr="00186890">
              <w:tc>
                <w:tcPr>
                  <w:tcW w:w="585" w:type="pct"/>
                </w:tcPr>
                <w:p w14:paraId="3E76BD88" w14:textId="5E7F7BE2" w:rsidR="00EB2ABC" w:rsidRPr="00186890" w:rsidRDefault="00EB2ABC" w:rsidP="00EB2ABC">
                  <w:pPr>
                    <w:jc w:val="both"/>
                    <w:rPr>
                      <w:sz w:val="24"/>
                      <w:szCs w:val="24"/>
                    </w:rPr>
                  </w:pPr>
                  <w:r w:rsidRPr="00186890">
                    <w:rPr>
                      <w:sz w:val="24"/>
                      <w:szCs w:val="24"/>
                    </w:rPr>
                    <w:lastRenderedPageBreak/>
                    <w:t>17.5.1</w:t>
                  </w:r>
                </w:p>
              </w:tc>
              <w:tc>
                <w:tcPr>
                  <w:tcW w:w="1078" w:type="pct"/>
                </w:tcPr>
                <w:p w14:paraId="6C51E00C" w14:textId="1542A87D" w:rsidR="00EB2ABC" w:rsidRPr="00186890" w:rsidRDefault="00EB2ABC" w:rsidP="00EB2ABC">
                  <w:pPr>
                    <w:rPr>
                      <w:sz w:val="24"/>
                      <w:szCs w:val="24"/>
                    </w:rPr>
                  </w:pPr>
                  <w:proofErr w:type="spellStart"/>
                  <w:r w:rsidRPr="00186890">
                    <w:rPr>
                      <w:sz w:val="24"/>
                      <w:szCs w:val="24"/>
                    </w:rPr>
                    <w:t>Severnside</w:t>
                  </w:r>
                  <w:proofErr w:type="spellEnd"/>
                  <w:r w:rsidRPr="00186890">
                    <w:rPr>
                      <w:sz w:val="24"/>
                      <w:szCs w:val="24"/>
                    </w:rPr>
                    <w:t xml:space="preserve"> Defibs &amp; Training Ltd</w:t>
                  </w:r>
                </w:p>
              </w:tc>
              <w:tc>
                <w:tcPr>
                  <w:tcW w:w="2604" w:type="pct"/>
                </w:tcPr>
                <w:p w14:paraId="1C0D1DCE" w14:textId="2F78C887" w:rsidR="00EB2ABC" w:rsidRPr="00186890" w:rsidRDefault="00EB2ABC" w:rsidP="00EB2ABC">
                  <w:pPr>
                    <w:rPr>
                      <w:sz w:val="24"/>
                      <w:szCs w:val="24"/>
                    </w:rPr>
                  </w:pPr>
                  <w:r w:rsidRPr="00186890">
                    <w:rPr>
                      <w:sz w:val="24"/>
                      <w:szCs w:val="24"/>
                    </w:rPr>
                    <w:t>New Defibrillator Pads for St Marys Church</w:t>
                  </w:r>
                </w:p>
              </w:tc>
              <w:tc>
                <w:tcPr>
                  <w:tcW w:w="733" w:type="pct"/>
                </w:tcPr>
                <w:p w14:paraId="3E3D1B9D" w14:textId="0CE2E107" w:rsidR="00EB2ABC" w:rsidRPr="00186890" w:rsidRDefault="00EB2ABC" w:rsidP="00EB2ABC">
                  <w:pPr>
                    <w:jc w:val="right"/>
                    <w:rPr>
                      <w:sz w:val="24"/>
                      <w:szCs w:val="24"/>
                    </w:rPr>
                  </w:pPr>
                  <w:r w:rsidRPr="00186890">
                    <w:rPr>
                      <w:sz w:val="24"/>
                      <w:szCs w:val="24"/>
                    </w:rPr>
                    <w:t>93.60</w:t>
                  </w:r>
                </w:p>
              </w:tc>
            </w:tr>
            <w:tr w:rsidR="00EB2ABC" w:rsidRPr="00186890" w14:paraId="42DEB3AD" w14:textId="77777777" w:rsidTr="00186890">
              <w:tc>
                <w:tcPr>
                  <w:tcW w:w="585" w:type="pct"/>
                </w:tcPr>
                <w:p w14:paraId="7AC2B63F" w14:textId="0298566E" w:rsidR="00EB2ABC" w:rsidRPr="00186890" w:rsidRDefault="00EB2ABC" w:rsidP="00EB2ABC">
                  <w:pPr>
                    <w:jc w:val="both"/>
                    <w:rPr>
                      <w:sz w:val="24"/>
                      <w:szCs w:val="24"/>
                    </w:rPr>
                  </w:pPr>
                  <w:r w:rsidRPr="00186890">
                    <w:rPr>
                      <w:sz w:val="24"/>
                      <w:szCs w:val="24"/>
                    </w:rPr>
                    <w:t>17.5.2</w:t>
                  </w:r>
                </w:p>
              </w:tc>
              <w:tc>
                <w:tcPr>
                  <w:tcW w:w="1078" w:type="pct"/>
                </w:tcPr>
                <w:p w14:paraId="1AD684FA" w14:textId="39468460" w:rsidR="00EB2ABC" w:rsidRPr="00186890" w:rsidRDefault="00EB2ABC" w:rsidP="00EB2ABC">
                  <w:pPr>
                    <w:rPr>
                      <w:sz w:val="24"/>
                      <w:szCs w:val="24"/>
                    </w:rPr>
                  </w:pPr>
                  <w:r w:rsidRPr="00186890">
                    <w:rPr>
                      <w:sz w:val="24"/>
                      <w:szCs w:val="24"/>
                    </w:rPr>
                    <w:t xml:space="preserve">Harvey Collins </w:t>
                  </w:r>
                </w:p>
              </w:tc>
              <w:tc>
                <w:tcPr>
                  <w:tcW w:w="2604" w:type="pct"/>
                </w:tcPr>
                <w:p w14:paraId="32B8287D" w14:textId="47B1B5FD" w:rsidR="00EB2ABC" w:rsidRPr="00186890" w:rsidRDefault="00EB2ABC" w:rsidP="00EB2ABC">
                  <w:pPr>
                    <w:rPr>
                      <w:sz w:val="24"/>
                      <w:szCs w:val="24"/>
                    </w:rPr>
                  </w:pPr>
                  <w:r w:rsidRPr="00186890">
                    <w:rPr>
                      <w:sz w:val="24"/>
                      <w:szCs w:val="24"/>
                    </w:rPr>
                    <w:t>Grass Cutting – Village</w:t>
                  </w:r>
                </w:p>
              </w:tc>
              <w:tc>
                <w:tcPr>
                  <w:tcW w:w="733" w:type="pct"/>
                </w:tcPr>
                <w:p w14:paraId="5DF609B1" w14:textId="76DF808A" w:rsidR="00EB2ABC" w:rsidRPr="00186890" w:rsidRDefault="00EB2ABC" w:rsidP="00EB2ABC">
                  <w:pPr>
                    <w:jc w:val="right"/>
                    <w:rPr>
                      <w:sz w:val="24"/>
                      <w:szCs w:val="24"/>
                    </w:rPr>
                  </w:pPr>
                  <w:r w:rsidRPr="00186890">
                    <w:rPr>
                      <w:sz w:val="24"/>
                      <w:szCs w:val="24"/>
                    </w:rPr>
                    <w:t>258.00</w:t>
                  </w:r>
                </w:p>
              </w:tc>
            </w:tr>
            <w:tr w:rsidR="00EB2ABC" w:rsidRPr="00186890" w14:paraId="74FE6512" w14:textId="77777777" w:rsidTr="00186890">
              <w:tc>
                <w:tcPr>
                  <w:tcW w:w="585" w:type="pct"/>
                </w:tcPr>
                <w:p w14:paraId="749FCEA8" w14:textId="736C8323" w:rsidR="00EB2ABC" w:rsidRPr="00186890" w:rsidRDefault="00EB2ABC" w:rsidP="00EB2ABC">
                  <w:pPr>
                    <w:jc w:val="both"/>
                    <w:rPr>
                      <w:sz w:val="24"/>
                      <w:szCs w:val="24"/>
                    </w:rPr>
                  </w:pPr>
                  <w:r w:rsidRPr="00186890">
                    <w:rPr>
                      <w:sz w:val="24"/>
                      <w:szCs w:val="24"/>
                    </w:rPr>
                    <w:t>17.5.3</w:t>
                  </w:r>
                </w:p>
              </w:tc>
              <w:tc>
                <w:tcPr>
                  <w:tcW w:w="1078" w:type="pct"/>
                </w:tcPr>
                <w:p w14:paraId="31C808EE" w14:textId="61511CDB" w:rsidR="00EB2ABC" w:rsidRPr="00186890" w:rsidRDefault="00EB2ABC" w:rsidP="00EB2ABC">
                  <w:pPr>
                    <w:rPr>
                      <w:sz w:val="24"/>
                      <w:szCs w:val="24"/>
                    </w:rPr>
                  </w:pPr>
                  <w:r w:rsidRPr="00186890">
                    <w:rPr>
                      <w:sz w:val="24"/>
                      <w:szCs w:val="24"/>
                    </w:rPr>
                    <w:t>WSALC/NALC</w:t>
                  </w:r>
                </w:p>
              </w:tc>
              <w:tc>
                <w:tcPr>
                  <w:tcW w:w="2604" w:type="pct"/>
                </w:tcPr>
                <w:p w14:paraId="620B5CB7" w14:textId="079F87AD" w:rsidR="00EB2ABC" w:rsidRPr="00186890" w:rsidRDefault="00EB2ABC" w:rsidP="00EB2ABC">
                  <w:pPr>
                    <w:rPr>
                      <w:sz w:val="24"/>
                      <w:szCs w:val="24"/>
                    </w:rPr>
                  </w:pPr>
                  <w:r w:rsidRPr="00186890">
                    <w:rPr>
                      <w:sz w:val="24"/>
                      <w:szCs w:val="24"/>
                    </w:rPr>
                    <w:t>Subscription for 2026/27</w:t>
                  </w:r>
                </w:p>
              </w:tc>
              <w:tc>
                <w:tcPr>
                  <w:tcW w:w="733" w:type="pct"/>
                </w:tcPr>
                <w:p w14:paraId="68F0B28B" w14:textId="77531468" w:rsidR="00EB2ABC" w:rsidRPr="00186890" w:rsidRDefault="00EB2ABC" w:rsidP="00EB2ABC">
                  <w:pPr>
                    <w:jc w:val="right"/>
                    <w:rPr>
                      <w:sz w:val="24"/>
                      <w:szCs w:val="24"/>
                    </w:rPr>
                  </w:pPr>
                  <w:r w:rsidRPr="00186890">
                    <w:rPr>
                      <w:sz w:val="24"/>
                      <w:szCs w:val="24"/>
                    </w:rPr>
                    <w:t>481.94</w:t>
                  </w:r>
                </w:p>
              </w:tc>
            </w:tr>
            <w:tr w:rsidR="00EB2ABC" w:rsidRPr="00186890" w14:paraId="6A0F52B7" w14:textId="77777777" w:rsidTr="00186890">
              <w:tc>
                <w:tcPr>
                  <w:tcW w:w="585" w:type="pct"/>
                </w:tcPr>
                <w:p w14:paraId="5E7856ED" w14:textId="1E2B1E80" w:rsidR="00EB2ABC" w:rsidRPr="00186890" w:rsidRDefault="00EB2ABC" w:rsidP="00EB2ABC">
                  <w:pPr>
                    <w:jc w:val="both"/>
                    <w:rPr>
                      <w:sz w:val="24"/>
                      <w:szCs w:val="24"/>
                    </w:rPr>
                  </w:pPr>
                  <w:r w:rsidRPr="00186890">
                    <w:rPr>
                      <w:sz w:val="24"/>
                      <w:szCs w:val="24"/>
                    </w:rPr>
                    <w:t>17.5.4</w:t>
                  </w:r>
                </w:p>
              </w:tc>
              <w:tc>
                <w:tcPr>
                  <w:tcW w:w="1078" w:type="pct"/>
                </w:tcPr>
                <w:p w14:paraId="49ABB7CF" w14:textId="7FCCF06C" w:rsidR="00EB2ABC" w:rsidRPr="00186890" w:rsidRDefault="00EB2ABC" w:rsidP="00EB2ABC">
                  <w:pPr>
                    <w:rPr>
                      <w:sz w:val="24"/>
                      <w:szCs w:val="24"/>
                    </w:rPr>
                  </w:pPr>
                  <w:r w:rsidRPr="00186890">
                    <w:rPr>
                      <w:sz w:val="24"/>
                      <w:szCs w:val="24"/>
                    </w:rPr>
                    <w:t>M H Kennedy</w:t>
                  </w:r>
                </w:p>
              </w:tc>
              <w:tc>
                <w:tcPr>
                  <w:tcW w:w="2604" w:type="pct"/>
                </w:tcPr>
                <w:p w14:paraId="5BB767C0" w14:textId="0E24A662" w:rsidR="00EB2ABC" w:rsidRPr="00186890" w:rsidRDefault="00EB2ABC" w:rsidP="00EB2ABC">
                  <w:pPr>
                    <w:rPr>
                      <w:sz w:val="24"/>
                      <w:szCs w:val="24"/>
                    </w:rPr>
                  </w:pPr>
                  <w:r w:rsidRPr="00186890">
                    <w:rPr>
                      <w:sz w:val="24"/>
                      <w:szCs w:val="24"/>
                    </w:rPr>
                    <w:t>Grass Cutting – Paddock Straight</w:t>
                  </w:r>
                </w:p>
              </w:tc>
              <w:tc>
                <w:tcPr>
                  <w:tcW w:w="733" w:type="pct"/>
                </w:tcPr>
                <w:p w14:paraId="26140BA4" w14:textId="4942D7BC" w:rsidR="00EB2ABC" w:rsidRPr="00186890" w:rsidRDefault="00EB2ABC" w:rsidP="00EB2ABC">
                  <w:pPr>
                    <w:jc w:val="right"/>
                    <w:rPr>
                      <w:sz w:val="24"/>
                      <w:szCs w:val="24"/>
                    </w:rPr>
                  </w:pPr>
                  <w:r w:rsidRPr="00186890">
                    <w:rPr>
                      <w:sz w:val="24"/>
                      <w:szCs w:val="24"/>
                    </w:rPr>
                    <w:t>352.80</w:t>
                  </w:r>
                </w:p>
              </w:tc>
            </w:tr>
            <w:tr w:rsidR="00EB2ABC" w:rsidRPr="00186890" w14:paraId="3BF84328" w14:textId="77777777" w:rsidTr="00186890">
              <w:tc>
                <w:tcPr>
                  <w:tcW w:w="585" w:type="pct"/>
                </w:tcPr>
                <w:p w14:paraId="68E522E6" w14:textId="196CA524" w:rsidR="00EB2ABC" w:rsidRPr="00186890" w:rsidRDefault="00EB2ABC" w:rsidP="00EB2ABC">
                  <w:pPr>
                    <w:jc w:val="both"/>
                    <w:rPr>
                      <w:sz w:val="24"/>
                      <w:szCs w:val="24"/>
                    </w:rPr>
                  </w:pPr>
                  <w:r w:rsidRPr="00186890">
                    <w:rPr>
                      <w:sz w:val="24"/>
                      <w:szCs w:val="24"/>
                    </w:rPr>
                    <w:t>17.5.5</w:t>
                  </w:r>
                </w:p>
              </w:tc>
              <w:tc>
                <w:tcPr>
                  <w:tcW w:w="1078" w:type="pct"/>
                </w:tcPr>
                <w:p w14:paraId="3978CB64" w14:textId="74304A87" w:rsidR="00EB2ABC" w:rsidRPr="00186890" w:rsidRDefault="00EB2ABC" w:rsidP="00EB2ABC">
                  <w:pPr>
                    <w:spacing w:line="259" w:lineRule="auto"/>
                    <w:rPr>
                      <w:sz w:val="24"/>
                      <w:szCs w:val="24"/>
                    </w:rPr>
                  </w:pPr>
                  <w:r w:rsidRPr="00186890">
                    <w:rPr>
                      <w:sz w:val="24"/>
                      <w:szCs w:val="24"/>
                    </w:rPr>
                    <w:t>Mr M French</w:t>
                  </w:r>
                </w:p>
              </w:tc>
              <w:tc>
                <w:tcPr>
                  <w:tcW w:w="2604" w:type="pct"/>
                </w:tcPr>
                <w:p w14:paraId="6A1F7C24" w14:textId="2F0FA95C" w:rsidR="00EB2ABC" w:rsidRPr="00186890" w:rsidRDefault="00EB2ABC" w:rsidP="00EB2ABC">
                  <w:pPr>
                    <w:spacing w:line="259" w:lineRule="auto"/>
                    <w:rPr>
                      <w:sz w:val="24"/>
                      <w:szCs w:val="24"/>
                    </w:rPr>
                  </w:pPr>
                  <w:r w:rsidRPr="00186890">
                    <w:rPr>
                      <w:sz w:val="24"/>
                      <w:szCs w:val="24"/>
                    </w:rPr>
                    <w:t>Key Safe</w:t>
                  </w:r>
                </w:p>
              </w:tc>
              <w:tc>
                <w:tcPr>
                  <w:tcW w:w="733" w:type="pct"/>
                </w:tcPr>
                <w:p w14:paraId="54EA4F7D" w14:textId="245B2E2D" w:rsidR="00EB2ABC" w:rsidRPr="00186890" w:rsidRDefault="00EB2ABC" w:rsidP="00EB2ABC">
                  <w:pPr>
                    <w:spacing w:line="259" w:lineRule="auto"/>
                    <w:jc w:val="right"/>
                    <w:rPr>
                      <w:sz w:val="24"/>
                      <w:szCs w:val="24"/>
                    </w:rPr>
                  </w:pPr>
                  <w:r w:rsidRPr="00186890">
                    <w:rPr>
                      <w:sz w:val="24"/>
                      <w:szCs w:val="24"/>
                    </w:rPr>
                    <w:t>7.49</w:t>
                  </w:r>
                </w:p>
              </w:tc>
            </w:tr>
            <w:tr w:rsidR="00EB2ABC" w:rsidRPr="00186890" w14:paraId="579C129E" w14:textId="77777777" w:rsidTr="00186890">
              <w:tc>
                <w:tcPr>
                  <w:tcW w:w="585" w:type="pct"/>
                </w:tcPr>
                <w:p w14:paraId="3E3519B7" w14:textId="67C519DC" w:rsidR="00EB2ABC" w:rsidRPr="00186890" w:rsidRDefault="00EB2ABC" w:rsidP="00EB2ABC">
                  <w:pPr>
                    <w:jc w:val="both"/>
                    <w:rPr>
                      <w:sz w:val="24"/>
                      <w:szCs w:val="24"/>
                    </w:rPr>
                  </w:pPr>
                  <w:r w:rsidRPr="00186890">
                    <w:rPr>
                      <w:sz w:val="24"/>
                      <w:szCs w:val="24"/>
                    </w:rPr>
                    <w:t>17.5.6</w:t>
                  </w:r>
                </w:p>
              </w:tc>
              <w:tc>
                <w:tcPr>
                  <w:tcW w:w="1078" w:type="pct"/>
                </w:tcPr>
                <w:p w14:paraId="16286690" w14:textId="7BA82170" w:rsidR="00EB2ABC" w:rsidRPr="00186890" w:rsidRDefault="00EB2ABC" w:rsidP="00EB2ABC">
                  <w:pPr>
                    <w:rPr>
                      <w:sz w:val="24"/>
                      <w:szCs w:val="24"/>
                    </w:rPr>
                  </w:pPr>
                  <w:r w:rsidRPr="00186890">
                    <w:rPr>
                      <w:sz w:val="24"/>
                      <w:szCs w:val="24"/>
                    </w:rPr>
                    <w:t>Chichester Garden Machinery</w:t>
                  </w:r>
                </w:p>
              </w:tc>
              <w:tc>
                <w:tcPr>
                  <w:tcW w:w="2604" w:type="pct"/>
                </w:tcPr>
                <w:p w14:paraId="26F35710" w14:textId="06E10B43" w:rsidR="00EB2ABC" w:rsidRPr="00186890" w:rsidRDefault="00EB2ABC" w:rsidP="00EB2ABC">
                  <w:pPr>
                    <w:rPr>
                      <w:sz w:val="24"/>
                      <w:szCs w:val="24"/>
                    </w:rPr>
                  </w:pPr>
                  <w:r w:rsidRPr="00186890">
                    <w:rPr>
                      <w:sz w:val="24"/>
                      <w:szCs w:val="24"/>
                    </w:rPr>
                    <w:t>Service + Repairs to Sit on Mower SCA</w:t>
                  </w:r>
                </w:p>
              </w:tc>
              <w:tc>
                <w:tcPr>
                  <w:tcW w:w="733" w:type="pct"/>
                </w:tcPr>
                <w:p w14:paraId="605FD5DB" w14:textId="590736E2" w:rsidR="00EB2ABC" w:rsidRPr="00186890" w:rsidRDefault="00EB2ABC" w:rsidP="00EB2ABC">
                  <w:pPr>
                    <w:jc w:val="right"/>
                    <w:rPr>
                      <w:sz w:val="24"/>
                      <w:szCs w:val="24"/>
                    </w:rPr>
                  </w:pPr>
                  <w:r w:rsidRPr="00186890">
                    <w:rPr>
                      <w:sz w:val="24"/>
                      <w:szCs w:val="24"/>
                    </w:rPr>
                    <w:t>965.94</w:t>
                  </w:r>
                </w:p>
              </w:tc>
            </w:tr>
            <w:tr w:rsidR="00EB2ABC" w:rsidRPr="00186890" w14:paraId="5E6A08AB" w14:textId="77777777" w:rsidTr="00186890">
              <w:tc>
                <w:tcPr>
                  <w:tcW w:w="585" w:type="pct"/>
                </w:tcPr>
                <w:p w14:paraId="19830BFF" w14:textId="6DF90244" w:rsidR="00EB2ABC" w:rsidRPr="00186890" w:rsidRDefault="00EB2ABC" w:rsidP="00EB2ABC">
                  <w:pPr>
                    <w:jc w:val="both"/>
                    <w:rPr>
                      <w:sz w:val="24"/>
                      <w:szCs w:val="24"/>
                    </w:rPr>
                  </w:pPr>
                  <w:r w:rsidRPr="00186890">
                    <w:rPr>
                      <w:sz w:val="24"/>
                      <w:szCs w:val="24"/>
                    </w:rPr>
                    <w:t>17.5.7</w:t>
                  </w:r>
                </w:p>
              </w:tc>
              <w:tc>
                <w:tcPr>
                  <w:tcW w:w="1078" w:type="pct"/>
                </w:tcPr>
                <w:p w14:paraId="536FEBE2" w14:textId="7C17C463" w:rsidR="00EB2ABC" w:rsidRPr="00186890" w:rsidRDefault="00EB2ABC" w:rsidP="00EB2ABC">
                  <w:pPr>
                    <w:rPr>
                      <w:sz w:val="24"/>
                      <w:szCs w:val="24"/>
                    </w:rPr>
                  </w:pPr>
                  <w:r w:rsidRPr="00186890">
                    <w:rPr>
                      <w:sz w:val="24"/>
                      <w:szCs w:val="24"/>
                    </w:rPr>
                    <w:t>CDC</w:t>
                  </w:r>
                </w:p>
              </w:tc>
              <w:tc>
                <w:tcPr>
                  <w:tcW w:w="2604" w:type="pct"/>
                </w:tcPr>
                <w:p w14:paraId="07B92A6D" w14:textId="0279BED8" w:rsidR="00EB2ABC" w:rsidRPr="00186890" w:rsidRDefault="00EB2ABC" w:rsidP="00EB2ABC">
                  <w:pPr>
                    <w:rPr>
                      <w:sz w:val="24"/>
                      <w:szCs w:val="24"/>
                    </w:rPr>
                  </w:pPr>
                  <w:r w:rsidRPr="00186890">
                    <w:rPr>
                      <w:sz w:val="24"/>
                      <w:szCs w:val="24"/>
                    </w:rPr>
                    <w:t>Service Renewal Contract for Litter Bins – SMRG</w:t>
                  </w:r>
                </w:p>
              </w:tc>
              <w:tc>
                <w:tcPr>
                  <w:tcW w:w="733" w:type="pct"/>
                </w:tcPr>
                <w:p w14:paraId="659D4B99" w14:textId="04D16155" w:rsidR="00EB2ABC" w:rsidRPr="00186890" w:rsidRDefault="00EB2ABC" w:rsidP="00EB2ABC">
                  <w:pPr>
                    <w:jc w:val="right"/>
                    <w:rPr>
                      <w:sz w:val="24"/>
                      <w:szCs w:val="24"/>
                    </w:rPr>
                  </w:pPr>
                  <w:r w:rsidRPr="00186890">
                    <w:rPr>
                      <w:sz w:val="24"/>
                      <w:szCs w:val="24"/>
                    </w:rPr>
                    <w:t>370.65</w:t>
                  </w:r>
                </w:p>
              </w:tc>
            </w:tr>
            <w:tr w:rsidR="00EB2ABC" w:rsidRPr="00186890" w14:paraId="679F0E2E" w14:textId="77777777" w:rsidTr="00186890">
              <w:tc>
                <w:tcPr>
                  <w:tcW w:w="585" w:type="pct"/>
                </w:tcPr>
                <w:p w14:paraId="24DB6B07" w14:textId="0DE9F85D" w:rsidR="00EB2ABC" w:rsidRPr="00186890" w:rsidRDefault="00EB2ABC" w:rsidP="00EB2ABC">
                  <w:pPr>
                    <w:jc w:val="both"/>
                    <w:rPr>
                      <w:sz w:val="24"/>
                      <w:szCs w:val="24"/>
                    </w:rPr>
                  </w:pPr>
                  <w:r w:rsidRPr="00186890">
                    <w:rPr>
                      <w:sz w:val="24"/>
                      <w:szCs w:val="24"/>
                    </w:rPr>
                    <w:t>17.5.8</w:t>
                  </w:r>
                </w:p>
              </w:tc>
              <w:tc>
                <w:tcPr>
                  <w:tcW w:w="1078" w:type="pct"/>
                </w:tcPr>
                <w:p w14:paraId="10A5BC65" w14:textId="36D6102A" w:rsidR="00EB2ABC" w:rsidRPr="00186890" w:rsidRDefault="00EB2ABC" w:rsidP="00EB2ABC">
                  <w:pPr>
                    <w:rPr>
                      <w:sz w:val="24"/>
                      <w:szCs w:val="24"/>
                    </w:rPr>
                  </w:pPr>
                  <w:r w:rsidRPr="00186890">
                    <w:rPr>
                      <w:sz w:val="24"/>
                      <w:szCs w:val="24"/>
                    </w:rPr>
                    <w:t>Unity Trust Bank</w:t>
                  </w:r>
                </w:p>
              </w:tc>
              <w:tc>
                <w:tcPr>
                  <w:tcW w:w="2604" w:type="pct"/>
                </w:tcPr>
                <w:p w14:paraId="413921CB" w14:textId="139B0C1C" w:rsidR="00EB2ABC" w:rsidRPr="00186890" w:rsidRDefault="00EB2ABC" w:rsidP="00EB2ABC">
                  <w:pPr>
                    <w:rPr>
                      <w:sz w:val="24"/>
                      <w:szCs w:val="24"/>
                    </w:rPr>
                  </w:pPr>
                  <w:r w:rsidRPr="00186890">
                    <w:rPr>
                      <w:sz w:val="24"/>
                      <w:szCs w:val="24"/>
                    </w:rPr>
                    <w:t>Bank Charges for March</w:t>
                  </w:r>
                </w:p>
              </w:tc>
              <w:tc>
                <w:tcPr>
                  <w:tcW w:w="733" w:type="pct"/>
                </w:tcPr>
                <w:p w14:paraId="47D23DF0" w14:textId="6F8FBC90" w:rsidR="00EB2ABC" w:rsidRPr="00186890" w:rsidRDefault="00EB2ABC" w:rsidP="00EB2ABC">
                  <w:pPr>
                    <w:jc w:val="right"/>
                    <w:rPr>
                      <w:sz w:val="24"/>
                      <w:szCs w:val="24"/>
                    </w:rPr>
                  </w:pPr>
                  <w:r w:rsidRPr="00186890">
                    <w:rPr>
                      <w:sz w:val="24"/>
                      <w:szCs w:val="24"/>
                    </w:rPr>
                    <w:t>8.05</w:t>
                  </w:r>
                </w:p>
              </w:tc>
            </w:tr>
            <w:tr w:rsidR="00EB2ABC" w:rsidRPr="00186890" w14:paraId="565CDF51" w14:textId="77777777" w:rsidTr="00186890">
              <w:tc>
                <w:tcPr>
                  <w:tcW w:w="585" w:type="pct"/>
                </w:tcPr>
                <w:p w14:paraId="5BEFED6D" w14:textId="18E72955" w:rsidR="00EB2ABC" w:rsidRPr="00186890" w:rsidRDefault="00EB2ABC" w:rsidP="00EB2ABC">
                  <w:pPr>
                    <w:jc w:val="both"/>
                    <w:rPr>
                      <w:sz w:val="24"/>
                      <w:szCs w:val="24"/>
                    </w:rPr>
                  </w:pPr>
                  <w:r w:rsidRPr="00186890">
                    <w:rPr>
                      <w:sz w:val="24"/>
                      <w:szCs w:val="24"/>
                    </w:rPr>
                    <w:t>17.5.9</w:t>
                  </w:r>
                </w:p>
              </w:tc>
              <w:tc>
                <w:tcPr>
                  <w:tcW w:w="1078" w:type="pct"/>
                </w:tcPr>
                <w:p w14:paraId="1E744BF6" w14:textId="4D36DB05" w:rsidR="00EB2ABC" w:rsidRPr="00186890" w:rsidRDefault="00EB2ABC" w:rsidP="00EB2ABC">
                  <w:pPr>
                    <w:rPr>
                      <w:sz w:val="24"/>
                      <w:szCs w:val="24"/>
                    </w:rPr>
                  </w:pPr>
                  <w:r w:rsidRPr="00186890">
                    <w:rPr>
                      <w:sz w:val="24"/>
                      <w:szCs w:val="24"/>
                    </w:rPr>
                    <w:t>HMRC</w:t>
                  </w:r>
                </w:p>
              </w:tc>
              <w:tc>
                <w:tcPr>
                  <w:tcW w:w="2604" w:type="pct"/>
                </w:tcPr>
                <w:p w14:paraId="6E92DC47" w14:textId="3E2C4506" w:rsidR="00EB2ABC" w:rsidRPr="00186890" w:rsidRDefault="00EB2ABC" w:rsidP="00EB2ABC">
                  <w:pPr>
                    <w:rPr>
                      <w:sz w:val="24"/>
                      <w:szCs w:val="24"/>
                    </w:rPr>
                  </w:pPr>
                  <w:r w:rsidRPr="00186890">
                    <w:rPr>
                      <w:sz w:val="24"/>
                      <w:szCs w:val="24"/>
                    </w:rPr>
                    <w:t>Tax &amp; NI</w:t>
                  </w:r>
                </w:p>
              </w:tc>
              <w:tc>
                <w:tcPr>
                  <w:tcW w:w="733" w:type="pct"/>
                </w:tcPr>
                <w:p w14:paraId="13198DAD" w14:textId="7841D379" w:rsidR="00EB2ABC" w:rsidRPr="00186890" w:rsidRDefault="00EB2ABC" w:rsidP="00EB2ABC">
                  <w:pPr>
                    <w:jc w:val="right"/>
                    <w:rPr>
                      <w:sz w:val="24"/>
                      <w:szCs w:val="24"/>
                    </w:rPr>
                  </w:pPr>
                  <w:r w:rsidRPr="00186890">
                    <w:rPr>
                      <w:sz w:val="24"/>
                      <w:szCs w:val="24"/>
                    </w:rPr>
                    <w:t>187.85</w:t>
                  </w:r>
                </w:p>
              </w:tc>
            </w:tr>
            <w:tr w:rsidR="00EB2ABC" w:rsidRPr="00186890" w14:paraId="6A49035C" w14:textId="77777777" w:rsidTr="00186890">
              <w:tc>
                <w:tcPr>
                  <w:tcW w:w="585" w:type="pct"/>
                </w:tcPr>
                <w:p w14:paraId="43F00C7A" w14:textId="0B234E8C" w:rsidR="00EB2ABC" w:rsidRPr="00186890" w:rsidRDefault="00EB2ABC" w:rsidP="00EB2ABC">
                  <w:pPr>
                    <w:jc w:val="both"/>
                    <w:rPr>
                      <w:sz w:val="24"/>
                      <w:szCs w:val="24"/>
                    </w:rPr>
                  </w:pPr>
                  <w:r w:rsidRPr="00186890">
                    <w:rPr>
                      <w:sz w:val="24"/>
                      <w:szCs w:val="24"/>
                    </w:rPr>
                    <w:t>17.5.10</w:t>
                  </w:r>
                </w:p>
              </w:tc>
              <w:tc>
                <w:tcPr>
                  <w:tcW w:w="1078" w:type="pct"/>
                </w:tcPr>
                <w:p w14:paraId="6B1B8D4B" w14:textId="4C7D3EC2" w:rsidR="00EB2ABC" w:rsidRPr="00186890" w:rsidRDefault="00EB2ABC" w:rsidP="00EB2ABC">
                  <w:pPr>
                    <w:rPr>
                      <w:sz w:val="24"/>
                      <w:szCs w:val="24"/>
                    </w:rPr>
                  </w:pPr>
                  <w:r w:rsidRPr="00186890">
                    <w:rPr>
                      <w:sz w:val="24"/>
                      <w:szCs w:val="24"/>
                    </w:rPr>
                    <w:t>Ms A Colban</w:t>
                  </w:r>
                </w:p>
              </w:tc>
              <w:tc>
                <w:tcPr>
                  <w:tcW w:w="2604" w:type="pct"/>
                </w:tcPr>
                <w:p w14:paraId="1B086272" w14:textId="4360C029" w:rsidR="00EB2ABC" w:rsidRPr="00186890" w:rsidRDefault="00EB2ABC" w:rsidP="00EB2ABC">
                  <w:pPr>
                    <w:rPr>
                      <w:sz w:val="24"/>
                      <w:szCs w:val="24"/>
                    </w:rPr>
                  </w:pPr>
                  <w:r w:rsidRPr="00186890">
                    <w:rPr>
                      <w:sz w:val="24"/>
                      <w:szCs w:val="24"/>
                    </w:rPr>
                    <w:t xml:space="preserve">Salary for April </w:t>
                  </w:r>
                </w:p>
              </w:tc>
              <w:tc>
                <w:tcPr>
                  <w:tcW w:w="733" w:type="pct"/>
                </w:tcPr>
                <w:p w14:paraId="2BB56DFB" w14:textId="105AD035" w:rsidR="00EB2ABC" w:rsidRPr="00186890" w:rsidRDefault="00EB2ABC" w:rsidP="00EB2ABC">
                  <w:pPr>
                    <w:jc w:val="right"/>
                    <w:rPr>
                      <w:sz w:val="24"/>
                      <w:szCs w:val="24"/>
                    </w:rPr>
                  </w:pPr>
                  <w:r w:rsidRPr="00186890">
                    <w:rPr>
                      <w:sz w:val="24"/>
                      <w:szCs w:val="24"/>
                    </w:rPr>
                    <w:t>1166.78</w:t>
                  </w:r>
                </w:p>
              </w:tc>
            </w:tr>
            <w:tr w:rsidR="00EB2ABC" w:rsidRPr="00186890" w14:paraId="0956153C" w14:textId="77777777" w:rsidTr="00186890">
              <w:tc>
                <w:tcPr>
                  <w:tcW w:w="585" w:type="pct"/>
                </w:tcPr>
                <w:p w14:paraId="0E12BDB6" w14:textId="7A01CBAF" w:rsidR="00EB2ABC" w:rsidRPr="00186890" w:rsidRDefault="00EB2ABC" w:rsidP="00EB2ABC">
                  <w:pPr>
                    <w:jc w:val="both"/>
                    <w:rPr>
                      <w:sz w:val="24"/>
                      <w:szCs w:val="24"/>
                    </w:rPr>
                  </w:pPr>
                  <w:r w:rsidRPr="00186890">
                    <w:rPr>
                      <w:sz w:val="24"/>
                      <w:szCs w:val="24"/>
                    </w:rPr>
                    <w:t>17.5.11</w:t>
                  </w:r>
                </w:p>
              </w:tc>
              <w:tc>
                <w:tcPr>
                  <w:tcW w:w="1078" w:type="pct"/>
                </w:tcPr>
                <w:p w14:paraId="0004A811" w14:textId="7BDD808C" w:rsidR="00EB2ABC" w:rsidRPr="00186890" w:rsidRDefault="00EB2ABC" w:rsidP="00EB2ABC">
                  <w:pPr>
                    <w:rPr>
                      <w:sz w:val="24"/>
                      <w:szCs w:val="24"/>
                    </w:rPr>
                  </w:pPr>
                  <w:r w:rsidRPr="00186890">
                    <w:rPr>
                      <w:sz w:val="24"/>
                      <w:szCs w:val="24"/>
                    </w:rPr>
                    <w:t>Ms A Colban</w:t>
                  </w:r>
                </w:p>
              </w:tc>
              <w:tc>
                <w:tcPr>
                  <w:tcW w:w="2604" w:type="pct"/>
                </w:tcPr>
                <w:p w14:paraId="4DB04973" w14:textId="71B8BB95" w:rsidR="00EB2ABC" w:rsidRPr="00186890" w:rsidRDefault="00EB2ABC" w:rsidP="00EB2ABC">
                  <w:pPr>
                    <w:rPr>
                      <w:sz w:val="24"/>
                      <w:szCs w:val="24"/>
                    </w:rPr>
                  </w:pPr>
                  <w:r w:rsidRPr="00186890">
                    <w:rPr>
                      <w:sz w:val="24"/>
                      <w:szCs w:val="24"/>
                    </w:rPr>
                    <w:t>Expenses for 12</w:t>
                  </w:r>
                  <w:r w:rsidRPr="00186890">
                    <w:rPr>
                      <w:sz w:val="24"/>
                      <w:szCs w:val="24"/>
                      <w:vertAlign w:val="superscript"/>
                    </w:rPr>
                    <w:t>th</w:t>
                  </w:r>
                  <w:r w:rsidRPr="00186890">
                    <w:rPr>
                      <w:sz w:val="24"/>
                      <w:szCs w:val="24"/>
                    </w:rPr>
                    <w:t xml:space="preserve"> March to 8</w:t>
                  </w:r>
                  <w:r w:rsidRPr="00186890">
                    <w:rPr>
                      <w:sz w:val="24"/>
                      <w:szCs w:val="24"/>
                      <w:vertAlign w:val="superscript"/>
                    </w:rPr>
                    <w:t>th</w:t>
                  </w:r>
                  <w:r w:rsidRPr="00186890">
                    <w:rPr>
                      <w:sz w:val="24"/>
                      <w:szCs w:val="24"/>
                    </w:rPr>
                    <w:t xml:space="preserve"> April</w:t>
                  </w:r>
                </w:p>
              </w:tc>
              <w:tc>
                <w:tcPr>
                  <w:tcW w:w="733" w:type="pct"/>
                </w:tcPr>
                <w:p w14:paraId="7EFEA03C" w14:textId="06F22F7D" w:rsidR="00EB2ABC" w:rsidRPr="00186890" w:rsidRDefault="00EB2ABC" w:rsidP="00EB2ABC">
                  <w:pPr>
                    <w:jc w:val="right"/>
                    <w:rPr>
                      <w:sz w:val="24"/>
                      <w:szCs w:val="24"/>
                    </w:rPr>
                  </w:pPr>
                  <w:r w:rsidRPr="00186890">
                    <w:rPr>
                      <w:sz w:val="24"/>
                      <w:szCs w:val="24"/>
                    </w:rPr>
                    <w:t>52.92</w:t>
                  </w:r>
                </w:p>
              </w:tc>
            </w:tr>
            <w:tr w:rsidR="00EB2ABC" w:rsidRPr="00186890" w14:paraId="1AA2D5B1" w14:textId="77777777" w:rsidTr="00186890">
              <w:tc>
                <w:tcPr>
                  <w:tcW w:w="585" w:type="pct"/>
                </w:tcPr>
                <w:p w14:paraId="467966F4" w14:textId="5C7E4F2E" w:rsidR="00EB2ABC" w:rsidRPr="00186890" w:rsidRDefault="00EB2ABC" w:rsidP="00EB2ABC">
                  <w:pPr>
                    <w:jc w:val="both"/>
                    <w:rPr>
                      <w:sz w:val="24"/>
                      <w:szCs w:val="24"/>
                    </w:rPr>
                  </w:pPr>
                  <w:r w:rsidRPr="00186890">
                    <w:rPr>
                      <w:sz w:val="24"/>
                      <w:szCs w:val="24"/>
                    </w:rPr>
                    <w:t>17.5.12</w:t>
                  </w:r>
                </w:p>
              </w:tc>
              <w:tc>
                <w:tcPr>
                  <w:tcW w:w="1078" w:type="pct"/>
                </w:tcPr>
                <w:p w14:paraId="3A6F7569" w14:textId="7B998686" w:rsidR="00EB2ABC" w:rsidRPr="00186890" w:rsidRDefault="00EB2ABC" w:rsidP="00EB2ABC">
                  <w:pPr>
                    <w:rPr>
                      <w:sz w:val="24"/>
                      <w:szCs w:val="24"/>
                    </w:rPr>
                  </w:pPr>
                  <w:r w:rsidRPr="00186890">
                    <w:rPr>
                      <w:sz w:val="24"/>
                      <w:szCs w:val="24"/>
                    </w:rPr>
                    <w:t xml:space="preserve">CDC </w:t>
                  </w:r>
                </w:p>
              </w:tc>
              <w:tc>
                <w:tcPr>
                  <w:tcW w:w="2604" w:type="pct"/>
                </w:tcPr>
                <w:p w14:paraId="60F7FDA8" w14:textId="57014966" w:rsidR="00EB2ABC" w:rsidRPr="00186890" w:rsidRDefault="00EB2ABC" w:rsidP="00EB2ABC">
                  <w:pPr>
                    <w:rPr>
                      <w:sz w:val="24"/>
                      <w:szCs w:val="24"/>
                    </w:rPr>
                  </w:pPr>
                  <w:r w:rsidRPr="00186890">
                    <w:rPr>
                      <w:sz w:val="24"/>
                      <w:szCs w:val="24"/>
                    </w:rPr>
                    <w:t>SMRG – Litter/Recycling Bins</w:t>
                  </w:r>
                </w:p>
              </w:tc>
              <w:tc>
                <w:tcPr>
                  <w:tcW w:w="733" w:type="pct"/>
                </w:tcPr>
                <w:p w14:paraId="24CAFEEF" w14:textId="141484A9" w:rsidR="00EB2ABC" w:rsidRPr="00186890" w:rsidRDefault="00EB2ABC" w:rsidP="00EB2ABC">
                  <w:pPr>
                    <w:jc w:val="right"/>
                    <w:rPr>
                      <w:sz w:val="24"/>
                      <w:szCs w:val="24"/>
                    </w:rPr>
                  </w:pPr>
                  <w:r w:rsidRPr="00186890">
                    <w:rPr>
                      <w:sz w:val="24"/>
                      <w:szCs w:val="24"/>
                    </w:rPr>
                    <w:t>63.80</w:t>
                  </w:r>
                </w:p>
              </w:tc>
            </w:tr>
            <w:tr w:rsidR="00EB2ABC" w:rsidRPr="00186890" w14:paraId="0AF5EDF7" w14:textId="77777777" w:rsidTr="00186890">
              <w:tc>
                <w:tcPr>
                  <w:tcW w:w="585" w:type="pct"/>
                </w:tcPr>
                <w:p w14:paraId="73ECA9FC" w14:textId="30659B5F" w:rsidR="00EB2ABC" w:rsidRPr="00186890" w:rsidRDefault="00EB2ABC" w:rsidP="00EB2ABC">
                  <w:pPr>
                    <w:jc w:val="both"/>
                    <w:rPr>
                      <w:sz w:val="24"/>
                      <w:szCs w:val="24"/>
                    </w:rPr>
                  </w:pPr>
                  <w:r w:rsidRPr="00186890">
                    <w:rPr>
                      <w:sz w:val="24"/>
                      <w:szCs w:val="24"/>
                    </w:rPr>
                    <w:t>17.5.13</w:t>
                  </w:r>
                </w:p>
              </w:tc>
              <w:tc>
                <w:tcPr>
                  <w:tcW w:w="1078" w:type="pct"/>
                </w:tcPr>
                <w:p w14:paraId="59421BB6" w14:textId="4BCAB2B2" w:rsidR="00EB2ABC" w:rsidRPr="00186890" w:rsidRDefault="00EB2ABC" w:rsidP="00EB2ABC">
                  <w:pPr>
                    <w:rPr>
                      <w:sz w:val="24"/>
                      <w:szCs w:val="24"/>
                    </w:rPr>
                  </w:pPr>
                  <w:r w:rsidRPr="00186890">
                    <w:rPr>
                      <w:sz w:val="24"/>
                      <w:szCs w:val="24"/>
                    </w:rPr>
                    <w:t>Scanstation</w:t>
                  </w:r>
                </w:p>
              </w:tc>
              <w:tc>
                <w:tcPr>
                  <w:tcW w:w="2604" w:type="pct"/>
                </w:tcPr>
                <w:p w14:paraId="582DF600" w14:textId="6769BB13" w:rsidR="00EB2ABC" w:rsidRPr="00186890" w:rsidRDefault="00EB2ABC" w:rsidP="00EB2ABC">
                  <w:pPr>
                    <w:rPr>
                      <w:sz w:val="24"/>
                      <w:szCs w:val="24"/>
                    </w:rPr>
                  </w:pPr>
                  <w:r w:rsidRPr="00186890">
                    <w:rPr>
                      <w:sz w:val="24"/>
                      <w:szCs w:val="24"/>
                    </w:rPr>
                    <w:t>Black Ink Cartridge</w:t>
                  </w:r>
                </w:p>
              </w:tc>
              <w:tc>
                <w:tcPr>
                  <w:tcW w:w="733" w:type="pct"/>
                </w:tcPr>
                <w:p w14:paraId="76433284" w14:textId="72320E59" w:rsidR="00EB2ABC" w:rsidRPr="00186890" w:rsidRDefault="00EB2ABC" w:rsidP="00EB2ABC">
                  <w:pPr>
                    <w:jc w:val="right"/>
                    <w:rPr>
                      <w:sz w:val="24"/>
                      <w:szCs w:val="24"/>
                    </w:rPr>
                  </w:pPr>
                  <w:r w:rsidRPr="00186890">
                    <w:rPr>
                      <w:sz w:val="24"/>
                      <w:szCs w:val="24"/>
                    </w:rPr>
                    <w:t>15.00</w:t>
                  </w:r>
                </w:p>
              </w:tc>
            </w:tr>
            <w:tr w:rsidR="00EB2ABC" w:rsidRPr="00186890" w14:paraId="1054B8A6" w14:textId="77777777" w:rsidTr="00186890">
              <w:tc>
                <w:tcPr>
                  <w:tcW w:w="585" w:type="pct"/>
                </w:tcPr>
                <w:p w14:paraId="17B6C186" w14:textId="1CFE7253" w:rsidR="00EB2ABC" w:rsidRPr="00186890" w:rsidRDefault="00EB2ABC" w:rsidP="00EB2ABC">
                  <w:pPr>
                    <w:jc w:val="both"/>
                    <w:rPr>
                      <w:sz w:val="24"/>
                      <w:szCs w:val="24"/>
                    </w:rPr>
                  </w:pPr>
                  <w:r w:rsidRPr="00186890">
                    <w:rPr>
                      <w:sz w:val="24"/>
                      <w:szCs w:val="24"/>
                    </w:rPr>
                    <w:t>17.5.14</w:t>
                  </w:r>
                </w:p>
              </w:tc>
              <w:tc>
                <w:tcPr>
                  <w:tcW w:w="1078" w:type="pct"/>
                </w:tcPr>
                <w:p w14:paraId="592AEC46" w14:textId="3A3645C9" w:rsidR="00EB2ABC" w:rsidRPr="00186890" w:rsidRDefault="00EB2ABC" w:rsidP="00EB2ABC">
                  <w:pPr>
                    <w:rPr>
                      <w:sz w:val="24"/>
                      <w:szCs w:val="24"/>
                    </w:rPr>
                  </w:pPr>
                  <w:r w:rsidRPr="00186890">
                    <w:rPr>
                      <w:sz w:val="24"/>
                      <w:szCs w:val="24"/>
                    </w:rPr>
                    <w:t>Farrell Property Maintenance</w:t>
                  </w:r>
                </w:p>
              </w:tc>
              <w:tc>
                <w:tcPr>
                  <w:tcW w:w="2604" w:type="pct"/>
                </w:tcPr>
                <w:p w14:paraId="5EB714EA" w14:textId="5E3AACC1" w:rsidR="00EB2ABC" w:rsidRPr="00186890" w:rsidRDefault="00EB2ABC" w:rsidP="00EB2ABC">
                  <w:pPr>
                    <w:rPr>
                      <w:sz w:val="24"/>
                      <w:szCs w:val="24"/>
                    </w:rPr>
                  </w:pPr>
                  <w:r w:rsidRPr="00186890">
                    <w:rPr>
                      <w:sz w:val="24"/>
                      <w:szCs w:val="24"/>
                    </w:rPr>
                    <w:t>Replacement of Flood Light &amp; repairs to wiring at SMRG</w:t>
                  </w:r>
                </w:p>
              </w:tc>
              <w:tc>
                <w:tcPr>
                  <w:tcW w:w="733" w:type="pct"/>
                </w:tcPr>
                <w:p w14:paraId="30AA4CE5" w14:textId="055D6D10" w:rsidR="00EB2ABC" w:rsidRPr="00186890" w:rsidRDefault="00EB2ABC" w:rsidP="00EB2ABC">
                  <w:pPr>
                    <w:jc w:val="right"/>
                    <w:rPr>
                      <w:sz w:val="24"/>
                      <w:szCs w:val="24"/>
                    </w:rPr>
                  </w:pPr>
                  <w:r w:rsidRPr="00186890">
                    <w:rPr>
                      <w:sz w:val="24"/>
                      <w:szCs w:val="24"/>
                    </w:rPr>
                    <w:t>150.00</w:t>
                  </w:r>
                </w:p>
              </w:tc>
            </w:tr>
            <w:tr w:rsidR="00EB2ABC" w:rsidRPr="00186890" w14:paraId="40BFE960" w14:textId="77777777" w:rsidTr="00186890">
              <w:tc>
                <w:tcPr>
                  <w:tcW w:w="585" w:type="pct"/>
                </w:tcPr>
                <w:p w14:paraId="1D3C6869" w14:textId="4A90B1CA" w:rsidR="00EB2ABC" w:rsidRPr="00186890" w:rsidRDefault="00EB2ABC" w:rsidP="00EB2ABC">
                  <w:pPr>
                    <w:jc w:val="both"/>
                    <w:rPr>
                      <w:b/>
                      <w:bCs/>
                      <w:sz w:val="24"/>
                      <w:szCs w:val="24"/>
                    </w:rPr>
                  </w:pPr>
                  <w:r w:rsidRPr="00186890">
                    <w:rPr>
                      <w:b/>
                      <w:bCs/>
                      <w:sz w:val="24"/>
                      <w:szCs w:val="24"/>
                    </w:rPr>
                    <w:t>Total</w:t>
                  </w:r>
                </w:p>
              </w:tc>
              <w:tc>
                <w:tcPr>
                  <w:tcW w:w="1078" w:type="pct"/>
                </w:tcPr>
                <w:p w14:paraId="317E4F26" w14:textId="73AF4CC6" w:rsidR="00EB2ABC" w:rsidRPr="00186890" w:rsidRDefault="00EB2ABC" w:rsidP="00EB2ABC">
                  <w:pPr>
                    <w:rPr>
                      <w:b/>
                      <w:bCs/>
                      <w:sz w:val="24"/>
                      <w:szCs w:val="24"/>
                    </w:rPr>
                  </w:pPr>
                </w:p>
              </w:tc>
              <w:tc>
                <w:tcPr>
                  <w:tcW w:w="2604" w:type="pct"/>
                </w:tcPr>
                <w:p w14:paraId="55AF37D3" w14:textId="4F333D95" w:rsidR="00EB2ABC" w:rsidRPr="00186890" w:rsidRDefault="00EB2ABC" w:rsidP="00EB2ABC">
                  <w:pPr>
                    <w:rPr>
                      <w:sz w:val="24"/>
                      <w:szCs w:val="24"/>
                    </w:rPr>
                  </w:pPr>
                </w:p>
              </w:tc>
              <w:tc>
                <w:tcPr>
                  <w:tcW w:w="733" w:type="pct"/>
                </w:tcPr>
                <w:p w14:paraId="3DFD7D62" w14:textId="6C2DB4AF" w:rsidR="00EB2ABC" w:rsidRPr="00186890" w:rsidRDefault="00EB2ABC" w:rsidP="00EB2ABC">
                  <w:pPr>
                    <w:jc w:val="right"/>
                    <w:rPr>
                      <w:sz w:val="24"/>
                      <w:szCs w:val="24"/>
                    </w:rPr>
                  </w:pPr>
                  <w:r w:rsidRPr="00186890">
                    <w:rPr>
                      <w:b/>
                      <w:bCs/>
                      <w:sz w:val="24"/>
                      <w:szCs w:val="24"/>
                    </w:rPr>
                    <w:t>4,174.82</w:t>
                  </w:r>
                </w:p>
              </w:tc>
            </w:tr>
          </w:tbl>
          <w:p w14:paraId="54F68A14" w14:textId="049C1439" w:rsidR="00A8224D" w:rsidRPr="00186890" w:rsidRDefault="00A8224D" w:rsidP="005435ED">
            <w:pPr>
              <w:spacing w:before="120" w:after="240"/>
              <w:jc w:val="both"/>
              <w:rPr>
                <w:b/>
                <w:sz w:val="24"/>
                <w:szCs w:val="24"/>
                <w:u w:val="single"/>
              </w:rPr>
            </w:pPr>
          </w:p>
        </w:tc>
      </w:tr>
      <w:tr w:rsidR="005435ED" w:rsidRPr="00186890" w14:paraId="0A4FEFEF" w14:textId="77777777" w:rsidTr="00AD0D6F">
        <w:tc>
          <w:tcPr>
            <w:tcW w:w="322" w:type="pct"/>
            <w:tcBorders>
              <w:top w:val="nil"/>
              <w:left w:val="nil"/>
              <w:bottom w:val="nil"/>
              <w:right w:val="nil"/>
            </w:tcBorders>
          </w:tcPr>
          <w:p w14:paraId="1F693585" w14:textId="77777777" w:rsidR="001A5DB9" w:rsidRPr="00186890" w:rsidRDefault="001A5DB9" w:rsidP="005B33A8">
            <w:pPr>
              <w:spacing w:before="120" w:after="120"/>
              <w:jc w:val="center"/>
              <w:rPr>
                <w:b/>
                <w:sz w:val="24"/>
                <w:szCs w:val="24"/>
              </w:rPr>
            </w:pPr>
          </w:p>
          <w:p w14:paraId="0A4FEFED" w14:textId="7033B48D" w:rsidR="005435ED" w:rsidRPr="00186890" w:rsidRDefault="005435ED" w:rsidP="005B33A8">
            <w:pPr>
              <w:spacing w:before="120" w:after="120"/>
              <w:jc w:val="center"/>
              <w:rPr>
                <w:b/>
                <w:sz w:val="24"/>
                <w:szCs w:val="24"/>
              </w:rPr>
            </w:pPr>
          </w:p>
        </w:tc>
        <w:tc>
          <w:tcPr>
            <w:tcW w:w="4678" w:type="pct"/>
            <w:tcBorders>
              <w:top w:val="nil"/>
              <w:left w:val="nil"/>
              <w:bottom w:val="nil"/>
              <w:right w:val="nil"/>
            </w:tcBorders>
          </w:tcPr>
          <w:p w14:paraId="1CF12A2C" w14:textId="77777777" w:rsidR="005435ED" w:rsidRPr="00186890" w:rsidRDefault="00D65CDC" w:rsidP="00515740">
            <w:pPr>
              <w:spacing w:before="120" w:after="120"/>
              <w:jc w:val="both"/>
              <w:rPr>
                <w:sz w:val="24"/>
                <w:szCs w:val="24"/>
              </w:rPr>
            </w:pPr>
            <w:r w:rsidRPr="00186890">
              <w:rPr>
                <w:sz w:val="24"/>
                <w:szCs w:val="24"/>
              </w:rPr>
              <w:t xml:space="preserve">Cllr A Harland proposed, and Cllr </w:t>
            </w:r>
            <w:r w:rsidR="00EB2ABC" w:rsidRPr="00186890">
              <w:rPr>
                <w:sz w:val="24"/>
                <w:szCs w:val="24"/>
              </w:rPr>
              <w:t>Parsons</w:t>
            </w:r>
            <w:r w:rsidRPr="00186890">
              <w:rPr>
                <w:sz w:val="24"/>
                <w:szCs w:val="24"/>
              </w:rPr>
              <w:t xml:space="preserve"> seconded the summary of income and expenditure at </w:t>
            </w:r>
            <w:r w:rsidR="00B4037E" w:rsidRPr="00186890">
              <w:rPr>
                <w:sz w:val="24"/>
                <w:szCs w:val="24"/>
              </w:rPr>
              <w:t>1</w:t>
            </w:r>
            <w:r w:rsidR="00EB2ABC" w:rsidRPr="00186890">
              <w:rPr>
                <w:sz w:val="24"/>
                <w:szCs w:val="24"/>
              </w:rPr>
              <w:t>7</w:t>
            </w:r>
            <w:r w:rsidR="00B4037E" w:rsidRPr="00186890">
              <w:rPr>
                <w:sz w:val="24"/>
                <w:szCs w:val="24"/>
              </w:rPr>
              <w:t>.4.1</w:t>
            </w:r>
            <w:r w:rsidRPr="00186890">
              <w:rPr>
                <w:sz w:val="24"/>
                <w:szCs w:val="24"/>
              </w:rPr>
              <w:t xml:space="preserve"> </w:t>
            </w:r>
            <w:r w:rsidR="00B4037E" w:rsidRPr="00186890">
              <w:rPr>
                <w:sz w:val="24"/>
                <w:szCs w:val="24"/>
              </w:rPr>
              <w:t>to 1</w:t>
            </w:r>
            <w:r w:rsidR="00137D8E" w:rsidRPr="00186890">
              <w:rPr>
                <w:sz w:val="24"/>
                <w:szCs w:val="24"/>
              </w:rPr>
              <w:t>7</w:t>
            </w:r>
            <w:r w:rsidR="00B4037E" w:rsidRPr="00186890">
              <w:rPr>
                <w:sz w:val="24"/>
                <w:szCs w:val="24"/>
              </w:rPr>
              <w:t>.5.</w:t>
            </w:r>
            <w:r w:rsidR="00515740" w:rsidRPr="00186890">
              <w:rPr>
                <w:sz w:val="24"/>
                <w:szCs w:val="24"/>
              </w:rPr>
              <w:t>1</w:t>
            </w:r>
            <w:r w:rsidR="00137D8E" w:rsidRPr="00186890">
              <w:rPr>
                <w:sz w:val="24"/>
                <w:szCs w:val="24"/>
              </w:rPr>
              <w:t>4</w:t>
            </w:r>
            <w:r w:rsidR="00515740" w:rsidRPr="00186890">
              <w:rPr>
                <w:sz w:val="24"/>
                <w:szCs w:val="24"/>
              </w:rPr>
              <w:t xml:space="preserve"> </w:t>
            </w:r>
            <w:r w:rsidRPr="00186890">
              <w:rPr>
                <w:sz w:val="24"/>
                <w:szCs w:val="24"/>
              </w:rPr>
              <w:t>be accepted.  All agreed</w:t>
            </w:r>
            <w:r w:rsidR="00515740" w:rsidRPr="00186890">
              <w:rPr>
                <w:sz w:val="24"/>
                <w:szCs w:val="24"/>
              </w:rPr>
              <w:t>.</w:t>
            </w:r>
          </w:p>
          <w:p w14:paraId="0A4FEFEE" w14:textId="43D0E9E2" w:rsidR="00D435F8" w:rsidRPr="00186890" w:rsidRDefault="00D435F8" w:rsidP="00515740">
            <w:pPr>
              <w:spacing w:before="120" w:after="120"/>
              <w:jc w:val="both"/>
              <w:rPr>
                <w:sz w:val="24"/>
                <w:szCs w:val="24"/>
              </w:rPr>
            </w:pPr>
            <w:r w:rsidRPr="00186890">
              <w:rPr>
                <w:sz w:val="24"/>
                <w:szCs w:val="24"/>
              </w:rPr>
              <w:t xml:space="preserve">Cllr Harland mentioned that whilst we have no capping on our Precept presently, he read that the Government are </w:t>
            </w:r>
            <w:r w:rsidR="006F5800" w:rsidRPr="00186890">
              <w:rPr>
                <w:sz w:val="24"/>
                <w:szCs w:val="24"/>
              </w:rPr>
              <w:t xml:space="preserve">re-visiting this.  The Chairman reported that our precept has increased this year to support </w:t>
            </w:r>
            <w:r w:rsidR="00DD1E0C" w:rsidRPr="00186890">
              <w:rPr>
                <w:sz w:val="24"/>
                <w:szCs w:val="24"/>
              </w:rPr>
              <w:t>the challenges the Parish Council will be facing in the future.</w:t>
            </w:r>
          </w:p>
        </w:tc>
      </w:tr>
      <w:tr w:rsidR="00515740" w:rsidRPr="00186890" w14:paraId="12C9C82F" w14:textId="77777777" w:rsidTr="00AD0D6F">
        <w:tc>
          <w:tcPr>
            <w:tcW w:w="322" w:type="pct"/>
            <w:tcBorders>
              <w:top w:val="nil"/>
              <w:left w:val="nil"/>
              <w:bottom w:val="nil"/>
              <w:right w:val="nil"/>
            </w:tcBorders>
          </w:tcPr>
          <w:p w14:paraId="5A0F0A57" w14:textId="68C59927" w:rsidR="00515740" w:rsidRPr="00186890" w:rsidRDefault="00515740" w:rsidP="00515740">
            <w:pPr>
              <w:spacing w:before="120" w:after="120"/>
              <w:rPr>
                <w:b/>
                <w:sz w:val="24"/>
                <w:szCs w:val="24"/>
              </w:rPr>
            </w:pPr>
            <w:r w:rsidRPr="00186890">
              <w:rPr>
                <w:b/>
                <w:sz w:val="24"/>
                <w:szCs w:val="24"/>
              </w:rPr>
              <w:t>19.</w:t>
            </w:r>
          </w:p>
        </w:tc>
        <w:tc>
          <w:tcPr>
            <w:tcW w:w="4678" w:type="pct"/>
            <w:tcBorders>
              <w:top w:val="nil"/>
              <w:left w:val="nil"/>
              <w:bottom w:val="nil"/>
              <w:right w:val="nil"/>
            </w:tcBorders>
          </w:tcPr>
          <w:p w14:paraId="483AE4ED" w14:textId="77777777" w:rsidR="00515740" w:rsidRPr="00186890" w:rsidRDefault="00515740" w:rsidP="00515740">
            <w:pPr>
              <w:spacing w:before="120" w:after="120"/>
              <w:jc w:val="both"/>
              <w:rPr>
                <w:sz w:val="24"/>
                <w:szCs w:val="24"/>
              </w:rPr>
            </w:pPr>
            <w:r w:rsidRPr="00186890">
              <w:rPr>
                <w:b/>
                <w:sz w:val="24"/>
                <w:szCs w:val="24"/>
                <w:u w:val="single"/>
              </w:rPr>
              <w:t>Requests for Future Agenda Items:</w:t>
            </w:r>
            <w:r w:rsidRPr="00186890">
              <w:rPr>
                <w:sz w:val="24"/>
                <w:szCs w:val="24"/>
              </w:rPr>
              <w:t xml:space="preserve"> </w:t>
            </w:r>
          </w:p>
          <w:p w14:paraId="0E0C8EAA" w14:textId="6DACC5A4" w:rsidR="00137D8E" w:rsidRPr="00186890" w:rsidRDefault="00DD1E0C" w:rsidP="00515740">
            <w:pPr>
              <w:spacing w:before="120" w:after="120"/>
              <w:jc w:val="both"/>
              <w:rPr>
                <w:sz w:val="24"/>
                <w:szCs w:val="24"/>
              </w:rPr>
            </w:pPr>
            <w:r w:rsidRPr="00186890">
              <w:rPr>
                <w:sz w:val="24"/>
                <w:szCs w:val="24"/>
              </w:rPr>
              <w:t xml:space="preserve">Cllr Ramm asked that the Business Forum be </w:t>
            </w:r>
            <w:r w:rsidR="002812F9" w:rsidRPr="00186890">
              <w:rPr>
                <w:sz w:val="24"/>
                <w:szCs w:val="24"/>
              </w:rPr>
              <w:t>added for the next meeting.</w:t>
            </w:r>
          </w:p>
        </w:tc>
      </w:tr>
      <w:tr w:rsidR="005435ED" w:rsidRPr="00186890" w14:paraId="0A4FEFF2" w14:textId="77777777" w:rsidTr="00AD0D6F">
        <w:tc>
          <w:tcPr>
            <w:tcW w:w="322" w:type="pct"/>
            <w:tcBorders>
              <w:top w:val="nil"/>
              <w:left w:val="nil"/>
              <w:bottom w:val="nil"/>
              <w:right w:val="nil"/>
            </w:tcBorders>
          </w:tcPr>
          <w:p w14:paraId="0A4FEFF0" w14:textId="2648EA85" w:rsidR="005435ED" w:rsidRPr="00186890" w:rsidRDefault="00522382" w:rsidP="005435ED">
            <w:pPr>
              <w:spacing w:before="120" w:after="120"/>
              <w:rPr>
                <w:b/>
                <w:sz w:val="24"/>
                <w:szCs w:val="24"/>
              </w:rPr>
            </w:pPr>
            <w:r w:rsidRPr="00186890">
              <w:rPr>
                <w:b/>
                <w:sz w:val="24"/>
                <w:szCs w:val="24"/>
              </w:rPr>
              <w:t>2</w:t>
            </w:r>
            <w:r w:rsidR="001A5DB9" w:rsidRPr="00186890">
              <w:rPr>
                <w:b/>
                <w:sz w:val="24"/>
                <w:szCs w:val="24"/>
              </w:rPr>
              <w:t>0</w:t>
            </w:r>
            <w:r w:rsidRPr="00186890">
              <w:rPr>
                <w:b/>
                <w:sz w:val="24"/>
                <w:szCs w:val="24"/>
              </w:rPr>
              <w:t>.</w:t>
            </w:r>
          </w:p>
        </w:tc>
        <w:tc>
          <w:tcPr>
            <w:tcW w:w="4678" w:type="pct"/>
            <w:tcBorders>
              <w:top w:val="nil"/>
              <w:left w:val="nil"/>
              <w:bottom w:val="nil"/>
              <w:right w:val="nil"/>
            </w:tcBorders>
          </w:tcPr>
          <w:p w14:paraId="0A4FEFF1" w14:textId="5C339E69" w:rsidR="005435ED" w:rsidRPr="00186890" w:rsidRDefault="005435ED" w:rsidP="00536886">
            <w:pPr>
              <w:spacing w:before="120" w:after="240"/>
              <w:rPr>
                <w:sz w:val="24"/>
                <w:szCs w:val="24"/>
              </w:rPr>
            </w:pPr>
            <w:r w:rsidRPr="00186890">
              <w:rPr>
                <w:b/>
                <w:sz w:val="24"/>
                <w:szCs w:val="24"/>
                <w:u w:val="single"/>
              </w:rPr>
              <w:t>Date of Next Meeting</w:t>
            </w:r>
            <w:r w:rsidRPr="00186890">
              <w:rPr>
                <w:sz w:val="24"/>
                <w:szCs w:val="24"/>
              </w:rPr>
              <w:t>:  1</w:t>
            </w:r>
            <w:r w:rsidR="00137D8E" w:rsidRPr="00186890">
              <w:rPr>
                <w:sz w:val="24"/>
                <w:szCs w:val="24"/>
              </w:rPr>
              <w:t>0</w:t>
            </w:r>
            <w:r w:rsidR="00CD7FD4" w:rsidRPr="00186890">
              <w:rPr>
                <w:sz w:val="24"/>
                <w:szCs w:val="24"/>
                <w:vertAlign w:val="superscript"/>
              </w:rPr>
              <w:t>th</w:t>
            </w:r>
            <w:r w:rsidR="00386365" w:rsidRPr="00186890">
              <w:rPr>
                <w:sz w:val="24"/>
                <w:szCs w:val="24"/>
              </w:rPr>
              <w:t xml:space="preserve"> June</w:t>
            </w:r>
            <w:r w:rsidRPr="00186890">
              <w:rPr>
                <w:sz w:val="24"/>
                <w:szCs w:val="24"/>
              </w:rPr>
              <w:t xml:space="preserve"> 202</w:t>
            </w:r>
            <w:r w:rsidR="00137D8E" w:rsidRPr="00186890">
              <w:rPr>
                <w:sz w:val="24"/>
                <w:szCs w:val="24"/>
              </w:rPr>
              <w:t>6</w:t>
            </w:r>
            <w:r w:rsidR="00F90FFF" w:rsidRPr="00186890">
              <w:rPr>
                <w:sz w:val="24"/>
                <w:szCs w:val="24"/>
              </w:rPr>
              <w:t xml:space="preserve"> at 7.30pm</w:t>
            </w:r>
            <w:r w:rsidRPr="00186890">
              <w:rPr>
                <w:sz w:val="24"/>
                <w:szCs w:val="24"/>
              </w:rPr>
              <w:t xml:space="preserve"> in the Parish Rooms</w:t>
            </w:r>
          </w:p>
        </w:tc>
      </w:tr>
    </w:tbl>
    <w:p w14:paraId="0A4FEFF4" w14:textId="669C1964" w:rsidR="002C2084" w:rsidRPr="00186890" w:rsidRDefault="008E0D3B">
      <w:pPr>
        <w:rPr>
          <w:sz w:val="24"/>
          <w:szCs w:val="24"/>
        </w:rPr>
      </w:pPr>
      <w:r w:rsidRPr="00186890">
        <w:rPr>
          <w:sz w:val="24"/>
          <w:szCs w:val="24"/>
        </w:rPr>
        <w:t>Meeting ended 2</w:t>
      </w:r>
      <w:r w:rsidR="00137D8E" w:rsidRPr="00186890">
        <w:rPr>
          <w:sz w:val="24"/>
          <w:szCs w:val="24"/>
        </w:rPr>
        <w:t>0.43</w:t>
      </w:r>
      <w:r w:rsidR="00F85627" w:rsidRPr="00186890">
        <w:rPr>
          <w:sz w:val="24"/>
          <w:szCs w:val="24"/>
        </w:rPr>
        <w:t xml:space="preserve"> pm</w:t>
      </w:r>
    </w:p>
    <w:p w14:paraId="0A4FEFF5" w14:textId="77777777" w:rsidR="002C2084" w:rsidRPr="00186890" w:rsidRDefault="002C2084">
      <w:pPr>
        <w:rPr>
          <w:sz w:val="24"/>
          <w:szCs w:val="24"/>
        </w:rPr>
      </w:pPr>
      <w:r w:rsidRPr="00186890">
        <w:rPr>
          <w:sz w:val="24"/>
          <w:szCs w:val="24"/>
        </w:rPr>
        <w:t xml:space="preserve">Alison Colban, Parish Clerk, </w:t>
      </w:r>
      <w:proofErr w:type="spellStart"/>
      <w:r w:rsidRPr="00186890">
        <w:rPr>
          <w:sz w:val="24"/>
          <w:szCs w:val="24"/>
        </w:rPr>
        <w:t>Sidlesham</w:t>
      </w:r>
      <w:proofErr w:type="spellEnd"/>
      <w:r w:rsidRPr="00186890">
        <w:rPr>
          <w:sz w:val="24"/>
          <w:szCs w:val="24"/>
        </w:rPr>
        <w:t xml:space="preserve"> Parish Council</w:t>
      </w:r>
    </w:p>
    <w:sectPr w:rsidR="002C2084" w:rsidRPr="00186890" w:rsidSect="00186890">
      <w:footerReference w:type="default" r:id="rId7"/>
      <w:pgSz w:w="11906" w:h="16838" w:code="9"/>
      <w:pgMar w:top="720" w:right="720" w:bottom="720" w:left="720" w:header="709" w:footer="488" w:gutter="0"/>
      <w:pgNumType w:start="6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AAA1" w14:textId="77777777" w:rsidR="00651549" w:rsidRDefault="00651549" w:rsidP="00C91409">
      <w:pPr>
        <w:spacing w:after="0" w:line="240" w:lineRule="auto"/>
      </w:pPr>
      <w:r>
        <w:separator/>
      </w:r>
    </w:p>
  </w:endnote>
  <w:endnote w:type="continuationSeparator" w:id="0">
    <w:p w14:paraId="16C17D21" w14:textId="77777777" w:rsidR="00651549" w:rsidRDefault="00651549"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554304"/>
      <w:docPartObj>
        <w:docPartGallery w:val="Page Numbers (Bottom of Page)"/>
        <w:docPartUnique/>
      </w:docPartObj>
    </w:sdtPr>
    <w:sdtEndPr>
      <w:rPr>
        <w:noProof/>
      </w:rPr>
    </w:sdtEndPr>
    <w:sdtContent>
      <w:p w14:paraId="0752EB84" w14:textId="5218D019" w:rsidR="00735F81" w:rsidRDefault="00735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704B" w14:textId="77777777" w:rsidR="00651549" w:rsidRDefault="00651549" w:rsidP="00C91409">
      <w:pPr>
        <w:spacing w:after="0" w:line="240" w:lineRule="auto"/>
      </w:pPr>
      <w:r>
        <w:separator/>
      </w:r>
    </w:p>
  </w:footnote>
  <w:footnote w:type="continuationSeparator" w:id="0">
    <w:p w14:paraId="1AEC6CDD" w14:textId="77777777" w:rsidR="00651549" w:rsidRDefault="00651549"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6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F6F"/>
    <w:rsid w:val="00000F8B"/>
    <w:rsid w:val="0000184D"/>
    <w:rsid w:val="00005493"/>
    <w:rsid w:val="00010257"/>
    <w:rsid w:val="000116BD"/>
    <w:rsid w:val="000125B6"/>
    <w:rsid w:val="00012813"/>
    <w:rsid w:val="00017168"/>
    <w:rsid w:val="00020B02"/>
    <w:rsid w:val="00021885"/>
    <w:rsid w:val="00021ACC"/>
    <w:rsid w:val="00021C61"/>
    <w:rsid w:val="00021D5A"/>
    <w:rsid w:val="00025D75"/>
    <w:rsid w:val="00026E94"/>
    <w:rsid w:val="00030E34"/>
    <w:rsid w:val="00033B2A"/>
    <w:rsid w:val="00034AB6"/>
    <w:rsid w:val="00036186"/>
    <w:rsid w:val="00046FEF"/>
    <w:rsid w:val="00050C25"/>
    <w:rsid w:val="00051A84"/>
    <w:rsid w:val="00051C38"/>
    <w:rsid w:val="00053069"/>
    <w:rsid w:val="00055344"/>
    <w:rsid w:val="00061074"/>
    <w:rsid w:val="000624DC"/>
    <w:rsid w:val="00063C96"/>
    <w:rsid w:val="00066175"/>
    <w:rsid w:val="000715E2"/>
    <w:rsid w:val="00072A42"/>
    <w:rsid w:val="00072AB5"/>
    <w:rsid w:val="000732C8"/>
    <w:rsid w:val="00073A0B"/>
    <w:rsid w:val="000750FF"/>
    <w:rsid w:val="000852E4"/>
    <w:rsid w:val="0008556C"/>
    <w:rsid w:val="000867D6"/>
    <w:rsid w:val="00086BFA"/>
    <w:rsid w:val="0008705F"/>
    <w:rsid w:val="0008758D"/>
    <w:rsid w:val="000878F4"/>
    <w:rsid w:val="0009228C"/>
    <w:rsid w:val="0009358D"/>
    <w:rsid w:val="000936CD"/>
    <w:rsid w:val="000A1FB4"/>
    <w:rsid w:val="000A3E7C"/>
    <w:rsid w:val="000B0E95"/>
    <w:rsid w:val="000B4556"/>
    <w:rsid w:val="000B594A"/>
    <w:rsid w:val="000B70B6"/>
    <w:rsid w:val="000C1ED5"/>
    <w:rsid w:val="000C35FF"/>
    <w:rsid w:val="000C4F63"/>
    <w:rsid w:val="000C7163"/>
    <w:rsid w:val="000C7B73"/>
    <w:rsid w:val="000D0280"/>
    <w:rsid w:val="000D540A"/>
    <w:rsid w:val="000E6AE7"/>
    <w:rsid w:val="000F11D4"/>
    <w:rsid w:val="000F2EA1"/>
    <w:rsid w:val="000F3091"/>
    <w:rsid w:val="000F37A9"/>
    <w:rsid w:val="000F549C"/>
    <w:rsid w:val="000F62F3"/>
    <w:rsid w:val="0010118E"/>
    <w:rsid w:val="001052EA"/>
    <w:rsid w:val="001063D7"/>
    <w:rsid w:val="00106BA1"/>
    <w:rsid w:val="00106DAB"/>
    <w:rsid w:val="0011326B"/>
    <w:rsid w:val="00113B9A"/>
    <w:rsid w:val="00116CCE"/>
    <w:rsid w:val="00117929"/>
    <w:rsid w:val="001214B9"/>
    <w:rsid w:val="0012211B"/>
    <w:rsid w:val="0012367C"/>
    <w:rsid w:val="00123CE2"/>
    <w:rsid w:val="00124A3D"/>
    <w:rsid w:val="00126C47"/>
    <w:rsid w:val="00127088"/>
    <w:rsid w:val="00131C2B"/>
    <w:rsid w:val="001352C3"/>
    <w:rsid w:val="00136511"/>
    <w:rsid w:val="001366D5"/>
    <w:rsid w:val="0013726A"/>
    <w:rsid w:val="00137750"/>
    <w:rsid w:val="00137D8E"/>
    <w:rsid w:val="001409C8"/>
    <w:rsid w:val="00140A3F"/>
    <w:rsid w:val="00141F21"/>
    <w:rsid w:val="00143AAB"/>
    <w:rsid w:val="00147C44"/>
    <w:rsid w:val="00150320"/>
    <w:rsid w:val="001533EB"/>
    <w:rsid w:val="00154CFE"/>
    <w:rsid w:val="00161064"/>
    <w:rsid w:val="00161132"/>
    <w:rsid w:val="001613A8"/>
    <w:rsid w:val="001631C4"/>
    <w:rsid w:val="00163743"/>
    <w:rsid w:val="00172644"/>
    <w:rsid w:val="0017408D"/>
    <w:rsid w:val="001756DB"/>
    <w:rsid w:val="0018240B"/>
    <w:rsid w:val="00186890"/>
    <w:rsid w:val="00186F25"/>
    <w:rsid w:val="001942C9"/>
    <w:rsid w:val="00196DD6"/>
    <w:rsid w:val="001A1A1F"/>
    <w:rsid w:val="001A46A9"/>
    <w:rsid w:val="001A5DB9"/>
    <w:rsid w:val="001A7A97"/>
    <w:rsid w:val="001B0211"/>
    <w:rsid w:val="001B03C4"/>
    <w:rsid w:val="001B0A51"/>
    <w:rsid w:val="001B2F0E"/>
    <w:rsid w:val="001B5A18"/>
    <w:rsid w:val="001C1A95"/>
    <w:rsid w:val="001C6430"/>
    <w:rsid w:val="001C78F0"/>
    <w:rsid w:val="001D06D2"/>
    <w:rsid w:val="001D2840"/>
    <w:rsid w:val="001D3763"/>
    <w:rsid w:val="001D6036"/>
    <w:rsid w:val="001D6222"/>
    <w:rsid w:val="001D6B23"/>
    <w:rsid w:val="001D71FA"/>
    <w:rsid w:val="001E1320"/>
    <w:rsid w:val="001E1966"/>
    <w:rsid w:val="001E3160"/>
    <w:rsid w:val="001E3CDB"/>
    <w:rsid w:val="001E4533"/>
    <w:rsid w:val="001E6FEF"/>
    <w:rsid w:val="001E7896"/>
    <w:rsid w:val="001F0B15"/>
    <w:rsid w:val="001F20E8"/>
    <w:rsid w:val="001F405A"/>
    <w:rsid w:val="001F4D29"/>
    <w:rsid w:val="001F4FBB"/>
    <w:rsid w:val="001F5CFE"/>
    <w:rsid w:val="001F6A38"/>
    <w:rsid w:val="001F6FCB"/>
    <w:rsid w:val="001F7CAB"/>
    <w:rsid w:val="00202A79"/>
    <w:rsid w:val="00204C1E"/>
    <w:rsid w:val="002062B5"/>
    <w:rsid w:val="00210BDC"/>
    <w:rsid w:val="002110A9"/>
    <w:rsid w:val="0021127F"/>
    <w:rsid w:val="00212828"/>
    <w:rsid w:val="00213610"/>
    <w:rsid w:val="0021623A"/>
    <w:rsid w:val="00216D98"/>
    <w:rsid w:val="00220F84"/>
    <w:rsid w:val="00223BF5"/>
    <w:rsid w:val="00226F05"/>
    <w:rsid w:val="00227A83"/>
    <w:rsid w:val="00230446"/>
    <w:rsid w:val="00230D03"/>
    <w:rsid w:val="00234C19"/>
    <w:rsid w:val="002359E7"/>
    <w:rsid w:val="00235AE5"/>
    <w:rsid w:val="0023781D"/>
    <w:rsid w:val="0024322E"/>
    <w:rsid w:val="0024487F"/>
    <w:rsid w:val="00245BC1"/>
    <w:rsid w:val="00246AFF"/>
    <w:rsid w:val="00250864"/>
    <w:rsid w:val="00251C6C"/>
    <w:rsid w:val="0025282C"/>
    <w:rsid w:val="00254709"/>
    <w:rsid w:val="00255F8F"/>
    <w:rsid w:val="0026017F"/>
    <w:rsid w:val="00260DA8"/>
    <w:rsid w:val="0026621A"/>
    <w:rsid w:val="00266439"/>
    <w:rsid w:val="00267479"/>
    <w:rsid w:val="0027172F"/>
    <w:rsid w:val="00272BE7"/>
    <w:rsid w:val="00273BD5"/>
    <w:rsid w:val="00274593"/>
    <w:rsid w:val="002749EB"/>
    <w:rsid w:val="002812F9"/>
    <w:rsid w:val="0028264F"/>
    <w:rsid w:val="00282C42"/>
    <w:rsid w:val="00284248"/>
    <w:rsid w:val="002842E5"/>
    <w:rsid w:val="00285EC0"/>
    <w:rsid w:val="002900CA"/>
    <w:rsid w:val="00290A7F"/>
    <w:rsid w:val="002920E7"/>
    <w:rsid w:val="00293ECD"/>
    <w:rsid w:val="00293F04"/>
    <w:rsid w:val="00294F58"/>
    <w:rsid w:val="002A1412"/>
    <w:rsid w:val="002A2173"/>
    <w:rsid w:val="002A4CD8"/>
    <w:rsid w:val="002B0369"/>
    <w:rsid w:val="002B0A2A"/>
    <w:rsid w:val="002B26E1"/>
    <w:rsid w:val="002B3226"/>
    <w:rsid w:val="002B36B7"/>
    <w:rsid w:val="002B382C"/>
    <w:rsid w:val="002B5B99"/>
    <w:rsid w:val="002C05A1"/>
    <w:rsid w:val="002C2084"/>
    <w:rsid w:val="002C2856"/>
    <w:rsid w:val="002C2F30"/>
    <w:rsid w:val="002C4669"/>
    <w:rsid w:val="002C46B4"/>
    <w:rsid w:val="002C5E7F"/>
    <w:rsid w:val="002D1466"/>
    <w:rsid w:val="002D26EF"/>
    <w:rsid w:val="002D2D9A"/>
    <w:rsid w:val="002D30F0"/>
    <w:rsid w:val="002D3CFA"/>
    <w:rsid w:val="002D6EF1"/>
    <w:rsid w:val="002D73A9"/>
    <w:rsid w:val="002E4F76"/>
    <w:rsid w:val="002E5F79"/>
    <w:rsid w:val="002F2843"/>
    <w:rsid w:val="002F3743"/>
    <w:rsid w:val="002F3FC0"/>
    <w:rsid w:val="002F494E"/>
    <w:rsid w:val="002F7101"/>
    <w:rsid w:val="0030099A"/>
    <w:rsid w:val="0030284D"/>
    <w:rsid w:val="00303353"/>
    <w:rsid w:val="0030369E"/>
    <w:rsid w:val="0030405F"/>
    <w:rsid w:val="00306DF7"/>
    <w:rsid w:val="003108E4"/>
    <w:rsid w:val="00310FFC"/>
    <w:rsid w:val="00312D97"/>
    <w:rsid w:val="003135C2"/>
    <w:rsid w:val="00316E6B"/>
    <w:rsid w:val="00321E8C"/>
    <w:rsid w:val="003302F3"/>
    <w:rsid w:val="003313AE"/>
    <w:rsid w:val="00334E8A"/>
    <w:rsid w:val="003370CD"/>
    <w:rsid w:val="00342AD6"/>
    <w:rsid w:val="00344C8D"/>
    <w:rsid w:val="0034669A"/>
    <w:rsid w:val="00346C1A"/>
    <w:rsid w:val="0034724C"/>
    <w:rsid w:val="003478C5"/>
    <w:rsid w:val="0035032A"/>
    <w:rsid w:val="00352A04"/>
    <w:rsid w:val="00354917"/>
    <w:rsid w:val="00354CD0"/>
    <w:rsid w:val="00356C50"/>
    <w:rsid w:val="003574AB"/>
    <w:rsid w:val="00364521"/>
    <w:rsid w:val="00370634"/>
    <w:rsid w:val="00372381"/>
    <w:rsid w:val="003729FB"/>
    <w:rsid w:val="00373252"/>
    <w:rsid w:val="003737CB"/>
    <w:rsid w:val="00375CBE"/>
    <w:rsid w:val="00376103"/>
    <w:rsid w:val="00376764"/>
    <w:rsid w:val="0037713C"/>
    <w:rsid w:val="00377E50"/>
    <w:rsid w:val="00380E7F"/>
    <w:rsid w:val="0038211A"/>
    <w:rsid w:val="00382B14"/>
    <w:rsid w:val="00383346"/>
    <w:rsid w:val="00383398"/>
    <w:rsid w:val="00383D54"/>
    <w:rsid w:val="00386365"/>
    <w:rsid w:val="0038691E"/>
    <w:rsid w:val="0038787F"/>
    <w:rsid w:val="00387FF7"/>
    <w:rsid w:val="00390D0A"/>
    <w:rsid w:val="003976B3"/>
    <w:rsid w:val="003A251E"/>
    <w:rsid w:val="003A3AD9"/>
    <w:rsid w:val="003A4659"/>
    <w:rsid w:val="003A524B"/>
    <w:rsid w:val="003A609C"/>
    <w:rsid w:val="003A6F35"/>
    <w:rsid w:val="003B350F"/>
    <w:rsid w:val="003C2D56"/>
    <w:rsid w:val="003C38EC"/>
    <w:rsid w:val="003C3BE8"/>
    <w:rsid w:val="003C4FA7"/>
    <w:rsid w:val="003C59E5"/>
    <w:rsid w:val="003C62AA"/>
    <w:rsid w:val="003C64DB"/>
    <w:rsid w:val="003C6F70"/>
    <w:rsid w:val="003C75F2"/>
    <w:rsid w:val="003C7DAE"/>
    <w:rsid w:val="003D1BDA"/>
    <w:rsid w:val="003D2AA8"/>
    <w:rsid w:val="003D2B53"/>
    <w:rsid w:val="003D2FCC"/>
    <w:rsid w:val="003D59B7"/>
    <w:rsid w:val="003D5B04"/>
    <w:rsid w:val="003D7009"/>
    <w:rsid w:val="003D7312"/>
    <w:rsid w:val="003E0B86"/>
    <w:rsid w:val="003E0CE6"/>
    <w:rsid w:val="003E1F2C"/>
    <w:rsid w:val="003E269B"/>
    <w:rsid w:val="003E28EF"/>
    <w:rsid w:val="003E353C"/>
    <w:rsid w:val="003F1961"/>
    <w:rsid w:val="003F36E6"/>
    <w:rsid w:val="003F650D"/>
    <w:rsid w:val="003F7C53"/>
    <w:rsid w:val="004007DA"/>
    <w:rsid w:val="00402437"/>
    <w:rsid w:val="00402EA3"/>
    <w:rsid w:val="00403C79"/>
    <w:rsid w:val="00416C56"/>
    <w:rsid w:val="00416D2C"/>
    <w:rsid w:val="00422313"/>
    <w:rsid w:val="004234EF"/>
    <w:rsid w:val="00426702"/>
    <w:rsid w:val="00426BBF"/>
    <w:rsid w:val="00427EF4"/>
    <w:rsid w:val="00431B29"/>
    <w:rsid w:val="0043322C"/>
    <w:rsid w:val="00433974"/>
    <w:rsid w:val="00433B00"/>
    <w:rsid w:val="00437E7F"/>
    <w:rsid w:val="00444BE7"/>
    <w:rsid w:val="004510C5"/>
    <w:rsid w:val="0045190A"/>
    <w:rsid w:val="00454DA1"/>
    <w:rsid w:val="00460265"/>
    <w:rsid w:val="00460CAF"/>
    <w:rsid w:val="00460F5B"/>
    <w:rsid w:val="0046101E"/>
    <w:rsid w:val="004611B4"/>
    <w:rsid w:val="00465C49"/>
    <w:rsid w:val="004677E9"/>
    <w:rsid w:val="00467C4E"/>
    <w:rsid w:val="00470DDF"/>
    <w:rsid w:val="00474EE9"/>
    <w:rsid w:val="00475844"/>
    <w:rsid w:val="0047734E"/>
    <w:rsid w:val="00480CC2"/>
    <w:rsid w:val="00482166"/>
    <w:rsid w:val="00487753"/>
    <w:rsid w:val="004878A2"/>
    <w:rsid w:val="00487925"/>
    <w:rsid w:val="00491E26"/>
    <w:rsid w:val="00492A26"/>
    <w:rsid w:val="0049486E"/>
    <w:rsid w:val="00495374"/>
    <w:rsid w:val="00496D7E"/>
    <w:rsid w:val="00497EE3"/>
    <w:rsid w:val="004A2961"/>
    <w:rsid w:val="004A350F"/>
    <w:rsid w:val="004A3C43"/>
    <w:rsid w:val="004A57E0"/>
    <w:rsid w:val="004B1BF3"/>
    <w:rsid w:val="004B255E"/>
    <w:rsid w:val="004B2CCF"/>
    <w:rsid w:val="004C0AD2"/>
    <w:rsid w:val="004C246F"/>
    <w:rsid w:val="004C539D"/>
    <w:rsid w:val="004C775F"/>
    <w:rsid w:val="004D0992"/>
    <w:rsid w:val="004D1272"/>
    <w:rsid w:val="004D2482"/>
    <w:rsid w:val="004D783B"/>
    <w:rsid w:val="004E05B0"/>
    <w:rsid w:val="004E191C"/>
    <w:rsid w:val="004E4328"/>
    <w:rsid w:val="004F0C2A"/>
    <w:rsid w:val="004F19CE"/>
    <w:rsid w:val="004F3D5E"/>
    <w:rsid w:val="004F46EB"/>
    <w:rsid w:val="004F4CC6"/>
    <w:rsid w:val="004F69F4"/>
    <w:rsid w:val="0050058D"/>
    <w:rsid w:val="00502C78"/>
    <w:rsid w:val="00507EEA"/>
    <w:rsid w:val="00513FBF"/>
    <w:rsid w:val="005148D1"/>
    <w:rsid w:val="00515740"/>
    <w:rsid w:val="005164B1"/>
    <w:rsid w:val="00517A1C"/>
    <w:rsid w:val="00520179"/>
    <w:rsid w:val="00520CAF"/>
    <w:rsid w:val="00522382"/>
    <w:rsid w:val="00530649"/>
    <w:rsid w:val="00530DFC"/>
    <w:rsid w:val="00535B56"/>
    <w:rsid w:val="00536886"/>
    <w:rsid w:val="005403B7"/>
    <w:rsid w:val="005428DA"/>
    <w:rsid w:val="00543557"/>
    <w:rsid w:val="005435ED"/>
    <w:rsid w:val="00544BDC"/>
    <w:rsid w:val="00552DA6"/>
    <w:rsid w:val="00556171"/>
    <w:rsid w:val="005572CD"/>
    <w:rsid w:val="00560BA4"/>
    <w:rsid w:val="00561284"/>
    <w:rsid w:val="005615FA"/>
    <w:rsid w:val="0056193F"/>
    <w:rsid w:val="00564AAA"/>
    <w:rsid w:val="00565266"/>
    <w:rsid w:val="00565484"/>
    <w:rsid w:val="005672AC"/>
    <w:rsid w:val="00570B70"/>
    <w:rsid w:val="00573883"/>
    <w:rsid w:val="00573970"/>
    <w:rsid w:val="005757A2"/>
    <w:rsid w:val="00580921"/>
    <w:rsid w:val="00581D50"/>
    <w:rsid w:val="0058364C"/>
    <w:rsid w:val="00584931"/>
    <w:rsid w:val="00587BFF"/>
    <w:rsid w:val="005904CE"/>
    <w:rsid w:val="00590A2A"/>
    <w:rsid w:val="0059383C"/>
    <w:rsid w:val="00593931"/>
    <w:rsid w:val="0059475C"/>
    <w:rsid w:val="00595298"/>
    <w:rsid w:val="005960B9"/>
    <w:rsid w:val="00596B04"/>
    <w:rsid w:val="0059773F"/>
    <w:rsid w:val="00597816"/>
    <w:rsid w:val="005978C6"/>
    <w:rsid w:val="005A0389"/>
    <w:rsid w:val="005A0BB6"/>
    <w:rsid w:val="005A179D"/>
    <w:rsid w:val="005A1D57"/>
    <w:rsid w:val="005A355F"/>
    <w:rsid w:val="005A4FA7"/>
    <w:rsid w:val="005A638B"/>
    <w:rsid w:val="005A7C10"/>
    <w:rsid w:val="005B00FF"/>
    <w:rsid w:val="005B0192"/>
    <w:rsid w:val="005B08D4"/>
    <w:rsid w:val="005B1D37"/>
    <w:rsid w:val="005B29CD"/>
    <w:rsid w:val="005B33A8"/>
    <w:rsid w:val="005B4A7C"/>
    <w:rsid w:val="005B63C6"/>
    <w:rsid w:val="005B692F"/>
    <w:rsid w:val="005B771D"/>
    <w:rsid w:val="005C0B55"/>
    <w:rsid w:val="005C2919"/>
    <w:rsid w:val="005C412C"/>
    <w:rsid w:val="005C5FD3"/>
    <w:rsid w:val="005D40F5"/>
    <w:rsid w:val="005D5D06"/>
    <w:rsid w:val="005E056B"/>
    <w:rsid w:val="005E5D33"/>
    <w:rsid w:val="005E7D1C"/>
    <w:rsid w:val="005F6466"/>
    <w:rsid w:val="005F6A81"/>
    <w:rsid w:val="006023C4"/>
    <w:rsid w:val="0060482C"/>
    <w:rsid w:val="006049F1"/>
    <w:rsid w:val="00614107"/>
    <w:rsid w:val="006155D2"/>
    <w:rsid w:val="00615951"/>
    <w:rsid w:val="00615E7B"/>
    <w:rsid w:val="006201D5"/>
    <w:rsid w:val="0062206B"/>
    <w:rsid w:val="00625EC4"/>
    <w:rsid w:val="00630082"/>
    <w:rsid w:val="00631A45"/>
    <w:rsid w:val="0063302E"/>
    <w:rsid w:val="006337B7"/>
    <w:rsid w:val="006371D4"/>
    <w:rsid w:val="00637B92"/>
    <w:rsid w:val="006461E9"/>
    <w:rsid w:val="00651549"/>
    <w:rsid w:val="0065269F"/>
    <w:rsid w:val="0065316D"/>
    <w:rsid w:val="00654EFC"/>
    <w:rsid w:val="00655A94"/>
    <w:rsid w:val="0065656A"/>
    <w:rsid w:val="0065682A"/>
    <w:rsid w:val="006568B4"/>
    <w:rsid w:val="00656D6B"/>
    <w:rsid w:val="00662037"/>
    <w:rsid w:val="006623C1"/>
    <w:rsid w:val="00662C90"/>
    <w:rsid w:val="006631A4"/>
    <w:rsid w:val="00663484"/>
    <w:rsid w:val="006652B6"/>
    <w:rsid w:val="0066603B"/>
    <w:rsid w:val="006666CC"/>
    <w:rsid w:val="0066727E"/>
    <w:rsid w:val="00667391"/>
    <w:rsid w:val="00670B60"/>
    <w:rsid w:val="00670CE3"/>
    <w:rsid w:val="00673214"/>
    <w:rsid w:val="00675342"/>
    <w:rsid w:val="00676E45"/>
    <w:rsid w:val="0067764F"/>
    <w:rsid w:val="00682EE6"/>
    <w:rsid w:val="00683001"/>
    <w:rsid w:val="006851A4"/>
    <w:rsid w:val="00687CD5"/>
    <w:rsid w:val="0069095B"/>
    <w:rsid w:val="00690FFB"/>
    <w:rsid w:val="006910C4"/>
    <w:rsid w:val="0069418A"/>
    <w:rsid w:val="006955E9"/>
    <w:rsid w:val="00696B63"/>
    <w:rsid w:val="006A16EC"/>
    <w:rsid w:val="006A4334"/>
    <w:rsid w:val="006A4430"/>
    <w:rsid w:val="006A5CE7"/>
    <w:rsid w:val="006A6439"/>
    <w:rsid w:val="006A671F"/>
    <w:rsid w:val="006A741E"/>
    <w:rsid w:val="006B09AF"/>
    <w:rsid w:val="006B6FA7"/>
    <w:rsid w:val="006C3B6C"/>
    <w:rsid w:val="006C42DF"/>
    <w:rsid w:val="006C46CE"/>
    <w:rsid w:val="006C64BC"/>
    <w:rsid w:val="006C6C38"/>
    <w:rsid w:val="006C6CC8"/>
    <w:rsid w:val="006D0800"/>
    <w:rsid w:val="006D212D"/>
    <w:rsid w:val="006D3E8A"/>
    <w:rsid w:val="006D40CA"/>
    <w:rsid w:val="006E126C"/>
    <w:rsid w:val="006E1F72"/>
    <w:rsid w:val="006E2AE4"/>
    <w:rsid w:val="006E359C"/>
    <w:rsid w:val="006E4329"/>
    <w:rsid w:val="006E5C51"/>
    <w:rsid w:val="006F5800"/>
    <w:rsid w:val="006F7E55"/>
    <w:rsid w:val="007006E1"/>
    <w:rsid w:val="007014D7"/>
    <w:rsid w:val="00701633"/>
    <w:rsid w:val="00701911"/>
    <w:rsid w:val="00701E1F"/>
    <w:rsid w:val="007027B4"/>
    <w:rsid w:val="007029D5"/>
    <w:rsid w:val="0070309C"/>
    <w:rsid w:val="00704747"/>
    <w:rsid w:val="00707162"/>
    <w:rsid w:val="007079E2"/>
    <w:rsid w:val="00707BF3"/>
    <w:rsid w:val="007102A2"/>
    <w:rsid w:val="00710794"/>
    <w:rsid w:val="007144B7"/>
    <w:rsid w:val="00715B48"/>
    <w:rsid w:val="00725558"/>
    <w:rsid w:val="00725A43"/>
    <w:rsid w:val="007278EB"/>
    <w:rsid w:val="00730D9A"/>
    <w:rsid w:val="00735F81"/>
    <w:rsid w:val="007378CD"/>
    <w:rsid w:val="0074049F"/>
    <w:rsid w:val="007423FA"/>
    <w:rsid w:val="0074575A"/>
    <w:rsid w:val="00752112"/>
    <w:rsid w:val="007538F5"/>
    <w:rsid w:val="00757897"/>
    <w:rsid w:val="00763506"/>
    <w:rsid w:val="00765C3E"/>
    <w:rsid w:val="0076728F"/>
    <w:rsid w:val="00770709"/>
    <w:rsid w:val="00770733"/>
    <w:rsid w:val="00771652"/>
    <w:rsid w:val="00773058"/>
    <w:rsid w:val="00773877"/>
    <w:rsid w:val="007739B6"/>
    <w:rsid w:val="007749BE"/>
    <w:rsid w:val="00774E95"/>
    <w:rsid w:val="0077537F"/>
    <w:rsid w:val="00775FC0"/>
    <w:rsid w:val="00776670"/>
    <w:rsid w:val="007770CE"/>
    <w:rsid w:val="00780527"/>
    <w:rsid w:val="00783106"/>
    <w:rsid w:val="0078345E"/>
    <w:rsid w:val="007842D8"/>
    <w:rsid w:val="0078495B"/>
    <w:rsid w:val="007912B2"/>
    <w:rsid w:val="00793390"/>
    <w:rsid w:val="0079393D"/>
    <w:rsid w:val="00793ED6"/>
    <w:rsid w:val="007976EF"/>
    <w:rsid w:val="007A17F7"/>
    <w:rsid w:val="007A23B5"/>
    <w:rsid w:val="007A306B"/>
    <w:rsid w:val="007A54BB"/>
    <w:rsid w:val="007A6EB1"/>
    <w:rsid w:val="007B36CB"/>
    <w:rsid w:val="007B587A"/>
    <w:rsid w:val="007B5952"/>
    <w:rsid w:val="007B5AC9"/>
    <w:rsid w:val="007B66A9"/>
    <w:rsid w:val="007B7190"/>
    <w:rsid w:val="007B76CA"/>
    <w:rsid w:val="007C5F26"/>
    <w:rsid w:val="007C703E"/>
    <w:rsid w:val="007D25ED"/>
    <w:rsid w:val="007D30DE"/>
    <w:rsid w:val="007D3649"/>
    <w:rsid w:val="007D38A3"/>
    <w:rsid w:val="007D392A"/>
    <w:rsid w:val="007D3E01"/>
    <w:rsid w:val="007E0203"/>
    <w:rsid w:val="007E11E3"/>
    <w:rsid w:val="007E1ECE"/>
    <w:rsid w:val="007E5E7E"/>
    <w:rsid w:val="007E6609"/>
    <w:rsid w:val="007F1682"/>
    <w:rsid w:val="007F17A9"/>
    <w:rsid w:val="007F3871"/>
    <w:rsid w:val="007F3AB4"/>
    <w:rsid w:val="007F7628"/>
    <w:rsid w:val="00800B57"/>
    <w:rsid w:val="00801119"/>
    <w:rsid w:val="00805489"/>
    <w:rsid w:val="00806F84"/>
    <w:rsid w:val="00811A7B"/>
    <w:rsid w:val="008139CE"/>
    <w:rsid w:val="00813AB1"/>
    <w:rsid w:val="0081551D"/>
    <w:rsid w:val="00815F09"/>
    <w:rsid w:val="0082041E"/>
    <w:rsid w:val="00821446"/>
    <w:rsid w:val="0082213D"/>
    <w:rsid w:val="008233D0"/>
    <w:rsid w:val="008242BA"/>
    <w:rsid w:val="00825D17"/>
    <w:rsid w:val="00826B00"/>
    <w:rsid w:val="008301BD"/>
    <w:rsid w:val="008342C0"/>
    <w:rsid w:val="0083587D"/>
    <w:rsid w:val="00841F8C"/>
    <w:rsid w:val="00843980"/>
    <w:rsid w:val="008464BF"/>
    <w:rsid w:val="00847383"/>
    <w:rsid w:val="00850721"/>
    <w:rsid w:val="00851D18"/>
    <w:rsid w:val="00852120"/>
    <w:rsid w:val="00854459"/>
    <w:rsid w:val="00855C83"/>
    <w:rsid w:val="008600D3"/>
    <w:rsid w:val="00861C24"/>
    <w:rsid w:val="0086263F"/>
    <w:rsid w:val="008642CE"/>
    <w:rsid w:val="00867091"/>
    <w:rsid w:val="0086761F"/>
    <w:rsid w:val="00873334"/>
    <w:rsid w:val="00873843"/>
    <w:rsid w:val="00875AB5"/>
    <w:rsid w:val="00877724"/>
    <w:rsid w:val="008810D9"/>
    <w:rsid w:val="008817DC"/>
    <w:rsid w:val="00883619"/>
    <w:rsid w:val="0088411C"/>
    <w:rsid w:val="00884BC0"/>
    <w:rsid w:val="00887088"/>
    <w:rsid w:val="00890B36"/>
    <w:rsid w:val="00891C1B"/>
    <w:rsid w:val="0089333C"/>
    <w:rsid w:val="0089562B"/>
    <w:rsid w:val="00896064"/>
    <w:rsid w:val="008A3C26"/>
    <w:rsid w:val="008B0C96"/>
    <w:rsid w:val="008B3541"/>
    <w:rsid w:val="008B5413"/>
    <w:rsid w:val="008B6337"/>
    <w:rsid w:val="008B66F1"/>
    <w:rsid w:val="008B69C3"/>
    <w:rsid w:val="008B6B9E"/>
    <w:rsid w:val="008C0CD2"/>
    <w:rsid w:val="008C13C0"/>
    <w:rsid w:val="008C39D8"/>
    <w:rsid w:val="008D157B"/>
    <w:rsid w:val="008D2342"/>
    <w:rsid w:val="008D4AF5"/>
    <w:rsid w:val="008E0D3B"/>
    <w:rsid w:val="008E1AE6"/>
    <w:rsid w:val="008E3E25"/>
    <w:rsid w:val="008F0ABB"/>
    <w:rsid w:val="008F1B88"/>
    <w:rsid w:val="008F346E"/>
    <w:rsid w:val="008F42F1"/>
    <w:rsid w:val="008F5689"/>
    <w:rsid w:val="008F56A8"/>
    <w:rsid w:val="008F59DC"/>
    <w:rsid w:val="008F7E48"/>
    <w:rsid w:val="0090105C"/>
    <w:rsid w:val="00904931"/>
    <w:rsid w:val="00905B9E"/>
    <w:rsid w:val="00907C26"/>
    <w:rsid w:val="00911308"/>
    <w:rsid w:val="00916A39"/>
    <w:rsid w:val="00916B6F"/>
    <w:rsid w:val="0091732F"/>
    <w:rsid w:val="00926259"/>
    <w:rsid w:val="00931B16"/>
    <w:rsid w:val="00932A7F"/>
    <w:rsid w:val="00935A29"/>
    <w:rsid w:val="00937405"/>
    <w:rsid w:val="00945AE0"/>
    <w:rsid w:val="00950288"/>
    <w:rsid w:val="00950624"/>
    <w:rsid w:val="00950C29"/>
    <w:rsid w:val="00951408"/>
    <w:rsid w:val="00952628"/>
    <w:rsid w:val="0095754D"/>
    <w:rsid w:val="00960DB6"/>
    <w:rsid w:val="009623D2"/>
    <w:rsid w:val="00963FE3"/>
    <w:rsid w:val="00966D6E"/>
    <w:rsid w:val="009708C0"/>
    <w:rsid w:val="00971841"/>
    <w:rsid w:val="009722BC"/>
    <w:rsid w:val="009724BC"/>
    <w:rsid w:val="009756AB"/>
    <w:rsid w:val="00976256"/>
    <w:rsid w:val="0098334A"/>
    <w:rsid w:val="009843CC"/>
    <w:rsid w:val="00985636"/>
    <w:rsid w:val="00985923"/>
    <w:rsid w:val="00990010"/>
    <w:rsid w:val="00991512"/>
    <w:rsid w:val="009918F9"/>
    <w:rsid w:val="009922CA"/>
    <w:rsid w:val="00993884"/>
    <w:rsid w:val="00993B95"/>
    <w:rsid w:val="00993CB0"/>
    <w:rsid w:val="00994B61"/>
    <w:rsid w:val="00995130"/>
    <w:rsid w:val="009978BC"/>
    <w:rsid w:val="009A2F57"/>
    <w:rsid w:val="009A3FCB"/>
    <w:rsid w:val="009A4052"/>
    <w:rsid w:val="009A4BA2"/>
    <w:rsid w:val="009B0F05"/>
    <w:rsid w:val="009B164A"/>
    <w:rsid w:val="009B2758"/>
    <w:rsid w:val="009B2CDA"/>
    <w:rsid w:val="009B2DE1"/>
    <w:rsid w:val="009B5F52"/>
    <w:rsid w:val="009B606E"/>
    <w:rsid w:val="009C1A3E"/>
    <w:rsid w:val="009C237D"/>
    <w:rsid w:val="009C3631"/>
    <w:rsid w:val="009D042E"/>
    <w:rsid w:val="009D0A9A"/>
    <w:rsid w:val="009D4D6E"/>
    <w:rsid w:val="009D70D2"/>
    <w:rsid w:val="009D7976"/>
    <w:rsid w:val="009D7D88"/>
    <w:rsid w:val="009E187F"/>
    <w:rsid w:val="009E56EE"/>
    <w:rsid w:val="009F1CE3"/>
    <w:rsid w:val="009F5FDA"/>
    <w:rsid w:val="00A0439B"/>
    <w:rsid w:val="00A067DE"/>
    <w:rsid w:val="00A06987"/>
    <w:rsid w:val="00A07F3F"/>
    <w:rsid w:val="00A11542"/>
    <w:rsid w:val="00A137D3"/>
    <w:rsid w:val="00A140EE"/>
    <w:rsid w:val="00A141A2"/>
    <w:rsid w:val="00A14543"/>
    <w:rsid w:val="00A154E7"/>
    <w:rsid w:val="00A2389C"/>
    <w:rsid w:val="00A24FC9"/>
    <w:rsid w:val="00A25F1E"/>
    <w:rsid w:val="00A27177"/>
    <w:rsid w:val="00A3123B"/>
    <w:rsid w:val="00A32BC5"/>
    <w:rsid w:val="00A344E8"/>
    <w:rsid w:val="00A3469C"/>
    <w:rsid w:val="00A35C09"/>
    <w:rsid w:val="00A40055"/>
    <w:rsid w:val="00A4071A"/>
    <w:rsid w:val="00A4541B"/>
    <w:rsid w:val="00A45C9A"/>
    <w:rsid w:val="00A4649A"/>
    <w:rsid w:val="00A52505"/>
    <w:rsid w:val="00A54B0B"/>
    <w:rsid w:val="00A560C8"/>
    <w:rsid w:val="00A5615B"/>
    <w:rsid w:val="00A564D1"/>
    <w:rsid w:val="00A57C04"/>
    <w:rsid w:val="00A61BA3"/>
    <w:rsid w:val="00A66CD1"/>
    <w:rsid w:val="00A7009A"/>
    <w:rsid w:val="00A70728"/>
    <w:rsid w:val="00A70E39"/>
    <w:rsid w:val="00A7170B"/>
    <w:rsid w:val="00A71767"/>
    <w:rsid w:val="00A71CE0"/>
    <w:rsid w:val="00A71D75"/>
    <w:rsid w:val="00A724B4"/>
    <w:rsid w:val="00A7281A"/>
    <w:rsid w:val="00A74640"/>
    <w:rsid w:val="00A7678B"/>
    <w:rsid w:val="00A811BD"/>
    <w:rsid w:val="00A8224D"/>
    <w:rsid w:val="00A879EF"/>
    <w:rsid w:val="00A9045B"/>
    <w:rsid w:val="00A9147D"/>
    <w:rsid w:val="00A93F42"/>
    <w:rsid w:val="00A94550"/>
    <w:rsid w:val="00A94E41"/>
    <w:rsid w:val="00A96060"/>
    <w:rsid w:val="00AA17CC"/>
    <w:rsid w:val="00AA2AA7"/>
    <w:rsid w:val="00AB4904"/>
    <w:rsid w:val="00AB4C66"/>
    <w:rsid w:val="00AB62A7"/>
    <w:rsid w:val="00AB708E"/>
    <w:rsid w:val="00AC0789"/>
    <w:rsid w:val="00AC31CF"/>
    <w:rsid w:val="00AC6B18"/>
    <w:rsid w:val="00AC6BD3"/>
    <w:rsid w:val="00AD0D6F"/>
    <w:rsid w:val="00AD6F1D"/>
    <w:rsid w:val="00AD709B"/>
    <w:rsid w:val="00AD74CD"/>
    <w:rsid w:val="00AE28A1"/>
    <w:rsid w:val="00AE4313"/>
    <w:rsid w:val="00AF04B3"/>
    <w:rsid w:val="00AF30C4"/>
    <w:rsid w:val="00AF3539"/>
    <w:rsid w:val="00AF4424"/>
    <w:rsid w:val="00AF60C6"/>
    <w:rsid w:val="00AF6669"/>
    <w:rsid w:val="00AF6E88"/>
    <w:rsid w:val="00B005F0"/>
    <w:rsid w:val="00B01551"/>
    <w:rsid w:val="00B02050"/>
    <w:rsid w:val="00B03EAD"/>
    <w:rsid w:val="00B04E13"/>
    <w:rsid w:val="00B05726"/>
    <w:rsid w:val="00B07F62"/>
    <w:rsid w:val="00B10A01"/>
    <w:rsid w:val="00B113C8"/>
    <w:rsid w:val="00B128E7"/>
    <w:rsid w:val="00B165CB"/>
    <w:rsid w:val="00B2198E"/>
    <w:rsid w:val="00B22808"/>
    <w:rsid w:val="00B23FB9"/>
    <w:rsid w:val="00B32169"/>
    <w:rsid w:val="00B32757"/>
    <w:rsid w:val="00B33716"/>
    <w:rsid w:val="00B349CE"/>
    <w:rsid w:val="00B37133"/>
    <w:rsid w:val="00B4037E"/>
    <w:rsid w:val="00B44BE7"/>
    <w:rsid w:val="00B44CC2"/>
    <w:rsid w:val="00B46985"/>
    <w:rsid w:val="00B50C61"/>
    <w:rsid w:val="00B52042"/>
    <w:rsid w:val="00B54727"/>
    <w:rsid w:val="00B55BB5"/>
    <w:rsid w:val="00B5675B"/>
    <w:rsid w:val="00B56CB9"/>
    <w:rsid w:val="00B57E86"/>
    <w:rsid w:val="00B62A38"/>
    <w:rsid w:val="00B647D6"/>
    <w:rsid w:val="00B6488B"/>
    <w:rsid w:val="00B65212"/>
    <w:rsid w:val="00B6595E"/>
    <w:rsid w:val="00B678BC"/>
    <w:rsid w:val="00B70388"/>
    <w:rsid w:val="00B775AC"/>
    <w:rsid w:val="00B812C4"/>
    <w:rsid w:val="00B83073"/>
    <w:rsid w:val="00B83E63"/>
    <w:rsid w:val="00B84AA4"/>
    <w:rsid w:val="00B854A2"/>
    <w:rsid w:val="00B859FD"/>
    <w:rsid w:val="00B92C4A"/>
    <w:rsid w:val="00B9375A"/>
    <w:rsid w:val="00B937E9"/>
    <w:rsid w:val="00BA01D5"/>
    <w:rsid w:val="00BA020D"/>
    <w:rsid w:val="00BA03DE"/>
    <w:rsid w:val="00BA1D00"/>
    <w:rsid w:val="00BA2E77"/>
    <w:rsid w:val="00BA343E"/>
    <w:rsid w:val="00BA37E5"/>
    <w:rsid w:val="00BA393F"/>
    <w:rsid w:val="00BA51D7"/>
    <w:rsid w:val="00BA5A33"/>
    <w:rsid w:val="00BA63DE"/>
    <w:rsid w:val="00BA7DC0"/>
    <w:rsid w:val="00BB089D"/>
    <w:rsid w:val="00BB0D95"/>
    <w:rsid w:val="00BB250B"/>
    <w:rsid w:val="00BB29DB"/>
    <w:rsid w:val="00BB6B51"/>
    <w:rsid w:val="00BB755D"/>
    <w:rsid w:val="00BB7820"/>
    <w:rsid w:val="00BC0E88"/>
    <w:rsid w:val="00BC12CB"/>
    <w:rsid w:val="00BC284A"/>
    <w:rsid w:val="00BC3B8D"/>
    <w:rsid w:val="00BC4B2F"/>
    <w:rsid w:val="00BD11FA"/>
    <w:rsid w:val="00BD1CF3"/>
    <w:rsid w:val="00BD4844"/>
    <w:rsid w:val="00BD6678"/>
    <w:rsid w:val="00BD6D09"/>
    <w:rsid w:val="00BD7987"/>
    <w:rsid w:val="00BE2548"/>
    <w:rsid w:val="00BE2F2F"/>
    <w:rsid w:val="00BE3C9B"/>
    <w:rsid w:val="00BE4A11"/>
    <w:rsid w:val="00BE6615"/>
    <w:rsid w:val="00BE6621"/>
    <w:rsid w:val="00BE6A2E"/>
    <w:rsid w:val="00BE75C6"/>
    <w:rsid w:val="00BF2766"/>
    <w:rsid w:val="00BF7256"/>
    <w:rsid w:val="00BF7F29"/>
    <w:rsid w:val="00C03F1D"/>
    <w:rsid w:val="00C0713C"/>
    <w:rsid w:val="00C0753A"/>
    <w:rsid w:val="00C07CA7"/>
    <w:rsid w:val="00C15813"/>
    <w:rsid w:val="00C15996"/>
    <w:rsid w:val="00C1623D"/>
    <w:rsid w:val="00C16AC3"/>
    <w:rsid w:val="00C16C69"/>
    <w:rsid w:val="00C23ADC"/>
    <w:rsid w:val="00C25FD0"/>
    <w:rsid w:val="00C263E3"/>
    <w:rsid w:val="00C26709"/>
    <w:rsid w:val="00C26F5B"/>
    <w:rsid w:val="00C331F9"/>
    <w:rsid w:val="00C34330"/>
    <w:rsid w:val="00C35837"/>
    <w:rsid w:val="00C35FC4"/>
    <w:rsid w:val="00C3723C"/>
    <w:rsid w:val="00C4216E"/>
    <w:rsid w:val="00C428D0"/>
    <w:rsid w:val="00C52B4F"/>
    <w:rsid w:val="00C53AD8"/>
    <w:rsid w:val="00C551BD"/>
    <w:rsid w:val="00C553F8"/>
    <w:rsid w:val="00C55509"/>
    <w:rsid w:val="00C55E60"/>
    <w:rsid w:val="00C5645F"/>
    <w:rsid w:val="00C56A26"/>
    <w:rsid w:val="00C60037"/>
    <w:rsid w:val="00C60872"/>
    <w:rsid w:val="00C61592"/>
    <w:rsid w:val="00C62F51"/>
    <w:rsid w:val="00C6391D"/>
    <w:rsid w:val="00C6443E"/>
    <w:rsid w:val="00C656FB"/>
    <w:rsid w:val="00C65C17"/>
    <w:rsid w:val="00C66505"/>
    <w:rsid w:val="00C70C85"/>
    <w:rsid w:val="00C729AC"/>
    <w:rsid w:val="00C75FFF"/>
    <w:rsid w:val="00C774E3"/>
    <w:rsid w:val="00C77536"/>
    <w:rsid w:val="00C77F17"/>
    <w:rsid w:val="00C829D5"/>
    <w:rsid w:val="00C841BD"/>
    <w:rsid w:val="00C84563"/>
    <w:rsid w:val="00C84848"/>
    <w:rsid w:val="00C8571F"/>
    <w:rsid w:val="00C86409"/>
    <w:rsid w:val="00C90B49"/>
    <w:rsid w:val="00C90BD3"/>
    <w:rsid w:val="00C91409"/>
    <w:rsid w:val="00C94710"/>
    <w:rsid w:val="00C94C5F"/>
    <w:rsid w:val="00C95436"/>
    <w:rsid w:val="00C963A3"/>
    <w:rsid w:val="00CA0DA4"/>
    <w:rsid w:val="00CA5494"/>
    <w:rsid w:val="00CA5883"/>
    <w:rsid w:val="00CA59CD"/>
    <w:rsid w:val="00CB0517"/>
    <w:rsid w:val="00CB1D65"/>
    <w:rsid w:val="00CB6BDF"/>
    <w:rsid w:val="00CC16F2"/>
    <w:rsid w:val="00CC1F87"/>
    <w:rsid w:val="00CC2114"/>
    <w:rsid w:val="00CC6DFE"/>
    <w:rsid w:val="00CC72AF"/>
    <w:rsid w:val="00CD0067"/>
    <w:rsid w:val="00CD316D"/>
    <w:rsid w:val="00CD7FD4"/>
    <w:rsid w:val="00CE1866"/>
    <w:rsid w:val="00CE2771"/>
    <w:rsid w:val="00CE4193"/>
    <w:rsid w:val="00CF0104"/>
    <w:rsid w:val="00CF2875"/>
    <w:rsid w:val="00CF2FFD"/>
    <w:rsid w:val="00CF7FFE"/>
    <w:rsid w:val="00D012C4"/>
    <w:rsid w:val="00D018D8"/>
    <w:rsid w:val="00D02168"/>
    <w:rsid w:val="00D039B0"/>
    <w:rsid w:val="00D0515B"/>
    <w:rsid w:val="00D06A6E"/>
    <w:rsid w:val="00D06F18"/>
    <w:rsid w:val="00D11271"/>
    <w:rsid w:val="00D16539"/>
    <w:rsid w:val="00D16CA5"/>
    <w:rsid w:val="00D17F93"/>
    <w:rsid w:val="00D22CFA"/>
    <w:rsid w:val="00D23FB3"/>
    <w:rsid w:val="00D2466C"/>
    <w:rsid w:val="00D25CDE"/>
    <w:rsid w:val="00D354EA"/>
    <w:rsid w:val="00D35A78"/>
    <w:rsid w:val="00D361AA"/>
    <w:rsid w:val="00D37B26"/>
    <w:rsid w:val="00D37C42"/>
    <w:rsid w:val="00D406C7"/>
    <w:rsid w:val="00D435F8"/>
    <w:rsid w:val="00D52FA0"/>
    <w:rsid w:val="00D5430B"/>
    <w:rsid w:val="00D55278"/>
    <w:rsid w:val="00D555D2"/>
    <w:rsid w:val="00D61AA8"/>
    <w:rsid w:val="00D6502A"/>
    <w:rsid w:val="00D65CDC"/>
    <w:rsid w:val="00D710E2"/>
    <w:rsid w:val="00D73798"/>
    <w:rsid w:val="00D74327"/>
    <w:rsid w:val="00D74786"/>
    <w:rsid w:val="00D81F10"/>
    <w:rsid w:val="00D83250"/>
    <w:rsid w:val="00D858D5"/>
    <w:rsid w:val="00D90202"/>
    <w:rsid w:val="00D90919"/>
    <w:rsid w:val="00D90A3C"/>
    <w:rsid w:val="00D914FA"/>
    <w:rsid w:val="00D91708"/>
    <w:rsid w:val="00D91C8D"/>
    <w:rsid w:val="00D924C8"/>
    <w:rsid w:val="00D92DF4"/>
    <w:rsid w:val="00D94135"/>
    <w:rsid w:val="00D94BC9"/>
    <w:rsid w:val="00D951CA"/>
    <w:rsid w:val="00D97653"/>
    <w:rsid w:val="00DA205C"/>
    <w:rsid w:val="00DA2AAA"/>
    <w:rsid w:val="00DA2D9A"/>
    <w:rsid w:val="00DA3B89"/>
    <w:rsid w:val="00DA6D0C"/>
    <w:rsid w:val="00DB1C2F"/>
    <w:rsid w:val="00DB6CB2"/>
    <w:rsid w:val="00DB6EDE"/>
    <w:rsid w:val="00DC2E00"/>
    <w:rsid w:val="00DC435D"/>
    <w:rsid w:val="00DC5EB2"/>
    <w:rsid w:val="00DC7AF6"/>
    <w:rsid w:val="00DD067B"/>
    <w:rsid w:val="00DD1E0C"/>
    <w:rsid w:val="00DD266D"/>
    <w:rsid w:val="00DD3261"/>
    <w:rsid w:val="00DE25FB"/>
    <w:rsid w:val="00DE3188"/>
    <w:rsid w:val="00DE3EB9"/>
    <w:rsid w:val="00DE55F9"/>
    <w:rsid w:val="00DE708D"/>
    <w:rsid w:val="00DF1F61"/>
    <w:rsid w:val="00DF5A16"/>
    <w:rsid w:val="00DF5CDC"/>
    <w:rsid w:val="00E00104"/>
    <w:rsid w:val="00E0044D"/>
    <w:rsid w:val="00E011DD"/>
    <w:rsid w:val="00E0391F"/>
    <w:rsid w:val="00E047A4"/>
    <w:rsid w:val="00E04F64"/>
    <w:rsid w:val="00E0502B"/>
    <w:rsid w:val="00E10E15"/>
    <w:rsid w:val="00E11C32"/>
    <w:rsid w:val="00E1580C"/>
    <w:rsid w:val="00E1663A"/>
    <w:rsid w:val="00E16E2C"/>
    <w:rsid w:val="00E20500"/>
    <w:rsid w:val="00E2268E"/>
    <w:rsid w:val="00E22912"/>
    <w:rsid w:val="00E24110"/>
    <w:rsid w:val="00E24BD9"/>
    <w:rsid w:val="00E25076"/>
    <w:rsid w:val="00E2608E"/>
    <w:rsid w:val="00E27259"/>
    <w:rsid w:val="00E30A0A"/>
    <w:rsid w:val="00E34ED6"/>
    <w:rsid w:val="00E3609F"/>
    <w:rsid w:val="00E4460C"/>
    <w:rsid w:val="00E46626"/>
    <w:rsid w:val="00E511A2"/>
    <w:rsid w:val="00E53456"/>
    <w:rsid w:val="00E55F48"/>
    <w:rsid w:val="00E603E6"/>
    <w:rsid w:val="00E60AAA"/>
    <w:rsid w:val="00E63ADB"/>
    <w:rsid w:val="00E63D01"/>
    <w:rsid w:val="00E64218"/>
    <w:rsid w:val="00E67A99"/>
    <w:rsid w:val="00E70A7A"/>
    <w:rsid w:val="00E72809"/>
    <w:rsid w:val="00E75228"/>
    <w:rsid w:val="00E77F84"/>
    <w:rsid w:val="00E80903"/>
    <w:rsid w:val="00E81145"/>
    <w:rsid w:val="00E826ED"/>
    <w:rsid w:val="00E83BE5"/>
    <w:rsid w:val="00E86222"/>
    <w:rsid w:val="00E9008C"/>
    <w:rsid w:val="00E913BE"/>
    <w:rsid w:val="00E9561B"/>
    <w:rsid w:val="00E96B37"/>
    <w:rsid w:val="00EA0BD2"/>
    <w:rsid w:val="00EA1C94"/>
    <w:rsid w:val="00EA285D"/>
    <w:rsid w:val="00EA5ADA"/>
    <w:rsid w:val="00EA5F21"/>
    <w:rsid w:val="00EB132B"/>
    <w:rsid w:val="00EB1988"/>
    <w:rsid w:val="00EB223C"/>
    <w:rsid w:val="00EB2ABC"/>
    <w:rsid w:val="00EB3741"/>
    <w:rsid w:val="00EB56A5"/>
    <w:rsid w:val="00EB7EA9"/>
    <w:rsid w:val="00EC176F"/>
    <w:rsid w:val="00EC2684"/>
    <w:rsid w:val="00EC55E0"/>
    <w:rsid w:val="00ED0990"/>
    <w:rsid w:val="00ED35B5"/>
    <w:rsid w:val="00ED4159"/>
    <w:rsid w:val="00ED475B"/>
    <w:rsid w:val="00ED4F64"/>
    <w:rsid w:val="00ED6E55"/>
    <w:rsid w:val="00ED7344"/>
    <w:rsid w:val="00ED7885"/>
    <w:rsid w:val="00EE0720"/>
    <w:rsid w:val="00EE0D06"/>
    <w:rsid w:val="00EE2903"/>
    <w:rsid w:val="00EE3BE7"/>
    <w:rsid w:val="00EE4409"/>
    <w:rsid w:val="00EE731F"/>
    <w:rsid w:val="00EE79F1"/>
    <w:rsid w:val="00EF1391"/>
    <w:rsid w:val="00EF254D"/>
    <w:rsid w:val="00EF26B0"/>
    <w:rsid w:val="00EF6365"/>
    <w:rsid w:val="00F00308"/>
    <w:rsid w:val="00F049D8"/>
    <w:rsid w:val="00F05505"/>
    <w:rsid w:val="00F05523"/>
    <w:rsid w:val="00F07083"/>
    <w:rsid w:val="00F0781C"/>
    <w:rsid w:val="00F11D1F"/>
    <w:rsid w:val="00F12395"/>
    <w:rsid w:val="00F13528"/>
    <w:rsid w:val="00F235A9"/>
    <w:rsid w:val="00F25200"/>
    <w:rsid w:val="00F2799E"/>
    <w:rsid w:val="00F30103"/>
    <w:rsid w:val="00F30497"/>
    <w:rsid w:val="00F313F1"/>
    <w:rsid w:val="00F323EB"/>
    <w:rsid w:val="00F32744"/>
    <w:rsid w:val="00F331D1"/>
    <w:rsid w:val="00F45DE0"/>
    <w:rsid w:val="00F45EA6"/>
    <w:rsid w:val="00F502F5"/>
    <w:rsid w:val="00F54316"/>
    <w:rsid w:val="00F54E42"/>
    <w:rsid w:val="00F5604F"/>
    <w:rsid w:val="00F60F98"/>
    <w:rsid w:val="00F61561"/>
    <w:rsid w:val="00F61705"/>
    <w:rsid w:val="00F63019"/>
    <w:rsid w:val="00F630AF"/>
    <w:rsid w:val="00F63E7D"/>
    <w:rsid w:val="00F6585A"/>
    <w:rsid w:val="00F65A43"/>
    <w:rsid w:val="00F66902"/>
    <w:rsid w:val="00F752CB"/>
    <w:rsid w:val="00F75CAF"/>
    <w:rsid w:val="00F76BF2"/>
    <w:rsid w:val="00F84E79"/>
    <w:rsid w:val="00F85627"/>
    <w:rsid w:val="00F87FD7"/>
    <w:rsid w:val="00F90FFF"/>
    <w:rsid w:val="00F9146B"/>
    <w:rsid w:val="00F949D6"/>
    <w:rsid w:val="00F95158"/>
    <w:rsid w:val="00F9647C"/>
    <w:rsid w:val="00FA031F"/>
    <w:rsid w:val="00FA243B"/>
    <w:rsid w:val="00FA29EA"/>
    <w:rsid w:val="00FA3EC2"/>
    <w:rsid w:val="00FA45AE"/>
    <w:rsid w:val="00FA5BC5"/>
    <w:rsid w:val="00FA62B1"/>
    <w:rsid w:val="00FA7EA2"/>
    <w:rsid w:val="00FB2D65"/>
    <w:rsid w:val="00FB57A4"/>
    <w:rsid w:val="00FB5DA3"/>
    <w:rsid w:val="00FB61BE"/>
    <w:rsid w:val="00FB6595"/>
    <w:rsid w:val="00FB75AC"/>
    <w:rsid w:val="00FC1753"/>
    <w:rsid w:val="00FC6C25"/>
    <w:rsid w:val="00FD0FD8"/>
    <w:rsid w:val="00FD1CEB"/>
    <w:rsid w:val="00FD32E2"/>
    <w:rsid w:val="00FD61A0"/>
    <w:rsid w:val="00FD633F"/>
    <w:rsid w:val="00FE2092"/>
    <w:rsid w:val="00FE26C7"/>
    <w:rsid w:val="00FE54C1"/>
    <w:rsid w:val="00FE6B99"/>
    <w:rsid w:val="00FF43FA"/>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113</cp:revision>
  <cp:lastPrinted>2026-05-19T09:58:00Z</cp:lastPrinted>
  <dcterms:created xsi:type="dcterms:W3CDTF">2026-05-14T08:11:00Z</dcterms:created>
  <dcterms:modified xsi:type="dcterms:W3CDTF">2026-05-19T10:03:00Z</dcterms:modified>
</cp:coreProperties>
</file>