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8A7B" w14:textId="37A638A1" w:rsidR="00752534" w:rsidRPr="00752534" w:rsidRDefault="00752534" w:rsidP="00752534">
      <w:r w:rsidRPr="00752534">
        <w:drawing>
          <wp:inline distT="0" distB="0" distL="0" distR="0" wp14:anchorId="202F1633" wp14:editId="7DA39244">
            <wp:extent cx="5722620" cy="1630680"/>
            <wp:effectExtent l="0" t="0" r="11430" b="7620"/>
            <wp:docPr id="1625210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22620" cy="1630680"/>
                    </a:xfrm>
                    <a:prstGeom prst="rect">
                      <a:avLst/>
                    </a:prstGeom>
                    <a:noFill/>
                    <a:ln>
                      <a:noFill/>
                    </a:ln>
                  </pic:spPr>
                </pic:pic>
              </a:graphicData>
            </a:graphic>
          </wp:inline>
        </w:drawing>
      </w:r>
    </w:p>
    <w:p w14:paraId="0B618A39" w14:textId="77777777" w:rsidR="00752534" w:rsidRPr="00752534" w:rsidRDefault="00752534" w:rsidP="00752534">
      <w:r w:rsidRPr="00752534">
        <w:rPr>
          <w:b/>
          <w:bCs/>
        </w:rPr>
        <w:br/>
        <w:t xml:space="preserve">Date of Release: </w:t>
      </w:r>
      <w:r w:rsidRPr="00752534">
        <w:t xml:space="preserve"> 14 April 2026   </w:t>
      </w:r>
      <w:r w:rsidRPr="00752534">
        <w:rPr>
          <w:b/>
          <w:bCs/>
        </w:rPr>
        <w:t xml:space="preserve">                                                             Ref: </w:t>
      </w:r>
      <w:r w:rsidRPr="00752534">
        <w:t>4585</w:t>
      </w:r>
    </w:p>
    <w:p w14:paraId="380051A6" w14:textId="77777777" w:rsidR="00752534" w:rsidRPr="00752534" w:rsidRDefault="00752534" w:rsidP="00752534">
      <w:r w:rsidRPr="00752534">
        <w:rPr>
          <w:b/>
          <w:bCs/>
        </w:rPr>
        <w:t> </w:t>
      </w:r>
    </w:p>
    <w:p w14:paraId="7F4915D5" w14:textId="77777777" w:rsidR="00752534" w:rsidRPr="00752534" w:rsidRDefault="00752534" w:rsidP="00752534">
      <w:r w:rsidRPr="00752534">
        <w:rPr>
          <w:b/>
          <w:bCs/>
        </w:rPr>
        <w:t>Residents will be invited to have their say on dog control rules in the Chichester District</w:t>
      </w:r>
    </w:p>
    <w:p w14:paraId="31D785FD" w14:textId="77777777" w:rsidR="00752534" w:rsidRPr="00752534" w:rsidRDefault="00752534" w:rsidP="00752534">
      <w:r w:rsidRPr="00752534">
        <w:t> </w:t>
      </w:r>
    </w:p>
    <w:p w14:paraId="343C0D42" w14:textId="77777777" w:rsidR="00752534" w:rsidRPr="00752534" w:rsidRDefault="00752534" w:rsidP="00752534">
      <w:r w:rsidRPr="00752534">
        <w:t xml:space="preserve">Chichester District Council is reviewing the rules for dogs in public spaces and will be inviting people to share their views in a new public consultation starting </w:t>
      </w:r>
      <w:r w:rsidRPr="00752534">
        <w:rPr>
          <w:b/>
          <w:bCs/>
        </w:rPr>
        <w:t>Friday 8 May 2026</w:t>
      </w:r>
      <w:r w:rsidRPr="00752534">
        <w:t>.</w:t>
      </w:r>
    </w:p>
    <w:p w14:paraId="7ED5685A" w14:textId="77777777" w:rsidR="00752534" w:rsidRPr="00752534" w:rsidRDefault="00752534" w:rsidP="00752534">
      <w:r w:rsidRPr="00752534">
        <w:t> </w:t>
      </w:r>
    </w:p>
    <w:p w14:paraId="5C113A8E" w14:textId="77777777" w:rsidR="00752534" w:rsidRPr="00752534" w:rsidRDefault="00752534" w:rsidP="00752534">
      <w:r w:rsidRPr="00752534">
        <w:t>At a meeting on 14 April, the council’s Cabinet agreed that the proposed Public Space Protection Order (PSPO) for dog control in public places should go out to public consultation. The consultation will give residents, community groups, and businesses the opportunity to comment on the council’s proposal to extend and amend the order, which would run for three years from October 2026.</w:t>
      </w:r>
    </w:p>
    <w:p w14:paraId="1C004F27" w14:textId="77777777" w:rsidR="00752534" w:rsidRPr="00752534" w:rsidRDefault="00752534" w:rsidP="00752534">
      <w:r w:rsidRPr="00752534">
        <w:t> </w:t>
      </w:r>
    </w:p>
    <w:p w14:paraId="52E93E6B" w14:textId="77777777" w:rsidR="00752534" w:rsidRPr="00752534" w:rsidRDefault="00752534" w:rsidP="00752534">
      <w:r w:rsidRPr="00752534">
        <w:t>Under the current and proposed PSPO, it is an offence in public places to fail to remove dog mess immediately; to not put and keep a dog on a lead when instructed by an authorised officer; and to allow a dog to enter an area where dogs are excluded, such as some parks and play areas and, during the summer period, a section of Selsey beach. Public places include areas such as footpaths and verges, parks, and the foreshore.</w:t>
      </w:r>
    </w:p>
    <w:p w14:paraId="590C7200" w14:textId="77777777" w:rsidR="00752534" w:rsidRPr="00752534" w:rsidRDefault="00752534" w:rsidP="00752534">
      <w:r w:rsidRPr="00752534">
        <w:br/>
        <w:t xml:space="preserve">The council is proposing to continue </w:t>
      </w:r>
      <w:proofErr w:type="gramStart"/>
      <w:r w:rsidRPr="00752534">
        <w:t>all of</w:t>
      </w:r>
      <w:proofErr w:type="gramEnd"/>
      <w:r w:rsidRPr="00752534">
        <w:t xml:space="preserve"> these rules for a further three years, from October 2026 until October 2029, with a small number of additions. Under the current PSPO, the requirements to immediately remove dog mess and to keep a dog on a lead when directed apply only to public land. The council is now proposing to extend these rules to all publicly accessible areas in the district, including privately owned land (where no fee </w:t>
      </w:r>
      <w:proofErr w:type="gramStart"/>
      <w:r w:rsidRPr="00752534">
        <w:t>has to</w:t>
      </w:r>
      <w:proofErr w:type="gramEnd"/>
      <w:r w:rsidRPr="00752534">
        <w:t xml:space="preserve"> be paid to enter and excluding Forestry Commission land).</w:t>
      </w:r>
    </w:p>
    <w:p w14:paraId="4D7E4FC1" w14:textId="77777777" w:rsidR="00752534" w:rsidRPr="00752534" w:rsidRDefault="00752534" w:rsidP="00752534">
      <w:r w:rsidRPr="00752534">
        <w:t>Dogs are allowed in most public spaces, but it is generally considered beneficial to have some designated areas where people can exercise or spend leisure time without dogs. The council is proposing to continue all existing dog exclusion areas, and to extend these rules to include all privately-owned fenced children’s play areas as year-round exclusion zones. The current PSPO includes only fenced play areas on public land under these rules.</w:t>
      </w:r>
    </w:p>
    <w:p w14:paraId="01C66C38" w14:textId="77777777" w:rsidR="00752534" w:rsidRPr="00752534" w:rsidRDefault="00752534" w:rsidP="00752534">
      <w:r w:rsidRPr="00752534">
        <w:t> </w:t>
      </w:r>
    </w:p>
    <w:p w14:paraId="3432504D" w14:textId="77777777" w:rsidR="00752534" w:rsidRPr="00752534" w:rsidRDefault="00752534" w:rsidP="00752534">
      <w:r w:rsidRPr="00752534">
        <w:lastRenderedPageBreak/>
        <w:t>Although not included in the proposals for the 2026 to 2029 PSPO, the council is exploring whether dog control measures may be needed in certain locations within the Chichester Harbour Area in the future — for example, requiring dogs to be kept on leads or introducing dog exclusion zones. This follows evidence that dogs running off</w:t>
      </w:r>
      <w:r w:rsidRPr="00752534">
        <w:noBreakHyphen/>
        <w:t>lead can disturb protected bird species, which can contribute to their decline. People can share their views on this potential future consideration through the consultation.</w:t>
      </w:r>
    </w:p>
    <w:p w14:paraId="093F570C" w14:textId="77777777" w:rsidR="00752534" w:rsidRPr="00752534" w:rsidRDefault="00752534" w:rsidP="00752534">
      <w:r w:rsidRPr="00752534">
        <w:t> </w:t>
      </w:r>
    </w:p>
    <w:p w14:paraId="5DFB0CE6" w14:textId="77777777" w:rsidR="00752534" w:rsidRPr="00752534" w:rsidRDefault="00752534" w:rsidP="00752534">
      <w:r w:rsidRPr="00752534">
        <w:t>Tom Day, Divisional Manager for Environment and Health Protection, says: “</w:t>
      </w:r>
      <w:bookmarkStart w:id="0" w:name="_Hlk134104485"/>
      <w:r w:rsidRPr="00752534">
        <w:t>We want to make sure that everyone — with or without dogs — can safely enjoy the many beautiful public spaces we have in our district.</w:t>
      </w:r>
      <w:r w:rsidRPr="00752534">
        <w:br/>
      </w:r>
      <w:r w:rsidRPr="00752534">
        <w:br/>
        <w:t>“We know that most dog owners are responsible, but unfortunately some people do not pick up after their dog or do not keep their dog under proper control. This Public Space Protection Order means we can tackle these issues, which can negatively affect our communities and wildlife, and spoil people’s enjoyment of our beaches and open spaces, while also encouraging responsible dog ownership. This is why we are proposing to renew the order for a further three years, with some proposed additions.</w:t>
      </w:r>
    </w:p>
    <w:p w14:paraId="032AAD79" w14:textId="77777777" w:rsidR="00752534" w:rsidRPr="00752534" w:rsidRDefault="00752534" w:rsidP="00752534">
      <w:r w:rsidRPr="00752534">
        <w:t> </w:t>
      </w:r>
    </w:p>
    <w:p w14:paraId="174DAD3D" w14:textId="77777777" w:rsidR="00752534" w:rsidRPr="00752534" w:rsidRDefault="00752534" w:rsidP="00752534">
      <w:r w:rsidRPr="00752534">
        <w:t>“This consultation is a chance for people to share their thoughts on our proposals, and we are keen to hear a wide range of views. It takes just 5 to 10 minutes to complete our quick survey, and people can choose to respond only to the aspects that interest them.”</w:t>
      </w:r>
    </w:p>
    <w:p w14:paraId="19FBAC12" w14:textId="77777777" w:rsidR="00752534" w:rsidRPr="00752534" w:rsidRDefault="00752534" w:rsidP="00752534">
      <w:r w:rsidRPr="00752534">
        <w:t> </w:t>
      </w:r>
    </w:p>
    <w:bookmarkEnd w:id="0"/>
    <w:p w14:paraId="6704EDC7" w14:textId="77777777" w:rsidR="00752534" w:rsidRPr="00752534" w:rsidRDefault="00752534" w:rsidP="00752534">
      <w:r w:rsidRPr="00752534">
        <w:t xml:space="preserve">The consultation will go live on </w:t>
      </w:r>
      <w:r w:rsidRPr="00752534">
        <w:rPr>
          <w:b/>
          <w:bCs/>
        </w:rPr>
        <w:t>Friday 8 May</w:t>
      </w:r>
      <w:r w:rsidRPr="00752534">
        <w:t xml:space="preserve"> and will close at </w:t>
      </w:r>
      <w:r w:rsidRPr="00752534">
        <w:rPr>
          <w:b/>
          <w:bCs/>
        </w:rPr>
        <w:t>5pm on Friday 5 June</w:t>
      </w:r>
      <w:r w:rsidRPr="00752534">
        <w:t xml:space="preserve"> </w:t>
      </w:r>
      <w:r w:rsidRPr="00752534">
        <w:rPr>
          <w:b/>
          <w:bCs/>
        </w:rPr>
        <w:t>2026</w:t>
      </w:r>
      <w:r w:rsidRPr="00752534">
        <w:t xml:space="preserve">. People will be able to take part at </w:t>
      </w:r>
      <w:hyperlink r:id="rId6" w:history="1">
        <w:r w:rsidRPr="00752534">
          <w:rPr>
            <w:rStyle w:val="Hyperlink"/>
            <w:b/>
            <w:bCs/>
          </w:rPr>
          <w:t>https://app.snapsea.io/p/c/chichester/letstalkdogs</w:t>
        </w:r>
      </w:hyperlink>
      <w:r w:rsidRPr="00752534">
        <w:t xml:space="preserve">, where they can also find a list of frequently asked questions to help explain the order and provide context. People can request a paper copy of the questionnaire by emailing: </w:t>
      </w:r>
      <w:hyperlink r:id="rId7" w:history="1">
        <w:r w:rsidRPr="00752534">
          <w:rPr>
            <w:rStyle w:val="Hyperlink"/>
            <w:b/>
            <w:bCs/>
          </w:rPr>
          <w:t>letstalk@chichester.gov.uk</w:t>
        </w:r>
      </w:hyperlink>
      <w:r w:rsidRPr="00752534">
        <w:rPr>
          <w:b/>
          <w:bCs/>
        </w:rPr>
        <w:t>.</w:t>
      </w:r>
    </w:p>
    <w:p w14:paraId="4322D0D2" w14:textId="77777777" w:rsidR="00752534" w:rsidRPr="00752534" w:rsidRDefault="00752534" w:rsidP="00752534">
      <w:r w:rsidRPr="00752534">
        <w:t> </w:t>
      </w:r>
    </w:p>
    <w:p w14:paraId="29B1E6DA" w14:textId="77777777" w:rsidR="00752534" w:rsidRPr="00752534" w:rsidRDefault="00752534" w:rsidP="00752534">
      <w:r w:rsidRPr="00752534">
        <w:t xml:space="preserve">Anyone who would like to be notified of future Chichester District Council consultations can join the council’s Let’s Talk Panel. By signing up, they will be notified about upcoming consultations by email and can choose </w:t>
      </w:r>
      <w:proofErr w:type="gramStart"/>
      <w:r w:rsidRPr="00752534">
        <w:t>whether or not</w:t>
      </w:r>
      <w:proofErr w:type="gramEnd"/>
      <w:r w:rsidRPr="00752534">
        <w:t xml:space="preserve"> to take part. People can join by visiting: </w:t>
      </w:r>
      <w:hyperlink r:id="rId8" w:history="1">
        <w:r w:rsidRPr="00752534">
          <w:rPr>
            <w:rStyle w:val="Hyperlink"/>
            <w:b/>
            <w:bCs/>
          </w:rPr>
          <w:t>www.chichester.gov.uk/letstalkpanel</w:t>
        </w:r>
      </w:hyperlink>
    </w:p>
    <w:p w14:paraId="28F1F584" w14:textId="77777777" w:rsidR="00752534" w:rsidRPr="00752534" w:rsidRDefault="00752534" w:rsidP="00752534">
      <w:r w:rsidRPr="00752534">
        <w:t> </w:t>
      </w:r>
    </w:p>
    <w:p w14:paraId="656484E5" w14:textId="77777777" w:rsidR="00752534" w:rsidRPr="00752534" w:rsidRDefault="00752534" w:rsidP="00752534">
      <w:r w:rsidRPr="00752534">
        <w:rPr>
          <w:b/>
          <w:bCs/>
        </w:rPr>
        <w:t>ENDS</w:t>
      </w:r>
    </w:p>
    <w:p w14:paraId="5C4B2B04" w14:textId="77777777" w:rsidR="00752534" w:rsidRPr="00752534" w:rsidRDefault="00752534" w:rsidP="00752534">
      <w:r w:rsidRPr="00752534">
        <w:rPr>
          <w:b/>
          <w:bCs/>
        </w:rPr>
        <w:t> </w:t>
      </w:r>
    </w:p>
    <w:p w14:paraId="4ABE32E3" w14:textId="77777777" w:rsidR="00752534" w:rsidRPr="00752534" w:rsidRDefault="00752534" w:rsidP="00752534">
      <w:r w:rsidRPr="00752534">
        <w:rPr>
          <w:b/>
          <w:bCs/>
        </w:rPr>
        <w:t>For further information, please contact Terri Foster, Senior Communications Officer at Chichester District Council on 01243 534537.</w:t>
      </w:r>
    </w:p>
    <w:p w14:paraId="7DB300A8" w14:textId="77777777" w:rsidR="00752534" w:rsidRPr="00752534" w:rsidRDefault="00752534" w:rsidP="00752534">
      <w:r w:rsidRPr="00752534">
        <w:t> </w:t>
      </w:r>
    </w:p>
    <w:p w14:paraId="572D3733" w14:textId="77777777" w:rsidR="00752534" w:rsidRPr="00752534" w:rsidRDefault="00752534" w:rsidP="00752534">
      <w:r w:rsidRPr="00752534">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752534" w:rsidRPr="00752534" w14:paraId="247FA8E4" w14:textId="77777777">
        <w:trPr>
          <w:tblCellSpacing w:w="0" w:type="dxa"/>
        </w:trPr>
        <w:tc>
          <w:tcPr>
            <w:tcW w:w="6" w:type="dxa"/>
            <w:vAlign w:val="center"/>
            <w:hideMark/>
          </w:tcPr>
          <w:p w14:paraId="7CAB7744" w14:textId="1214801B" w:rsidR="00752534" w:rsidRPr="00752534" w:rsidRDefault="00752534" w:rsidP="00752534">
            <w:r w:rsidRPr="00752534">
              <w:lastRenderedPageBreak/>
              <w:drawing>
                <wp:inline distT="0" distB="0" distL="0" distR="0" wp14:anchorId="49737686" wp14:editId="5FD1E394">
                  <wp:extent cx="792480" cy="777240"/>
                  <wp:effectExtent l="0" t="0" r="7620" b="3810"/>
                  <wp:docPr id="7424490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590B6071" w14:textId="77777777" w:rsidR="00752534" w:rsidRPr="00752534" w:rsidRDefault="00752534" w:rsidP="00752534">
            <w:r w:rsidRPr="00752534">
              <w:rPr>
                <w:b/>
                <w:bCs/>
              </w:rPr>
              <w:t>Terri Foster</w:t>
            </w:r>
            <w:r w:rsidRPr="00752534">
              <w:br/>
              <w:t>Senior Communications Officer</w:t>
            </w:r>
            <w:r w:rsidRPr="00752534">
              <w:br/>
              <w:t>Communications</w:t>
            </w:r>
            <w:r w:rsidRPr="00752534">
              <w:br/>
              <w:t>Chichester District Council</w:t>
            </w:r>
          </w:p>
        </w:tc>
      </w:tr>
    </w:tbl>
    <w:p w14:paraId="507F0480" w14:textId="77777777" w:rsidR="00752534" w:rsidRPr="00752534" w:rsidRDefault="00752534" w:rsidP="00752534">
      <w:r w:rsidRPr="00752534">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752534" w:rsidRPr="00752534" w14:paraId="2C89A80E" w14:textId="77777777">
        <w:trPr>
          <w:tblCellSpacing w:w="0" w:type="dxa"/>
        </w:trPr>
        <w:tc>
          <w:tcPr>
            <w:tcW w:w="0" w:type="auto"/>
            <w:gridSpan w:val="2"/>
            <w:vAlign w:val="center"/>
            <w:hideMark/>
          </w:tcPr>
          <w:p w14:paraId="33DC7BE4" w14:textId="77777777" w:rsidR="00752534" w:rsidRPr="00752534" w:rsidRDefault="00752534" w:rsidP="00752534">
            <w:r w:rsidRPr="00752534">
              <w:t xml:space="preserve">Ext: 21226 | Tel: 01243521226 | </w:t>
            </w:r>
            <w:hyperlink r:id="rId10" w:history="1">
              <w:r w:rsidRPr="00752534">
                <w:rPr>
                  <w:rStyle w:val="Hyperlink"/>
                </w:rPr>
                <w:t>tfoster@chichester.gov.uk</w:t>
              </w:r>
            </w:hyperlink>
            <w:r w:rsidRPr="00752534">
              <w:t xml:space="preserve"> | </w:t>
            </w:r>
            <w:hyperlink r:id="rId11" w:history="1">
              <w:r w:rsidRPr="00752534">
                <w:rPr>
                  <w:rStyle w:val="Hyperlink"/>
                </w:rPr>
                <w:t>https://www.chichester.gov.uk</w:t>
              </w:r>
            </w:hyperlink>
          </w:p>
        </w:tc>
      </w:tr>
      <w:tr w:rsidR="00752534" w:rsidRPr="00752534" w14:paraId="168AC016" w14:textId="77777777">
        <w:trPr>
          <w:tblCellSpacing w:w="0" w:type="dxa"/>
        </w:trPr>
        <w:tc>
          <w:tcPr>
            <w:tcW w:w="0" w:type="auto"/>
            <w:gridSpan w:val="2"/>
            <w:vAlign w:val="center"/>
            <w:hideMark/>
          </w:tcPr>
          <w:p w14:paraId="3800ECD7" w14:textId="77777777" w:rsidR="00752534" w:rsidRPr="00752534" w:rsidRDefault="00752534" w:rsidP="00752534">
            <w:r w:rsidRPr="00752534">
              <w:t>East Pallant House opening hours: 9am-4pm Monday to Friday</w:t>
            </w:r>
          </w:p>
        </w:tc>
      </w:tr>
      <w:tr w:rsidR="00752534" w:rsidRPr="00752534" w14:paraId="6C185BD0" w14:textId="77777777">
        <w:trPr>
          <w:tblCellSpacing w:w="0" w:type="dxa"/>
        </w:trPr>
        <w:tc>
          <w:tcPr>
            <w:tcW w:w="0" w:type="auto"/>
            <w:vAlign w:val="center"/>
            <w:hideMark/>
          </w:tcPr>
          <w:p w14:paraId="63F7C682" w14:textId="4D4BF69D" w:rsidR="00752534" w:rsidRPr="00752534" w:rsidRDefault="00752534" w:rsidP="00752534">
            <w:r w:rsidRPr="00752534">
              <w:drawing>
                <wp:inline distT="0" distB="0" distL="0" distR="0" wp14:anchorId="6D96BDE8" wp14:editId="506EFF7B">
                  <wp:extent cx="228600" cy="228600"/>
                  <wp:effectExtent l="0" t="0" r="0" b="0"/>
                  <wp:docPr id="1912931147" name="Pictur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2534">
              <w:drawing>
                <wp:inline distT="0" distB="0" distL="0" distR="0" wp14:anchorId="4B005535" wp14:editId="7C85654A">
                  <wp:extent cx="228600" cy="228600"/>
                  <wp:effectExtent l="0" t="0" r="0" b="0"/>
                  <wp:docPr id="1129296439" name="Picture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2534">
              <w:drawing>
                <wp:inline distT="0" distB="0" distL="0" distR="0" wp14:anchorId="66D1A9B1" wp14:editId="541A0F1B">
                  <wp:extent cx="228600" cy="228600"/>
                  <wp:effectExtent l="0" t="0" r="0" b="0"/>
                  <wp:docPr id="422120765" name="Picture 1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2534">
              <w:drawing>
                <wp:inline distT="0" distB="0" distL="0" distR="0" wp14:anchorId="1467EA88" wp14:editId="2332938C">
                  <wp:extent cx="228600" cy="228600"/>
                  <wp:effectExtent l="0" t="0" r="0" b="0"/>
                  <wp:docPr id="1449653817"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2534">
              <w:drawing>
                <wp:inline distT="0" distB="0" distL="0" distR="0" wp14:anchorId="719D2737" wp14:editId="3063FFE8">
                  <wp:extent cx="228600" cy="228600"/>
                  <wp:effectExtent l="0" t="0" r="0" b="0"/>
                  <wp:docPr id="298786312" name="Picture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3387641C" w14:textId="77777777" w:rsidR="00752534" w:rsidRPr="00752534" w:rsidRDefault="00752534" w:rsidP="00752534"/>
        </w:tc>
      </w:tr>
    </w:tbl>
    <w:p w14:paraId="7D872C00" w14:textId="22AA2CED" w:rsidR="00752534" w:rsidRPr="00752534" w:rsidRDefault="00752534" w:rsidP="00752534">
      <w:r w:rsidRPr="00752534">
        <w:drawing>
          <wp:inline distT="0" distB="0" distL="0" distR="0" wp14:anchorId="34F65195" wp14:editId="66108423">
            <wp:extent cx="5715000" cy="693420"/>
            <wp:effectExtent l="0" t="0" r="0" b="0"/>
            <wp:docPr id="1941549738" name="Picture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6CF6684A"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34"/>
    <w:rsid w:val="004617E4"/>
    <w:rsid w:val="006A3332"/>
    <w:rsid w:val="00752534"/>
    <w:rsid w:val="00B93805"/>
    <w:rsid w:val="00FF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20B3"/>
  <w15:chartTrackingRefBased/>
  <w15:docId w15:val="{11009C36-2039-46D9-9CC7-19CBE7F7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534"/>
    <w:rPr>
      <w:rFonts w:eastAsiaTheme="majorEastAsia" w:cstheme="majorBidi"/>
      <w:color w:val="272727" w:themeColor="text1" w:themeTint="D8"/>
    </w:rPr>
  </w:style>
  <w:style w:type="paragraph" w:styleId="Title">
    <w:name w:val="Title"/>
    <w:basedOn w:val="Normal"/>
    <w:next w:val="Normal"/>
    <w:link w:val="TitleChar"/>
    <w:uiPriority w:val="10"/>
    <w:qFormat/>
    <w:rsid w:val="00752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534"/>
    <w:pPr>
      <w:spacing w:before="160"/>
      <w:jc w:val="center"/>
    </w:pPr>
    <w:rPr>
      <w:i/>
      <w:iCs/>
      <w:color w:val="404040" w:themeColor="text1" w:themeTint="BF"/>
    </w:rPr>
  </w:style>
  <w:style w:type="character" w:customStyle="1" w:styleId="QuoteChar">
    <w:name w:val="Quote Char"/>
    <w:basedOn w:val="DefaultParagraphFont"/>
    <w:link w:val="Quote"/>
    <w:uiPriority w:val="29"/>
    <w:rsid w:val="00752534"/>
    <w:rPr>
      <w:i/>
      <w:iCs/>
      <w:color w:val="404040" w:themeColor="text1" w:themeTint="BF"/>
    </w:rPr>
  </w:style>
  <w:style w:type="paragraph" w:styleId="ListParagraph">
    <w:name w:val="List Paragraph"/>
    <w:basedOn w:val="Normal"/>
    <w:uiPriority w:val="34"/>
    <w:qFormat/>
    <w:rsid w:val="00752534"/>
    <w:pPr>
      <w:ind w:left="720"/>
      <w:contextualSpacing/>
    </w:pPr>
  </w:style>
  <w:style w:type="character" w:styleId="IntenseEmphasis">
    <w:name w:val="Intense Emphasis"/>
    <w:basedOn w:val="DefaultParagraphFont"/>
    <w:uiPriority w:val="21"/>
    <w:qFormat/>
    <w:rsid w:val="00752534"/>
    <w:rPr>
      <w:i/>
      <w:iCs/>
      <w:color w:val="0F4761" w:themeColor="accent1" w:themeShade="BF"/>
    </w:rPr>
  </w:style>
  <w:style w:type="paragraph" w:styleId="IntenseQuote">
    <w:name w:val="Intense Quote"/>
    <w:basedOn w:val="Normal"/>
    <w:next w:val="Normal"/>
    <w:link w:val="IntenseQuoteChar"/>
    <w:uiPriority w:val="30"/>
    <w:qFormat/>
    <w:rsid w:val="00752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534"/>
    <w:rPr>
      <w:i/>
      <w:iCs/>
      <w:color w:val="0F4761" w:themeColor="accent1" w:themeShade="BF"/>
    </w:rPr>
  </w:style>
  <w:style w:type="character" w:styleId="IntenseReference">
    <w:name w:val="Intense Reference"/>
    <w:basedOn w:val="DefaultParagraphFont"/>
    <w:uiPriority w:val="32"/>
    <w:qFormat/>
    <w:rsid w:val="00752534"/>
    <w:rPr>
      <w:b/>
      <w:bCs/>
      <w:smallCaps/>
      <w:color w:val="0F4761" w:themeColor="accent1" w:themeShade="BF"/>
      <w:spacing w:val="5"/>
    </w:rPr>
  </w:style>
  <w:style w:type="character" w:styleId="Hyperlink">
    <w:name w:val="Hyperlink"/>
    <w:basedOn w:val="DefaultParagraphFont"/>
    <w:uiPriority w:val="99"/>
    <w:unhideWhenUsed/>
    <w:rsid w:val="00752534"/>
    <w:rPr>
      <w:color w:val="467886" w:themeColor="hyperlink"/>
      <w:u w:val="single"/>
    </w:rPr>
  </w:style>
  <w:style w:type="character" w:styleId="UnresolvedMention">
    <w:name w:val="Unresolved Mention"/>
    <w:basedOn w:val="DefaultParagraphFont"/>
    <w:uiPriority w:val="99"/>
    <w:semiHidden/>
    <w:unhideWhenUsed/>
    <w:rsid w:val="007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letstalkpanel" TargetMode="External"/><Relationship Id="rId13" Type="http://schemas.openxmlformats.org/officeDocument/2006/relationships/image" Target="media/image3.jpeg"/><Relationship Id="rId18" Type="http://schemas.openxmlformats.org/officeDocument/2006/relationships/hyperlink" Target="https://www.linkedin.com/company/chichesterdc"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mailto:letstalk@chichester.gov.uk" TargetMode="External"/><Relationship Id="rId12" Type="http://schemas.openxmlformats.org/officeDocument/2006/relationships/hyperlink" Target="https://www.facebook.com/ChichesterDistrictCouncil"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stagram.com/chichesterdc/" TargetMode="External"/><Relationship Id="rId20" Type="http://schemas.openxmlformats.org/officeDocument/2006/relationships/hyperlink" Target="https://nextdoor.co.uk/agency-detail/england/chichester/chichester/" TargetMode="External"/><Relationship Id="rId1" Type="http://schemas.openxmlformats.org/officeDocument/2006/relationships/styles" Target="styles.xml"/><Relationship Id="rId6" Type="http://schemas.openxmlformats.org/officeDocument/2006/relationships/hyperlink" Target="https://app.snapsea.io/p/c/chichester/letstalkdogs" TargetMode="External"/><Relationship Id="rId11" Type="http://schemas.openxmlformats.org/officeDocument/2006/relationships/hyperlink" Target="https://www.chichester.gov.uk" TargetMode="External"/><Relationship Id="rId24" Type="http://schemas.openxmlformats.org/officeDocument/2006/relationships/fontTable" Target="fontTable.xml"/><Relationship Id="rId5" Type="http://schemas.openxmlformats.org/officeDocument/2006/relationships/image" Target="cid:image001.png@01DCCC26.BD9B08F0" TargetMode="Externa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mailto:tfoster@chichester.gov.uk" TargetMode="External"/><Relationship Id="rId19"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2.gif"/><Relationship Id="rId14" Type="http://schemas.openxmlformats.org/officeDocument/2006/relationships/hyperlink" Target="https://x.com/ChichesterDC" TargetMode="External"/><Relationship Id="rId22" Type="http://schemas.openxmlformats.org/officeDocument/2006/relationships/hyperlink" Target="https://www.chichester.gov.uk/emailb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2026-04-16T08:42:00Z</dcterms:created>
  <dcterms:modified xsi:type="dcterms:W3CDTF">2026-04-16T08:43:00Z</dcterms:modified>
</cp:coreProperties>
</file>