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0F84" w14:textId="1EEF3C4D" w:rsidR="001D0506" w:rsidRPr="001D0506" w:rsidRDefault="001D0506" w:rsidP="001D0506">
      <w:pPr>
        <w:rPr>
          <w:b/>
          <w:bCs/>
          <w:sz w:val="32"/>
          <w:szCs w:val="32"/>
        </w:rPr>
      </w:pPr>
      <w:r w:rsidRPr="00F4712F">
        <w:rPr>
          <w:rFonts w:ascii="Segoe UI Emoji" w:hAnsi="Segoe UI Emoji" w:cs="Segoe UI Emoji"/>
          <w:b/>
          <w:bCs/>
        </w:rPr>
        <w:t>🌟</w:t>
      </w:r>
      <w:r w:rsidRPr="001D0506">
        <w:rPr>
          <w:b/>
          <w:bCs/>
          <w:sz w:val="32"/>
          <w:szCs w:val="32"/>
        </w:rPr>
        <w:t xml:space="preserve"> Parish News Update</w:t>
      </w:r>
      <w:r>
        <w:rPr>
          <w:b/>
          <w:bCs/>
          <w:sz w:val="32"/>
          <w:szCs w:val="32"/>
        </w:rPr>
        <w:t xml:space="preserve"> </w:t>
      </w:r>
      <w:r w:rsidRPr="00F4712F">
        <w:rPr>
          <w:rFonts w:ascii="Segoe UI Emoji" w:hAnsi="Segoe UI Emoji" w:cs="Segoe UI Emoji"/>
          <w:b/>
          <w:bCs/>
        </w:rPr>
        <w:t>🌟</w:t>
      </w:r>
    </w:p>
    <w:p w14:paraId="2D7F3399" w14:textId="30CF2873" w:rsidR="001D0506" w:rsidRPr="001D0506" w:rsidRDefault="001D0506" w:rsidP="001D0506">
      <w:pPr>
        <w:pStyle w:val="ListParagraph"/>
        <w:numPr>
          <w:ilvl w:val="0"/>
          <w:numId w:val="2"/>
        </w:numPr>
      </w:pPr>
      <w:r w:rsidRPr="001D0506">
        <w:rPr>
          <w:b/>
          <w:bCs/>
        </w:rPr>
        <w:t xml:space="preserve">Speed Watch – Volunteers Needed &amp; TRO Application  </w:t>
      </w:r>
      <w:r>
        <w:rPr>
          <w:b/>
          <w:bCs/>
        </w:rPr>
        <w:t xml:space="preserve">- </w:t>
      </w:r>
      <w:r w:rsidRPr="001D0506">
        <w:t xml:space="preserve">Following the recent serious accident at the Donnington junction — despite the newly introduced speed limit — our Community Speed Watch initiative is more important than ever. We are gathering information to apply for a </w:t>
      </w:r>
      <w:r w:rsidRPr="001D0506">
        <w:rPr>
          <w:b/>
          <w:bCs/>
        </w:rPr>
        <w:t>Traffic Regulation Order (TRO)</w:t>
      </w:r>
      <w:r w:rsidRPr="001D0506">
        <w:t xml:space="preserve"> requesting a reduction in speed </w:t>
      </w:r>
      <w:r>
        <w:t xml:space="preserve">along Highleigh Road </w:t>
      </w:r>
      <w:r w:rsidRPr="001D0506">
        <w:t xml:space="preserve">and </w:t>
      </w:r>
      <w:r>
        <w:t xml:space="preserve">continue to </w:t>
      </w:r>
      <w:r w:rsidRPr="001D0506">
        <w:t xml:space="preserve">address other concerns raised with </w:t>
      </w:r>
      <w:r w:rsidRPr="001D0506">
        <w:rPr>
          <w:b/>
          <w:bCs/>
        </w:rPr>
        <w:t>WSCC Highways</w:t>
      </w:r>
      <w:r w:rsidRPr="001D0506">
        <w:t>.</w:t>
      </w:r>
    </w:p>
    <w:p w14:paraId="7343ACE4" w14:textId="5A7171BB" w:rsidR="001D0506" w:rsidRPr="001D0506" w:rsidRDefault="001D0506" w:rsidP="001D0506">
      <w:pPr>
        <w:ind w:left="720"/>
      </w:pPr>
      <w:r w:rsidRPr="001D0506">
        <w:t>We urgently need volunteers. If you can spare some time to help improve safety in our parish, please get in touch.</w:t>
      </w:r>
    </w:p>
    <w:p w14:paraId="3CB0A403" w14:textId="30D7DC33" w:rsidR="001D0506" w:rsidRPr="001D0506" w:rsidRDefault="001D0506" w:rsidP="001D0506">
      <w:pPr>
        <w:pStyle w:val="ListParagraph"/>
        <w:numPr>
          <w:ilvl w:val="0"/>
          <w:numId w:val="2"/>
        </w:numPr>
      </w:pPr>
      <w:r w:rsidRPr="001D0506">
        <w:rPr>
          <w:b/>
          <w:bCs/>
        </w:rPr>
        <w:t xml:space="preserve">Food Recycling Bins </w:t>
      </w:r>
      <w:r>
        <w:rPr>
          <w:b/>
          <w:bCs/>
        </w:rPr>
        <w:t xml:space="preserve">- </w:t>
      </w:r>
      <w:r w:rsidRPr="001D0506">
        <w:t xml:space="preserve">From </w:t>
      </w:r>
      <w:r w:rsidRPr="001D0506">
        <w:rPr>
          <w:b/>
          <w:bCs/>
        </w:rPr>
        <w:t>1st April</w:t>
      </w:r>
      <w:r w:rsidRPr="001D0506">
        <w:t>, food recycling bins will be introduced across the parish.</w:t>
      </w:r>
      <w:r w:rsidRPr="001D0506">
        <w:br/>
        <w:t>Further guidance on usage and collection will be provided</w:t>
      </w:r>
      <w:r w:rsidR="0082178B">
        <w:t xml:space="preserve"> in due course by CDC</w:t>
      </w:r>
      <w:r w:rsidRPr="001D0506">
        <w:t>.</w:t>
      </w:r>
    </w:p>
    <w:p w14:paraId="5F90DAC8" w14:textId="77777777" w:rsidR="001D0506" w:rsidRPr="0082178B" w:rsidRDefault="001D0506" w:rsidP="0082178B">
      <w:pPr>
        <w:pStyle w:val="ListParagraph"/>
        <w:numPr>
          <w:ilvl w:val="0"/>
          <w:numId w:val="2"/>
        </w:numPr>
        <w:rPr>
          <w:b/>
          <w:bCs/>
        </w:rPr>
      </w:pPr>
      <w:r w:rsidRPr="0082178B">
        <w:rPr>
          <w:b/>
          <w:bCs/>
        </w:rPr>
        <w:t>Grant Funding Success</w:t>
      </w:r>
    </w:p>
    <w:p w14:paraId="532626BD" w14:textId="77777777" w:rsidR="001D0506" w:rsidRPr="001D0506" w:rsidRDefault="001D0506" w:rsidP="0082178B">
      <w:pPr>
        <w:ind w:firstLine="720"/>
      </w:pPr>
      <w:r w:rsidRPr="001D0506">
        <w:t>We are delighted to confirm successful grant applications:</w:t>
      </w:r>
    </w:p>
    <w:p w14:paraId="79A8F2B4" w14:textId="77777777" w:rsidR="001D0506" w:rsidRPr="001D0506" w:rsidRDefault="001D0506" w:rsidP="001D0506">
      <w:pPr>
        <w:numPr>
          <w:ilvl w:val="0"/>
          <w:numId w:val="1"/>
        </w:numPr>
        <w:tabs>
          <w:tab w:val="num" w:pos="720"/>
        </w:tabs>
      </w:pPr>
      <w:r w:rsidRPr="001D0506">
        <w:rPr>
          <w:b/>
          <w:bCs/>
        </w:rPr>
        <w:t>Ferry Farm Community Grants</w:t>
      </w:r>
      <w:r w:rsidRPr="001D0506">
        <w:t xml:space="preserve"> – supporting new heating for the Memorial Hall</w:t>
      </w:r>
    </w:p>
    <w:p w14:paraId="6173DF9F" w14:textId="3FC16C80" w:rsidR="001D0506" w:rsidRPr="001D0506" w:rsidRDefault="001D0506" w:rsidP="001D0506">
      <w:pPr>
        <w:numPr>
          <w:ilvl w:val="0"/>
          <w:numId w:val="1"/>
        </w:numPr>
        <w:tabs>
          <w:tab w:val="num" w:pos="720"/>
        </w:tabs>
      </w:pPr>
      <w:r w:rsidRPr="001D0506">
        <w:rPr>
          <w:b/>
          <w:bCs/>
        </w:rPr>
        <w:t>CDC Funding</w:t>
      </w:r>
      <w:r w:rsidRPr="001D0506">
        <w:t xml:space="preserve"> – awarded for essential roof work</w:t>
      </w:r>
      <w:r>
        <w:t xml:space="preserve"> for the Memorial Hall</w:t>
      </w:r>
    </w:p>
    <w:p w14:paraId="5AB34AC1" w14:textId="1B64D7E8" w:rsidR="001D0506" w:rsidRPr="001D0506" w:rsidRDefault="001D0506" w:rsidP="0082178B">
      <w:pPr>
        <w:ind w:firstLine="720"/>
      </w:pPr>
      <w:r w:rsidRPr="001D0506">
        <w:t>Thank you to all who assisted in securing these grants.</w:t>
      </w:r>
    </w:p>
    <w:p w14:paraId="2B47A69B" w14:textId="39BDDDA8" w:rsidR="001D0506" w:rsidRPr="0082178B" w:rsidRDefault="001D0506" w:rsidP="0082178B">
      <w:pPr>
        <w:pStyle w:val="ListParagraph"/>
        <w:numPr>
          <w:ilvl w:val="0"/>
          <w:numId w:val="3"/>
        </w:numPr>
        <w:rPr>
          <w:b/>
          <w:bCs/>
        </w:rPr>
      </w:pPr>
      <w:r w:rsidRPr="0082178B">
        <w:rPr>
          <w:b/>
          <w:bCs/>
        </w:rPr>
        <w:t>Melita Appeal – Hearing Postponed</w:t>
      </w:r>
    </w:p>
    <w:p w14:paraId="0A2F1D6C" w14:textId="07EE9B55" w:rsidR="001D0506" w:rsidRPr="001D0506" w:rsidRDefault="001D0506" w:rsidP="0082178B">
      <w:pPr>
        <w:ind w:left="720"/>
      </w:pPr>
      <w:r>
        <w:t>Unfortunately, we have received notification that t</w:t>
      </w:r>
      <w:r w:rsidRPr="001D0506">
        <w:t xml:space="preserve">he hearing for the </w:t>
      </w:r>
      <w:r w:rsidRPr="001D0506">
        <w:rPr>
          <w:b/>
          <w:bCs/>
        </w:rPr>
        <w:t>M</w:t>
      </w:r>
      <w:r>
        <w:rPr>
          <w:b/>
          <w:bCs/>
        </w:rPr>
        <w:t>elita</w:t>
      </w:r>
      <w:r w:rsidRPr="001D0506">
        <w:rPr>
          <w:b/>
          <w:bCs/>
        </w:rPr>
        <w:t xml:space="preserve"> Appeal</w:t>
      </w:r>
      <w:r w:rsidRPr="001D0506">
        <w:t xml:space="preserve"> has been postponed until </w:t>
      </w:r>
      <w:r w:rsidRPr="001D0506">
        <w:rPr>
          <w:b/>
          <w:bCs/>
        </w:rPr>
        <w:t>July</w:t>
      </w:r>
      <w:r w:rsidRPr="001D0506">
        <w:t>.</w:t>
      </w:r>
      <w:r>
        <w:t xml:space="preserve">  </w:t>
      </w:r>
      <w:r w:rsidRPr="001D0506">
        <w:t>We share the community’s disappointment and continue discussions with CDC regarding this delay</w:t>
      </w:r>
      <w:r w:rsidR="0082178B">
        <w:t xml:space="preserve"> and the outstanding Enforcements.</w:t>
      </w:r>
    </w:p>
    <w:p w14:paraId="4C887FCA" w14:textId="0630B60D" w:rsidR="001D0506" w:rsidRPr="0082178B" w:rsidRDefault="0082178B" w:rsidP="0082178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Emergency </w:t>
      </w:r>
      <w:r w:rsidR="001D0506" w:rsidRPr="0082178B">
        <w:rPr>
          <w:b/>
          <w:bCs/>
        </w:rPr>
        <w:t>Community Hub – Volunteers Needed</w:t>
      </w:r>
    </w:p>
    <w:p w14:paraId="2B9B5422" w14:textId="5EE00C65" w:rsidR="001D0506" w:rsidRPr="001D0506" w:rsidRDefault="001D0506" w:rsidP="0082178B">
      <w:pPr>
        <w:ind w:left="720"/>
      </w:pPr>
      <w:r w:rsidRPr="001D0506">
        <w:t xml:space="preserve">As mentioned in our January edition, we continue to explore the creation of a Community </w:t>
      </w:r>
      <w:r>
        <w:t>Hub at the Memorial Hall for the use in an emergency</w:t>
      </w:r>
      <w:r w:rsidRPr="001D0506">
        <w:t xml:space="preserve">. </w:t>
      </w:r>
      <w:r>
        <w:t xml:space="preserve">We are in talks with both WSCC and CDC.  </w:t>
      </w:r>
      <w:r w:rsidRPr="001D0506">
        <w:t xml:space="preserve">Volunteers are still needed to progress this initiative. If you’re interested in supporting </w:t>
      </w:r>
      <w:r>
        <w:t xml:space="preserve">this </w:t>
      </w:r>
      <w:r w:rsidRPr="001D0506">
        <w:t>community project, we would love to hear from you.</w:t>
      </w:r>
    </w:p>
    <w:p w14:paraId="2BE37C7F" w14:textId="77777777" w:rsidR="001D0506" w:rsidRPr="0082178B" w:rsidRDefault="001D0506" w:rsidP="0082178B">
      <w:pPr>
        <w:pStyle w:val="ListParagraph"/>
        <w:numPr>
          <w:ilvl w:val="0"/>
          <w:numId w:val="3"/>
        </w:numPr>
        <w:rPr>
          <w:b/>
          <w:bCs/>
        </w:rPr>
      </w:pPr>
      <w:r w:rsidRPr="0082178B">
        <w:rPr>
          <w:b/>
          <w:bCs/>
        </w:rPr>
        <w:t>RSPB Bus Shelters</w:t>
      </w:r>
    </w:p>
    <w:p w14:paraId="1205B5BD" w14:textId="0019DB12" w:rsidR="0082178B" w:rsidRPr="001D0506" w:rsidRDefault="0082178B" w:rsidP="0082178B">
      <w:pPr>
        <w:ind w:left="720"/>
      </w:pPr>
      <w:r>
        <w:t>Following further meetings with WSCC and Stagecoach p</w:t>
      </w:r>
      <w:r w:rsidR="001D0506" w:rsidRPr="001D0506">
        <w:t>lans for new bus shelters at the RSPB bus stops are moving forward. Further details will follow as the project progresses.</w:t>
      </w:r>
      <w:r>
        <w:t xml:space="preserve">  A big thank you to those parishioners who have come forward with adoption of a bus shelter.  We still have more to go!</w:t>
      </w:r>
    </w:p>
    <w:p w14:paraId="55A9D286" w14:textId="77777777" w:rsidR="001D0506" w:rsidRPr="0082178B" w:rsidRDefault="001D0506" w:rsidP="0082178B">
      <w:pPr>
        <w:pStyle w:val="ListParagraph"/>
        <w:numPr>
          <w:ilvl w:val="0"/>
          <w:numId w:val="3"/>
        </w:numPr>
        <w:rPr>
          <w:b/>
          <w:bCs/>
        </w:rPr>
      </w:pPr>
      <w:r w:rsidRPr="0082178B">
        <w:rPr>
          <w:b/>
          <w:bCs/>
        </w:rPr>
        <w:t>Business Forum – Positive Feedback</w:t>
      </w:r>
    </w:p>
    <w:p w14:paraId="6EFE4302" w14:textId="77777777" w:rsidR="001D0506" w:rsidRPr="001D0506" w:rsidRDefault="001D0506" w:rsidP="0082178B">
      <w:pPr>
        <w:ind w:left="720"/>
      </w:pPr>
      <w:r w:rsidRPr="001D0506">
        <w:t>Thank you to everyone who attended the recent Business Forum. Feedback has been very positive, and further events are being planned.</w:t>
      </w:r>
    </w:p>
    <w:p w14:paraId="3CACDA54" w14:textId="77777777" w:rsidR="001D0506" w:rsidRPr="0082178B" w:rsidRDefault="001D0506" w:rsidP="0082178B">
      <w:pPr>
        <w:pStyle w:val="ListParagraph"/>
        <w:numPr>
          <w:ilvl w:val="0"/>
          <w:numId w:val="3"/>
        </w:numPr>
        <w:rPr>
          <w:b/>
          <w:bCs/>
        </w:rPr>
      </w:pPr>
      <w:r w:rsidRPr="0082178B">
        <w:rPr>
          <w:b/>
          <w:bCs/>
        </w:rPr>
        <w:t>Fly Tipping</w:t>
      </w:r>
    </w:p>
    <w:p w14:paraId="1E232B71" w14:textId="4AC6F5C0" w:rsidR="001D0506" w:rsidRPr="001D0506" w:rsidRDefault="001D0506" w:rsidP="0082178B">
      <w:pPr>
        <w:ind w:left="720"/>
      </w:pPr>
      <w:r w:rsidRPr="001D0506">
        <w:t xml:space="preserve">Fly tipping will </w:t>
      </w:r>
      <w:r w:rsidRPr="001D0506">
        <w:rPr>
          <w:b/>
          <w:bCs/>
        </w:rPr>
        <w:t>not</w:t>
      </w:r>
      <w:r w:rsidRPr="001D0506">
        <w:t xml:space="preserve"> be tolerated within the parish.</w:t>
      </w:r>
      <w:r w:rsidR="0082178B">
        <w:t xml:space="preserve">  </w:t>
      </w:r>
      <w:r w:rsidRPr="001D0506">
        <w:t xml:space="preserve">Anyone caught fly tipping will be </w:t>
      </w:r>
      <w:r w:rsidRPr="001D0506">
        <w:rPr>
          <w:b/>
          <w:bCs/>
        </w:rPr>
        <w:t>prosecuted</w:t>
      </w:r>
      <w:r w:rsidRPr="001D0506">
        <w:t>. Please report any incidents promptly so appropriate action can be taken.</w:t>
      </w:r>
    </w:p>
    <w:p w14:paraId="46466199" w14:textId="77777777" w:rsidR="001D0506" w:rsidRPr="0082178B" w:rsidRDefault="001D0506" w:rsidP="0082178B">
      <w:pPr>
        <w:pStyle w:val="ListParagraph"/>
        <w:numPr>
          <w:ilvl w:val="0"/>
          <w:numId w:val="3"/>
        </w:numPr>
        <w:rPr>
          <w:b/>
          <w:bCs/>
        </w:rPr>
      </w:pPr>
      <w:r w:rsidRPr="0082178B">
        <w:rPr>
          <w:b/>
          <w:bCs/>
        </w:rPr>
        <w:lastRenderedPageBreak/>
        <w:t>Flooding – Working with Highways</w:t>
      </w:r>
    </w:p>
    <w:p w14:paraId="151AF25E" w14:textId="1609AC8C" w:rsidR="001D0506" w:rsidRPr="001D0506" w:rsidRDefault="001D0506" w:rsidP="0082178B">
      <w:pPr>
        <w:ind w:left="720"/>
      </w:pPr>
      <w:r w:rsidRPr="001D0506">
        <w:t xml:space="preserve">Following </w:t>
      </w:r>
      <w:r w:rsidR="0082178B">
        <w:t xml:space="preserve">the </w:t>
      </w:r>
      <w:r w:rsidRPr="001D0506">
        <w:t xml:space="preserve">recent flooding issues, we are working closely with </w:t>
      </w:r>
      <w:r w:rsidR="0082178B">
        <w:t xml:space="preserve">WSCC </w:t>
      </w:r>
      <w:r w:rsidRPr="001D0506">
        <w:rPr>
          <w:b/>
          <w:bCs/>
        </w:rPr>
        <w:t>Highways</w:t>
      </w:r>
      <w:r w:rsidRPr="001D0506">
        <w:t xml:space="preserve"> to ensure all concerns are fully investigated. We are actively pursuing solutions and will update residents as progress is made.</w:t>
      </w:r>
    </w:p>
    <w:p w14:paraId="755530D7" w14:textId="73834D7C" w:rsidR="001D0506" w:rsidRDefault="001D0506" w:rsidP="0082178B">
      <w:pPr>
        <w:pStyle w:val="ListParagraph"/>
        <w:numPr>
          <w:ilvl w:val="0"/>
          <w:numId w:val="3"/>
        </w:numPr>
      </w:pPr>
      <w:r w:rsidRPr="0082178B">
        <w:rPr>
          <w:b/>
          <w:bCs/>
        </w:rPr>
        <w:t>Litter Picking Day – Volunteers Wanted</w:t>
      </w:r>
      <w:r w:rsidR="0082178B" w:rsidRPr="0082178B">
        <w:rPr>
          <w:b/>
          <w:bCs/>
        </w:rPr>
        <w:t xml:space="preserve">  - </w:t>
      </w:r>
      <w:proofErr w:type="spellStart"/>
      <w:r w:rsidR="0082178B">
        <w:t>Sidlehsam</w:t>
      </w:r>
      <w:proofErr w:type="spellEnd"/>
      <w:r w:rsidR="0082178B">
        <w:t xml:space="preserve"> Community Association are proposing to hold a Litter Picking Day and are </w:t>
      </w:r>
      <w:r w:rsidRPr="001D0506">
        <w:t xml:space="preserve">seeking volunteers to join </w:t>
      </w:r>
      <w:r w:rsidR="0082178B">
        <w:t>them</w:t>
      </w:r>
      <w:r w:rsidRPr="001D0506">
        <w:t xml:space="preserve"> in keeping our village clean and welcoming.</w:t>
      </w:r>
      <w:r>
        <w:t xml:space="preserve">  Dependant on support, a date and further </w:t>
      </w:r>
      <w:r w:rsidRPr="001D0506">
        <w:t>details will follow shortly.</w:t>
      </w:r>
    </w:p>
    <w:p w14:paraId="70EAB397" w14:textId="2AB64B30" w:rsidR="00553B1E" w:rsidRDefault="00A53FC1" w:rsidP="00553B1E">
      <w:pPr>
        <w:pStyle w:val="ListParagraph"/>
        <w:numPr>
          <w:ilvl w:val="0"/>
          <w:numId w:val="3"/>
        </w:numPr>
      </w:pPr>
      <w:r>
        <w:t xml:space="preserve">Ferry Farm Solar announce that </w:t>
      </w:r>
      <w:r w:rsidR="00A42D31" w:rsidRPr="00A42D31">
        <w:t xml:space="preserve">16 Home Energy Retrofit Option plans </w:t>
      </w:r>
      <w:r>
        <w:t xml:space="preserve">are still </w:t>
      </w:r>
      <w:r w:rsidR="00A42D31" w:rsidRPr="00A42D31">
        <w:t xml:space="preserve">available to residents in the </w:t>
      </w:r>
      <w:proofErr w:type="spellStart"/>
      <w:r w:rsidR="00A42D31" w:rsidRPr="00A42D31">
        <w:t>Sidlesham</w:t>
      </w:r>
      <w:proofErr w:type="spellEnd"/>
      <w:r w:rsidR="00A42D31" w:rsidRPr="00A42D31">
        <w:t xml:space="preserve"> and Selsey Parishes. </w:t>
      </w:r>
      <w:r w:rsidR="00491C0A" w:rsidRPr="00491C0A">
        <w:t>The HERO plans are conducted by the National Energy Foundation at an 80% subsidy rate which results in a £60 (</w:t>
      </w:r>
      <w:proofErr w:type="spellStart"/>
      <w:r w:rsidR="00491C0A" w:rsidRPr="00491C0A">
        <w:t>inc</w:t>
      </w:r>
      <w:proofErr w:type="spellEnd"/>
      <w:r w:rsidR="00491C0A" w:rsidRPr="00491C0A">
        <w:t xml:space="preserve"> Vat) charge for participating residents.</w:t>
      </w:r>
      <w:r w:rsidR="00553B1E">
        <w:t xml:space="preserve"> </w:t>
      </w:r>
      <w:r w:rsidR="00553B1E">
        <w:t>For further details please go to</w:t>
      </w:r>
      <w:r w:rsidR="00A16252">
        <w:t xml:space="preserve"> http://www.ferryfarmsolar.co.</w:t>
      </w:r>
      <w:r w:rsidR="0039066A">
        <w:t>uk/retrofit-surveys</w:t>
      </w:r>
      <w:r w:rsidR="00957F08">
        <w:t xml:space="preserve">.  </w:t>
      </w:r>
    </w:p>
    <w:p w14:paraId="215D620B" w14:textId="77777777" w:rsidR="001D0506" w:rsidRDefault="001D0506" w:rsidP="001D0506">
      <w:r w:rsidRPr="00F4712F">
        <w:rPr>
          <w:b/>
          <w:bCs/>
        </w:rPr>
        <w:t>Your help makes a difference!</w:t>
      </w:r>
      <w:r w:rsidRPr="00F4712F">
        <w:t xml:space="preserve"> Get involved, volunteer, or just stay informed—together we keep our </w:t>
      </w:r>
      <w:r>
        <w:t>parish</w:t>
      </w:r>
      <w:r w:rsidRPr="00F4712F">
        <w:t xml:space="preserve"> thriving.</w:t>
      </w:r>
    </w:p>
    <w:p w14:paraId="16870109" w14:textId="77777777" w:rsidR="001D0506" w:rsidRDefault="001D0506" w:rsidP="001D0506">
      <w:r>
        <w:t>Telephone Number: 07386731159</w:t>
      </w:r>
    </w:p>
    <w:p w14:paraId="543F8338" w14:textId="77777777" w:rsidR="001D0506" w:rsidRPr="00F4712F" w:rsidRDefault="001D0506" w:rsidP="001D0506">
      <w:r>
        <w:t>Email: parishclerk@sidleshamparishcouncil.gov.uk</w:t>
      </w:r>
    </w:p>
    <w:p w14:paraId="2399EA17" w14:textId="77777777" w:rsidR="001D0506" w:rsidRDefault="001D0506" w:rsidP="001D0506"/>
    <w:p w14:paraId="23FC4E87" w14:textId="77777777" w:rsidR="001D0506" w:rsidRPr="001D0506" w:rsidRDefault="001D0506" w:rsidP="001D0506"/>
    <w:p w14:paraId="73928576" w14:textId="77777777" w:rsidR="00B93805" w:rsidRDefault="00B93805"/>
    <w:sectPr w:rsidR="00B93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BA3"/>
    <w:multiLevelType w:val="hybridMultilevel"/>
    <w:tmpl w:val="EC5870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62DE"/>
    <w:multiLevelType w:val="multilevel"/>
    <w:tmpl w:val="317A7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B4457"/>
    <w:multiLevelType w:val="hybridMultilevel"/>
    <w:tmpl w:val="11E86A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1751">
    <w:abstractNumId w:val="1"/>
  </w:num>
  <w:num w:numId="2" w16cid:durableId="1732852519">
    <w:abstractNumId w:val="0"/>
  </w:num>
  <w:num w:numId="3" w16cid:durableId="110476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06"/>
    <w:rsid w:val="001D0506"/>
    <w:rsid w:val="0039066A"/>
    <w:rsid w:val="004617E4"/>
    <w:rsid w:val="00491C0A"/>
    <w:rsid w:val="00553B1E"/>
    <w:rsid w:val="006A3332"/>
    <w:rsid w:val="0082178B"/>
    <w:rsid w:val="00957F08"/>
    <w:rsid w:val="00A16252"/>
    <w:rsid w:val="00A42D31"/>
    <w:rsid w:val="00A53FC1"/>
    <w:rsid w:val="00B93805"/>
    <w:rsid w:val="00BD23BA"/>
    <w:rsid w:val="00CD136D"/>
    <w:rsid w:val="00E50A64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3764"/>
  <w15:chartTrackingRefBased/>
  <w15:docId w15:val="{05059953-88C9-469E-A4FB-7C26DB0E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5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B1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10</cp:revision>
  <dcterms:created xsi:type="dcterms:W3CDTF">2026-03-05T16:28:00Z</dcterms:created>
  <dcterms:modified xsi:type="dcterms:W3CDTF">2026-03-10T12:05:00Z</dcterms:modified>
</cp:coreProperties>
</file>