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5314C" w14:textId="77777777" w:rsidR="004A5163" w:rsidRPr="004A5163" w:rsidRDefault="004A5163" w:rsidP="004A5163"/>
    <w:p w14:paraId="66C0FEFB" w14:textId="06EADE9D" w:rsidR="004A5163" w:rsidRPr="004A5163" w:rsidRDefault="004A5163" w:rsidP="004A5163">
      <w:bookmarkStart w:id="0" w:name="_Hlk126151292"/>
      <w:bookmarkStart w:id="1" w:name="_Hlk126755618"/>
      <w:bookmarkStart w:id="2" w:name="_Hlk219207820"/>
      <w:r w:rsidRPr="004A5163">
        <w:drawing>
          <wp:inline distT="0" distB="0" distL="0" distR="0" wp14:anchorId="76837612" wp14:editId="4B9DFC74">
            <wp:extent cx="5722620" cy="1638300"/>
            <wp:effectExtent l="0" t="0" r="11430" b="0"/>
            <wp:docPr id="36746833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1502E33D" w14:textId="77777777" w:rsidR="004A5163" w:rsidRPr="004A5163" w:rsidRDefault="004A5163" w:rsidP="004A5163">
      <w:r w:rsidRPr="004A5163">
        <w:rPr>
          <w:b/>
          <w:bCs/>
        </w:rPr>
        <w:br/>
        <w:t xml:space="preserve">Date of Release: </w:t>
      </w:r>
      <w:r w:rsidRPr="004A5163">
        <w:t> 20 January 2026</w:t>
      </w:r>
      <w:r w:rsidRPr="004A5163">
        <w:rPr>
          <w:b/>
          <w:bCs/>
        </w:rPr>
        <w:t xml:space="preserve">                                                            Ref: </w:t>
      </w:r>
      <w:r w:rsidRPr="004A5163">
        <w:t>4557</w:t>
      </w:r>
    </w:p>
    <w:p w14:paraId="2AD45EE6" w14:textId="77777777" w:rsidR="004A5163" w:rsidRPr="004A5163" w:rsidRDefault="004A5163" w:rsidP="004A5163">
      <w:r w:rsidRPr="004A5163">
        <w:rPr>
          <w:b/>
          <w:bCs/>
        </w:rPr>
        <w:t> </w:t>
      </w:r>
    </w:p>
    <w:p w14:paraId="304958D3" w14:textId="77777777" w:rsidR="004A5163" w:rsidRPr="004A5163" w:rsidRDefault="004A5163" w:rsidP="004A5163">
      <w:r w:rsidRPr="004A5163">
        <w:rPr>
          <w:b/>
          <w:bCs/>
        </w:rPr>
        <w:t>West Sussex council leaders reaffirm strong partnership as government considers reorganisation proposals</w:t>
      </w:r>
    </w:p>
    <w:p w14:paraId="08E16422" w14:textId="77777777" w:rsidR="004A5163" w:rsidRPr="004A5163" w:rsidRDefault="004A5163" w:rsidP="004A5163">
      <w:r w:rsidRPr="004A5163">
        <w:t> </w:t>
      </w:r>
    </w:p>
    <w:p w14:paraId="49CB18C9" w14:textId="77777777" w:rsidR="004A5163" w:rsidRPr="004A5163" w:rsidRDefault="004A5163" w:rsidP="004A5163">
      <w:r w:rsidRPr="004A5163">
        <w:t>All council leaders across West Sussex have issued a joint statement, following the government’s consultation on local government reorganisation for the area.</w:t>
      </w:r>
    </w:p>
    <w:p w14:paraId="0F82A5D9" w14:textId="77777777" w:rsidR="004A5163" w:rsidRPr="004A5163" w:rsidRDefault="004A5163" w:rsidP="004A5163">
      <w:r w:rsidRPr="004A5163">
        <w:t> </w:t>
      </w:r>
    </w:p>
    <w:p w14:paraId="22212C9B" w14:textId="77777777" w:rsidR="004A5163" w:rsidRPr="004A5163" w:rsidRDefault="004A5163" w:rsidP="004A5163">
      <w:r w:rsidRPr="004A5163">
        <w:t>“As Leaders across West Sussex, we reaffirm the strength of our joint working as we move towards the next stage of local government reorganisation. Over recent months, all councils in West Sussex have continued to collaborate closely, building on a solid foundation of shared ambition, evidence, and commitment to the people and communities we serve.</w:t>
      </w:r>
    </w:p>
    <w:p w14:paraId="6DB907AE" w14:textId="77777777" w:rsidR="004A5163" w:rsidRPr="004A5163" w:rsidRDefault="004A5163" w:rsidP="004A5163">
      <w:r w:rsidRPr="004A5163">
        <w:t> </w:t>
      </w:r>
    </w:p>
    <w:p w14:paraId="6E688216" w14:textId="77777777" w:rsidR="004A5163" w:rsidRPr="004A5163" w:rsidRDefault="004A5163" w:rsidP="004A5163">
      <w:r w:rsidRPr="004A5163">
        <w:t>“We are grateful to everyone who contributed their views to the government’s consultation on local government reorganisation in West Sussex which closed on 11 January 2026.</w:t>
      </w:r>
    </w:p>
    <w:p w14:paraId="3A538B24" w14:textId="77777777" w:rsidR="004A5163" w:rsidRPr="004A5163" w:rsidRDefault="004A5163" w:rsidP="004A5163">
      <w:r w:rsidRPr="004A5163">
        <w:t> </w:t>
      </w:r>
    </w:p>
    <w:p w14:paraId="320DB560" w14:textId="77777777" w:rsidR="004A5163" w:rsidRPr="004A5163" w:rsidRDefault="004A5163" w:rsidP="004A5163">
      <w:r w:rsidRPr="004A5163">
        <w:t>“Ministers will now assess all business cases and responses to the consultation. They have confirmed that decisions will be made using the published criteria and informed by the consultation feedback. The government is expected to announce its decision for West Sussex by the end of March 2026. Elections for a new shadow authority or authorities are anticipated in May 2027, with the new arrangements formally taking effect when the new unitary councils assume governance from 1 April 2028.</w:t>
      </w:r>
    </w:p>
    <w:p w14:paraId="52F400C9" w14:textId="77777777" w:rsidR="004A5163" w:rsidRPr="004A5163" w:rsidRDefault="004A5163" w:rsidP="004A5163">
      <w:r w:rsidRPr="004A5163">
        <w:t> </w:t>
      </w:r>
    </w:p>
    <w:p w14:paraId="75CF01D9" w14:textId="77777777" w:rsidR="004A5163" w:rsidRPr="004A5163" w:rsidRDefault="004A5163" w:rsidP="004A5163">
      <w:r w:rsidRPr="004A5163">
        <w:t>“There will be no immediate changes to how residents and businesses access services. The councils remain fully committed to delivering high</w:t>
      </w:r>
      <w:r w:rsidRPr="004A5163">
        <w:noBreakHyphen/>
        <w:t>quality, efficient local services across all our communities, with services continuing to operate as normal.</w:t>
      </w:r>
    </w:p>
    <w:p w14:paraId="2186D214" w14:textId="77777777" w:rsidR="004A5163" w:rsidRPr="004A5163" w:rsidRDefault="004A5163" w:rsidP="004A5163">
      <w:r w:rsidRPr="004A5163">
        <w:t> </w:t>
      </w:r>
    </w:p>
    <w:p w14:paraId="4C3600A3" w14:textId="77777777" w:rsidR="004A5163" w:rsidRPr="004A5163" w:rsidRDefault="004A5163" w:rsidP="004A5163">
      <w:r w:rsidRPr="004A5163">
        <w:lastRenderedPageBreak/>
        <w:t>“Our shared priority is clear: to ensure that any reorganisation delivers a structure that supports local identity, economic prosperity, and long-term resilience with simpler access to services, fair outcomes for all areas of the county, and strong value for taxpayers. The strong partnership between our councils provides a robust platform for preparing for a smooth transition and ensuring continuity of essential services.</w:t>
      </w:r>
    </w:p>
    <w:p w14:paraId="4EC34FF8" w14:textId="77777777" w:rsidR="004A5163" w:rsidRPr="004A5163" w:rsidRDefault="004A5163" w:rsidP="004A5163">
      <w:r w:rsidRPr="004A5163">
        <w:t> </w:t>
      </w:r>
    </w:p>
    <w:p w14:paraId="35DFC65E" w14:textId="77777777" w:rsidR="004A5163" w:rsidRPr="004A5163" w:rsidRDefault="004A5163" w:rsidP="004A5163">
      <w:r w:rsidRPr="004A5163">
        <w:t>“We will continue to work together and keep you updated as this important process develops. Thank you for your ongoing partnership and support.”</w:t>
      </w:r>
    </w:p>
    <w:p w14:paraId="64C9E5DA" w14:textId="77777777" w:rsidR="004A5163" w:rsidRPr="004A5163" w:rsidRDefault="004A5163" w:rsidP="004A5163">
      <w:r w:rsidRPr="004A5163">
        <w:t> </w:t>
      </w:r>
    </w:p>
    <w:p w14:paraId="3083D701" w14:textId="77777777" w:rsidR="004A5163" w:rsidRPr="004A5163" w:rsidRDefault="004A5163" w:rsidP="004A5163">
      <w:r w:rsidRPr="004A5163">
        <w:rPr>
          <w:b/>
          <w:bCs/>
        </w:rPr>
        <w:t>Adrian Moss</w:t>
      </w:r>
      <w:r w:rsidRPr="004A5163">
        <w:t>, Leader of Chichester District Council</w:t>
      </w:r>
    </w:p>
    <w:p w14:paraId="4CDC100A" w14:textId="77777777" w:rsidR="004A5163" w:rsidRPr="004A5163" w:rsidRDefault="004A5163" w:rsidP="004A5163">
      <w:r w:rsidRPr="004A5163">
        <w:rPr>
          <w:b/>
          <w:bCs/>
        </w:rPr>
        <w:t>Jeremy Gardner</w:t>
      </w:r>
      <w:r w:rsidRPr="004A5163">
        <w:t>, Leader of Adur District Council</w:t>
      </w:r>
    </w:p>
    <w:p w14:paraId="31601ED5" w14:textId="77777777" w:rsidR="004A5163" w:rsidRPr="004A5163" w:rsidRDefault="004A5163" w:rsidP="004A5163">
      <w:r w:rsidRPr="004A5163">
        <w:rPr>
          <w:b/>
          <w:bCs/>
        </w:rPr>
        <w:t>Martin Lury</w:t>
      </w:r>
      <w:r w:rsidRPr="004A5163">
        <w:t>, Leader of Arun District Council</w:t>
      </w:r>
    </w:p>
    <w:p w14:paraId="4F8BAAFE" w14:textId="77777777" w:rsidR="004A5163" w:rsidRPr="004A5163" w:rsidRDefault="004A5163" w:rsidP="004A5163">
      <w:r w:rsidRPr="004A5163">
        <w:rPr>
          <w:b/>
          <w:bCs/>
        </w:rPr>
        <w:t>Michael Jones</w:t>
      </w:r>
      <w:r w:rsidRPr="004A5163">
        <w:t>, Leader of Crawley Borough Council</w:t>
      </w:r>
    </w:p>
    <w:p w14:paraId="3C2BB567" w14:textId="77777777" w:rsidR="004A5163" w:rsidRPr="004A5163" w:rsidRDefault="004A5163" w:rsidP="004A5163">
      <w:r w:rsidRPr="004A5163">
        <w:rPr>
          <w:b/>
          <w:bCs/>
        </w:rPr>
        <w:t>Martin Boffey</w:t>
      </w:r>
      <w:r w:rsidRPr="004A5163">
        <w:t>, Leader of Horsham District Council</w:t>
      </w:r>
    </w:p>
    <w:p w14:paraId="73DB162B" w14:textId="77777777" w:rsidR="004A5163" w:rsidRPr="004A5163" w:rsidRDefault="004A5163" w:rsidP="004A5163">
      <w:r w:rsidRPr="004A5163">
        <w:rPr>
          <w:b/>
          <w:bCs/>
        </w:rPr>
        <w:t>Robert Eggleston</w:t>
      </w:r>
      <w:r w:rsidRPr="004A5163">
        <w:t>, Leader of Mid Sussex District Council</w:t>
      </w:r>
    </w:p>
    <w:p w14:paraId="36EE6316" w14:textId="77777777" w:rsidR="004A5163" w:rsidRPr="004A5163" w:rsidRDefault="004A5163" w:rsidP="004A5163">
      <w:r w:rsidRPr="004A5163">
        <w:rPr>
          <w:b/>
          <w:bCs/>
        </w:rPr>
        <w:t>Paul Marshall</w:t>
      </w:r>
      <w:r w:rsidRPr="004A5163">
        <w:t>, Leader of West Sussex County Council</w:t>
      </w:r>
    </w:p>
    <w:p w14:paraId="725C1962" w14:textId="77777777" w:rsidR="004A5163" w:rsidRPr="004A5163" w:rsidRDefault="004A5163" w:rsidP="004A5163">
      <w:r w:rsidRPr="004A5163">
        <w:rPr>
          <w:b/>
          <w:bCs/>
        </w:rPr>
        <w:t>Sophie Cox</w:t>
      </w:r>
      <w:r w:rsidRPr="004A5163">
        <w:t>, Leader of Worthing Borough Council</w:t>
      </w:r>
    </w:p>
    <w:p w14:paraId="3058CA6F" w14:textId="589AFBA1" w:rsidR="004A5163" w:rsidRPr="004A5163" w:rsidRDefault="004A5163" w:rsidP="004A5163"/>
    <w:p w14:paraId="595AD8C4" w14:textId="77777777" w:rsidR="004A5163" w:rsidRPr="004A5163" w:rsidRDefault="004A5163" w:rsidP="004A5163">
      <w:r w:rsidRPr="004A5163">
        <w:rPr>
          <w:b/>
          <w:bCs/>
        </w:rPr>
        <w:t xml:space="preserve">For further information, please contact Sarah Parker, Communications Manager on 01243 534537 or by emailing </w:t>
      </w:r>
      <w:hyperlink r:id="rId6" w:history="1">
        <w:r w:rsidRPr="004A5163">
          <w:rPr>
            <w:rStyle w:val="Hyperlink"/>
            <w:b/>
            <w:bCs/>
          </w:rPr>
          <w:t>sparker@chichester.gov.uk</w:t>
        </w:r>
      </w:hyperlink>
      <w:bookmarkEnd w:id="0"/>
      <w:bookmarkEnd w:id="1"/>
      <w:bookmarkEnd w:id="2"/>
    </w:p>
    <w:p w14:paraId="0D3ACC3F" w14:textId="77777777" w:rsidR="004A5163" w:rsidRPr="004A5163" w:rsidRDefault="004A5163" w:rsidP="004A5163">
      <w:r w:rsidRPr="004A5163">
        <w:t> </w:t>
      </w:r>
    </w:p>
    <w:p w14:paraId="23BA35BA" w14:textId="77777777" w:rsidR="004A5163" w:rsidRPr="004A5163" w:rsidRDefault="004A5163" w:rsidP="004A5163">
      <w:r w:rsidRPr="004A5163">
        <w:t> </w:t>
      </w:r>
    </w:p>
    <w:p w14:paraId="39ABD3D2" w14:textId="77777777" w:rsidR="004A5163" w:rsidRPr="004A5163" w:rsidRDefault="004A5163" w:rsidP="004A5163">
      <w:r w:rsidRPr="004A5163">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4A5163" w:rsidRPr="004A5163" w14:paraId="0030CF3B" w14:textId="77777777">
        <w:trPr>
          <w:tblCellSpacing w:w="0" w:type="dxa"/>
        </w:trPr>
        <w:tc>
          <w:tcPr>
            <w:tcW w:w="6" w:type="dxa"/>
            <w:vAlign w:val="center"/>
            <w:hideMark/>
          </w:tcPr>
          <w:p w14:paraId="0FEA026C" w14:textId="4BCDFAAB" w:rsidR="004A5163" w:rsidRPr="004A5163" w:rsidRDefault="004A5163" w:rsidP="004A5163">
            <w:r w:rsidRPr="004A5163">
              <w:drawing>
                <wp:inline distT="0" distB="0" distL="0" distR="0" wp14:anchorId="2C558DF8" wp14:editId="0682323D">
                  <wp:extent cx="792480" cy="777240"/>
                  <wp:effectExtent l="0" t="0" r="7620" b="3810"/>
                  <wp:docPr id="8181046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1F6BA8A0" w14:textId="77777777" w:rsidR="004A5163" w:rsidRPr="004A5163" w:rsidRDefault="004A5163" w:rsidP="004A5163">
            <w:r w:rsidRPr="004A5163">
              <w:rPr>
                <w:b/>
                <w:bCs/>
              </w:rPr>
              <w:t>Terri Foster</w:t>
            </w:r>
            <w:r w:rsidRPr="004A5163">
              <w:br/>
              <w:t>Senior Communications Officer</w:t>
            </w:r>
            <w:r w:rsidRPr="004A5163">
              <w:br/>
              <w:t>Communications</w:t>
            </w:r>
            <w:r w:rsidRPr="004A5163">
              <w:br/>
              <w:t>Chichester District Council</w:t>
            </w:r>
          </w:p>
        </w:tc>
      </w:tr>
    </w:tbl>
    <w:p w14:paraId="6B8ABA63" w14:textId="77777777" w:rsidR="004A5163" w:rsidRPr="004A5163" w:rsidRDefault="004A5163" w:rsidP="004A5163">
      <w:r w:rsidRPr="004A5163">
        <w:rPr>
          <w:vanish/>
        </w:rPr>
        <w:t> </w:t>
      </w:r>
    </w:p>
    <w:tbl>
      <w:tblPr>
        <w:tblW w:w="0" w:type="dxa"/>
        <w:tblCellSpacing w:w="0" w:type="dxa"/>
        <w:tblCellMar>
          <w:left w:w="0" w:type="dxa"/>
          <w:right w:w="0" w:type="dxa"/>
        </w:tblCellMar>
        <w:tblLook w:val="04A0" w:firstRow="1" w:lastRow="0" w:firstColumn="1" w:lastColumn="0" w:noHBand="0" w:noVBand="1"/>
      </w:tblPr>
      <w:tblGrid>
        <w:gridCol w:w="8403"/>
        <w:gridCol w:w="28"/>
      </w:tblGrid>
      <w:tr w:rsidR="004A5163" w:rsidRPr="004A5163" w14:paraId="32E24B6B" w14:textId="77777777">
        <w:trPr>
          <w:tblCellSpacing w:w="0" w:type="dxa"/>
        </w:trPr>
        <w:tc>
          <w:tcPr>
            <w:tcW w:w="0" w:type="auto"/>
            <w:gridSpan w:val="2"/>
            <w:vAlign w:val="center"/>
            <w:hideMark/>
          </w:tcPr>
          <w:p w14:paraId="441D4B65" w14:textId="77777777" w:rsidR="004A5163" w:rsidRPr="004A5163" w:rsidRDefault="004A5163" w:rsidP="004A5163">
            <w:r w:rsidRPr="004A5163">
              <w:t xml:space="preserve">Ext: 21226 | Tel: 01243521226 | </w:t>
            </w:r>
            <w:hyperlink r:id="rId8" w:history="1">
              <w:r w:rsidRPr="004A5163">
                <w:rPr>
                  <w:rStyle w:val="Hyperlink"/>
                </w:rPr>
                <w:t>tfoster@chichester.gov.uk</w:t>
              </w:r>
            </w:hyperlink>
            <w:r w:rsidRPr="004A5163">
              <w:t xml:space="preserve"> | </w:t>
            </w:r>
            <w:hyperlink r:id="rId9" w:history="1">
              <w:r w:rsidRPr="004A5163">
                <w:rPr>
                  <w:rStyle w:val="Hyperlink"/>
                </w:rPr>
                <w:t>https://www.chichester.gov.uk</w:t>
              </w:r>
            </w:hyperlink>
          </w:p>
        </w:tc>
      </w:tr>
      <w:tr w:rsidR="004A5163" w:rsidRPr="004A5163" w14:paraId="3430637A" w14:textId="77777777">
        <w:trPr>
          <w:tblCellSpacing w:w="0" w:type="dxa"/>
        </w:trPr>
        <w:tc>
          <w:tcPr>
            <w:tcW w:w="0" w:type="auto"/>
            <w:gridSpan w:val="2"/>
            <w:vAlign w:val="center"/>
            <w:hideMark/>
          </w:tcPr>
          <w:p w14:paraId="2E7406AA" w14:textId="77777777" w:rsidR="004A5163" w:rsidRPr="004A5163" w:rsidRDefault="004A5163" w:rsidP="004A5163">
            <w:r w:rsidRPr="004A5163">
              <w:t>East Pallant House opening hours: 9am-4pm Monday to Friday</w:t>
            </w:r>
          </w:p>
        </w:tc>
      </w:tr>
      <w:tr w:rsidR="004A5163" w:rsidRPr="004A5163" w14:paraId="0FA45A14" w14:textId="77777777">
        <w:trPr>
          <w:tblCellSpacing w:w="0" w:type="dxa"/>
        </w:trPr>
        <w:tc>
          <w:tcPr>
            <w:tcW w:w="0" w:type="auto"/>
            <w:vAlign w:val="center"/>
            <w:hideMark/>
          </w:tcPr>
          <w:p w14:paraId="3F65103E" w14:textId="45907ED0" w:rsidR="004A5163" w:rsidRPr="004A5163" w:rsidRDefault="004A5163" w:rsidP="004A5163">
            <w:r w:rsidRPr="004A5163">
              <w:drawing>
                <wp:inline distT="0" distB="0" distL="0" distR="0" wp14:anchorId="69343FA1" wp14:editId="52DEB9F3">
                  <wp:extent cx="228600" cy="228600"/>
                  <wp:effectExtent l="0" t="0" r="0" b="0"/>
                  <wp:docPr id="1123057223" name="Picture 1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A5163">
              <w:drawing>
                <wp:inline distT="0" distB="0" distL="0" distR="0" wp14:anchorId="1479E9D8" wp14:editId="309D2F72">
                  <wp:extent cx="228600" cy="228600"/>
                  <wp:effectExtent l="0" t="0" r="0" b="0"/>
                  <wp:docPr id="1300381433" name="Picture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A5163">
              <w:drawing>
                <wp:inline distT="0" distB="0" distL="0" distR="0" wp14:anchorId="240CBB98" wp14:editId="107F2743">
                  <wp:extent cx="228600" cy="228600"/>
                  <wp:effectExtent l="0" t="0" r="0" b="0"/>
                  <wp:docPr id="1089587555" name="Picture 1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A5163">
              <w:drawing>
                <wp:inline distT="0" distB="0" distL="0" distR="0" wp14:anchorId="17856B92" wp14:editId="2F90DF10">
                  <wp:extent cx="228600" cy="228600"/>
                  <wp:effectExtent l="0" t="0" r="0" b="0"/>
                  <wp:docPr id="575055274" name="Picture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A5163">
              <w:drawing>
                <wp:inline distT="0" distB="0" distL="0" distR="0" wp14:anchorId="747C801A" wp14:editId="45344FCD">
                  <wp:extent cx="228600" cy="228600"/>
                  <wp:effectExtent l="0" t="0" r="0" b="0"/>
                  <wp:docPr id="561200408" name="Picture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232CFAF5" w14:textId="77777777" w:rsidR="004A5163" w:rsidRPr="004A5163" w:rsidRDefault="004A5163" w:rsidP="004A5163"/>
        </w:tc>
      </w:tr>
    </w:tbl>
    <w:p w14:paraId="2F207946" w14:textId="03A3F07B" w:rsidR="004A5163" w:rsidRPr="004A5163" w:rsidRDefault="004A5163" w:rsidP="004A5163">
      <w:r w:rsidRPr="004A5163">
        <w:drawing>
          <wp:inline distT="0" distB="0" distL="0" distR="0" wp14:anchorId="674B4AE5" wp14:editId="5A763389">
            <wp:extent cx="5715000" cy="693420"/>
            <wp:effectExtent l="0" t="0" r="0" b="0"/>
            <wp:docPr id="1868354134" name="Picture 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0BD93B43" w14:textId="77777777" w:rsidR="004A5163" w:rsidRPr="004A5163" w:rsidRDefault="004A5163" w:rsidP="004A5163">
      <w:r w:rsidRPr="004A5163">
        <w:lastRenderedPageBreak/>
        <w:br/>
      </w:r>
      <w:r w:rsidRPr="004A5163">
        <w:br/>
        <w:t xml:space="preserve">________________________________________________________________________ </w:t>
      </w:r>
      <w:r w:rsidRPr="004A5163">
        <w:br/>
      </w:r>
      <w:r w:rsidRPr="004A5163">
        <w:br/>
        <w:t xml:space="preserve">LEGAL DISCLAIMER </w:t>
      </w:r>
      <w:r w:rsidRPr="004A5163">
        <w:br/>
      </w:r>
      <w:r w:rsidRPr="004A5163">
        <w:br/>
        <w:t xml:space="preserve">This e-mail and any files transmitted with it are confidential and intended solely for the use of the individual or entity to whom they are addressed. However, any views or opinions presented are solely those of the author and do not necessarily represent those of Chichester District Council. </w:t>
      </w:r>
      <w:r w:rsidRPr="004A5163">
        <w:br/>
      </w:r>
      <w:r w:rsidRPr="004A5163">
        <w:br/>
        <w:t xml:space="preserve">If you are not the intended recipient or the person responsible for delivering the e-mail to the intended recipient, be advised that you have received this e-mail in error and that any use, dissemination, forwarding, printing or copying of this e-mail is strictly prohibited. </w:t>
      </w:r>
      <w:r w:rsidRPr="004A5163">
        <w:br/>
      </w:r>
      <w:r w:rsidRPr="004A5163">
        <w:br/>
        <w:t xml:space="preserve">Communications on or through Chichester District Council's computer systems may be monitored or recorded to secure effective system operation and for other lawful purposes. </w:t>
      </w:r>
      <w:r w:rsidRPr="004A5163">
        <w:br/>
      </w:r>
      <w:r w:rsidRPr="004A5163">
        <w:br/>
        <w:t xml:space="preserve">If you have received this e-mail in </w:t>
      </w:r>
      <w:proofErr w:type="gramStart"/>
      <w:r w:rsidRPr="004A5163">
        <w:t>error</w:t>
      </w:r>
      <w:proofErr w:type="gramEnd"/>
      <w:r w:rsidRPr="004A5163">
        <w:t xml:space="preserve"> please notify the Chichester District Council administrator. </w:t>
      </w:r>
      <w:r w:rsidRPr="004A5163">
        <w:br/>
      </w:r>
      <w:r w:rsidRPr="004A5163">
        <w:br/>
        <w:t xml:space="preserve">E-mail or phone 44 (0) 1243 785166 </w:t>
      </w:r>
      <w:r w:rsidRPr="004A5163">
        <w:br/>
      </w:r>
      <w:r w:rsidRPr="004A5163">
        <w:br/>
      </w:r>
      <w:hyperlink r:id="rId22" w:history="1">
        <w:r w:rsidRPr="004A5163">
          <w:rPr>
            <w:rStyle w:val="Hyperlink"/>
          </w:rPr>
          <w:t>contact@chichester.gov.uk</w:t>
        </w:r>
      </w:hyperlink>
      <w:r w:rsidRPr="004A5163">
        <w:t xml:space="preserve"> </w:t>
      </w:r>
    </w:p>
    <w:p w14:paraId="13510446"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63"/>
    <w:rsid w:val="004617E4"/>
    <w:rsid w:val="004A5163"/>
    <w:rsid w:val="006A3332"/>
    <w:rsid w:val="00B93805"/>
    <w:rsid w:val="00C73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1D89"/>
  <w15:chartTrackingRefBased/>
  <w15:docId w15:val="{7B4B5730-AB16-43D8-A9C2-B7E2996C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163"/>
    <w:rPr>
      <w:rFonts w:eastAsiaTheme="majorEastAsia" w:cstheme="majorBidi"/>
      <w:color w:val="272727" w:themeColor="text1" w:themeTint="D8"/>
    </w:rPr>
  </w:style>
  <w:style w:type="paragraph" w:styleId="Title">
    <w:name w:val="Title"/>
    <w:basedOn w:val="Normal"/>
    <w:next w:val="Normal"/>
    <w:link w:val="TitleChar"/>
    <w:uiPriority w:val="10"/>
    <w:qFormat/>
    <w:rsid w:val="004A5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163"/>
    <w:pPr>
      <w:spacing w:before="160"/>
      <w:jc w:val="center"/>
    </w:pPr>
    <w:rPr>
      <w:i/>
      <w:iCs/>
      <w:color w:val="404040" w:themeColor="text1" w:themeTint="BF"/>
    </w:rPr>
  </w:style>
  <w:style w:type="character" w:customStyle="1" w:styleId="QuoteChar">
    <w:name w:val="Quote Char"/>
    <w:basedOn w:val="DefaultParagraphFont"/>
    <w:link w:val="Quote"/>
    <w:uiPriority w:val="29"/>
    <w:rsid w:val="004A5163"/>
    <w:rPr>
      <w:i/>
      <w:iCs/>
      <w:color w:val="404040" w:themeColor="text1" w:themeTint="BF"/>
    </w:rPr>
  </w:style>
  <w:style w:type="paragraph" w:styleId="ListParagraph">
    <w:name w:val="List Paragraph"/>
    <w:basedOn w:val="Normal"/>
    <w:uiPriority w:val="34"/>
    <w:qFormat/>
    <w:rsid w:val="004A5163"/>
    <w:pPr>
      <w:ind w:left="720"/>
      <w:contextualSpacing/>
    </w:pPr>
  </w:style>
  <w:style w:type="character" w:styleId="IntenseEmphasis">
    <w:name w:val="Intense Emphasis"/>
    <w:basedOn w:val="DefaultParagraphFont"/>
    <w:uiPriority w:val="21"/>
    <w:qFormat/>
    <w:rsid w:val="004A5163"/>
    <w:rPr>
      <w:i/>
      <w:iCs/>
      <w:color w:val="0F4761" w:themeColor="accent1" w:themeShade="BF"/>
    </w:rPr>
  </w:style>
  <w:style w:type="paragraph" w:styleId="IntenseQuote">
    <w:name w:val="Intense Quote"/>
    <w:basedOn w:val="Normal"/>
    <w:next w:val="Normal"/>
    <w:link w:val="IntenseQuoteChar"/>
    <w:uiPriority w:val="30"/>
    <w:qFormat/>
    <w:rsid w:val="004A5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163"/>
    <w:rPr>
      <w:i/>
      <w:iCs/>
      <w:color w:val="0F4761" w:themeColor="accent1" w:themeShade="BF"/>
    </w:rPr>
  </w:style>
  <w:style w:type="character" w:styleId="IntenseReference">
    <w:name w:val="Intense Reference"/>
    <w:basedOn w:val="DefaultParagraphFont"/>
    <w:uiPriority w:val="32"/>
    <w:qFormat/>
    <w:rsid w:val="004A5163"/>
    <w:rPr>
      <w:b/>
      <w:bCs/>
      <w:smallCaps/>
      <w:color w:val="0F4761" w:themeColor="accent1" w:themeShade="BF"/>
      <w:spacing w:val="5"/>
    </w:rPr>
  </w:style>
  <w:style w:type="character" w:styleId="Hyperlink">
    <w:name w:val="Hyperlink"/>
    <w:basedOn w:val="DefaultParagraphFont"/>
    <w:uiPriority w:val="99"/>
    <w:unhideWhenUsed/>
    <w:rsid w:val="004A5163"/>
    <w:rPr>
      <w:color w:val="467886" w:themeColor="hyperlink"/>
      <w:u w:val="single"/>
    </w:rPr>
  </w:style>
  <w:style w:type="character" w:styleId="UnresolvedMention">
    <w:name w:val="Unresolved Mention"/>
    <w:basedOn w:val="DefaultParagraphFont"/>
    <w:uiPriority w:val="99"/>
    <w:semiHidden/>
    <w:unhideWhenUsed/>
    <w:rsid w:val="004A5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oster@chichester.gov.uk" TargetMode="External"/><Relationship Id="rId13" Type="http://schemas.openxmlformats.org/officeDocument/2006/relationships/image" Target="media/image4.jpeg"/><Relationship Id="rId18" Type="http://schemas.openxmlformats.org/officeDocument/2006/relationships/hyperlink" Target="https://nextdoor.co.uk/agency-detail/england/chichester/chichester/"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2.gif"/><Relationship Id="rId12" Type="http://schemas.openxmlformats.org/officeDocument/2006/relationships/hyperlink" Target="https://x.com/ChichesterDC"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s://www.linkedin.com/company/chichesterdc" TargetMode="External"/><Relationship Id="rId20" Type="http://schemas.openxmlformats.org/officeDocument/2006/relationships/hyperlink" Target="https://www.chichester.gov.uk/emailbanner" TargetMode="External"/><Relationship Id="rId1" Type="http://schemas.openxmlformats.org/officeDocument/2006/relationships/styles" Target="styles.xml"/><Relationship Id="rId6" Type="http://schemas.openxmlformats.org/officeDocument/2006/relationships/hyperlink" Target="mailto:sparker@chichester.gov.uk" TargetMode="Externa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image" Target="cid:image001.png@01DC8A0E.EA4BBE80" TargetMode="Externa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www.facebook.com/ChichesterDistrictCouncil" TargetMode="External"/><Relationship Id="rId19"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hyperlink" Target="https://www.chichester.gov.uk" TargetMode="External"/><Relationship Id="rId14" Type="http://schemas.openxmlformats.org/officeDocument/2006/relationships/hyperlink" Target="https://www.instagram.com/chichesterdc/" TargetMode="External"/><Relationship Id="rId22" Type="http://schemas.openxmlformats.org/officeDocument/2006/relationships/hyperlink" Target="mailto:contact@chich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2026-01-22T16:54:00Z</dcterms:created>
  <dcterms:modified xsi:type="dcterms:W3CDTF">2026-01-22T16:55:00Z</dcterms:modified>
</cp:coreProperties>
</file>