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6D19" w14:textId="77777777" w:rsidR="00906AE3" w:rsidRPr="00906AE3" w:rsidRDefault="00906AE3" w:rsidP="00906AE3"/>
    <w:p w14:paraId="7BE51824" w14:textId="128723C0" w:rsidR="00906AE3" w:rsidRPr="00906AE3" w:rsidRDefault="00906AE3" w:rsidP="00906AE3">
      <w:bookmarkStart w:id="0" w:name="_Hlk126151292"/>
      <w:bookmarkStart w:id="1" w:name="_Hlk126755618"/>
      <w:bookmarkStart w:id="2" w:name="_Hlk187242454"/>
      <w:r w:rsidRPr="00906AE3">
        <w:drawing>
          <wp:inline distT="0" distB="0" distL="0" distR="0" wp14:anchorId="25A240E8" wp14:editId="3C57E208">
            <wp:extent cx="5722620" cy="1638300"/>
            <wp:effectExtent l="0" t="0" r="11430" b="0"/>
            <wp:docPr id="6450258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1EDC28E6" w14:textId="77777777" w:rsidR="00906AE3" w:rsidRPr="00906AE3" w:rsidRDefault="00906AE3" w:rsidP="00906AE3">
      <w:r w:rsidRPr="00906AE3">
        <w:rPr>
          <w:b/>
          <w:bCs/>
        </w:rPr>
        <w:br/>
        <w:t xml:space="preserve">Date of Release: </w:t>
      </w:r>
      <w:r w:rsidRPr="00906AE3">
        <w:t>28 November 2025</w:t>
      </w:r>
      <w:r w:rsidRPr="00906AE3">
        <w:rPr>
          <w:b/>
          <w:bCs/>
        </w:rPr>
        <w:t xml:space="preserve">                                                        Ref: </w:t>
      </w:r>
      <w:r w:rsidRPr="00906AE3">
        <w:t>4546</w:t>
      </w:r>
    </w:p>
    <w:p w14:paraId="7F19B0EE" w14:textId="77777777" w:rsidR="00906AE3" w:rsidRPr="00906AE3" w:rsidRDefault="00906AE3" w:rsidP="00906AE3">
      <w:r w:rsidRPr="00906AE3">
        <w:rPr>
          <w:b/>
          <w:bCs/>
        </w:rPr>
        <w:t> </w:t>
      </w:r>
    </w:p>
    <w:p w14:paraId="17A58F34" w14:textId="77777777" w:rsidR="00906AE3" w:rsidRPr="00906AE3" w:rsidRDefault="00906AE3" w:rsidP="00906AE3">
      <w:r w:rsidRPr="00906AE3">
        <w:rPr>
          <w:b/>
          <w:bCs/>
        </w:rPr>
        <w:t xml:space="preserve">Council introduces planning service improvements </w:t>
      </w:r>
    </w:p>
    <w:p w14:paraId="4573715E" w14:textId="77777777" w:rsidR="00906AE3" w:rsidRPr="00906AE3" w:rsidRDefault="00906AE3" w:rsidP="00906AE3">
      <w:r w:rsidRPr="00906AE3">
        <w:t> </w:t>
      </w:r>
    </w:p>
    <w:p w14:paraId="78D0F4D1" w14:textId="77777777" w:rsidR="00906AE3" w:rsidRPr="00906AE3" w:rsidRDefault="00906AE3" w:rsidP="00906AE3">
      <w:r w:rsidRPr="00906AE3">
        <w:t>Chichester District Council has announced a series of improvements to its planning service, designed to make the planning application process quicker and clearer for residents, businesses, and organisations across the Chichester District.</w:t>
      </w:r>
    </w:p>
    <w:p w14:paraId="034CF5AF" w14:textId="77777777" w:rsidR="00906AE3" w:rsidRPr="00906AE3" w:rsidRDefault="00906AE3" w:rsidP="00906AE3">
      <w:r w:rsidRPr="00906AE3">
        <w:t> </w:t>
      </w:r>
    </w:p>
    <w:p w14:paraId="3A79E283" w14:textId="77777777" w:rsidR="00906AE3" w:rsidRPr="00906AE3" w:rsidRDefault="00906AE3" w:rsidP="00906AE3">
      <w:r w:rsidRPr="00906AE3">
        <w:t>These changes are in direct response to customer feedback and form part of a comprehensive action plan developed to make the council’s planning service even more efficient and customer focused. The plan follows a detailed service review, which was supported by the Local Government Association’s independent Planning Advisory Service (PAS) and involved consultation with parish councils across the district, as well as council members and staff.</w:t>
      </w:r>
    </w:p>
    <w:p w14:paraId="70F38E4F" w14:textId="77777777" w:rsidR="00906AE3" w:rsidRPr="00906AE3" w:rsidRDefault="00906AE3" w:rsidP="00906AE3">
      <w:r w:rsidRPr="00906AE3">
        <w:t> </w:t>
      </w:r>
    </w:p>
    <w:p w14:paraId="4AA771EC" w14:textId="77777777" w:rsidR="00906AE3" w:rsidRPr="00906AE3" w:rsidRDefault="00906AE3" w:rsidP="00906AE3">
      <w:r w:rsidRPr="00906AE3">
        <w:t>The action plan includes measures that will improve the quality and speed of planning decision-making. One of the key changes is the introduction of a fixed 28-day period during which parish councils will need to submit any objections if they wish to influence whether a planning application will be determined by the council’s Planning Committee. Previously, there was no time limit. The new approach, while still allowing a week longer than the statutory requirement, is designed to help the council consider and determine applications quicker for the applicant.</w:t>
      </w:r>
    </w:p>
    <w:p w14:paraId="14CA4314" w14:textId="77777777" w:rsidR="00906AE3" w:rsidRPr="00906AE3" w:rsidRDefault="00906AE3" w:rsidP="00906AE3">
      <w:r w:rsidRPr="00906AE3">
        <w:t> </w:t>
      </w:r>
    </w:p>
    <w:p w14:paraId="2E7C0FA9" w14:textId="77777777" w:rsidR="00906AE3" w:rsidRPr="00906AE3" w:rsidRDefault="00906AE3" w:rsidP="00906AE3">
      <w:r w:rsidRPr="00906AE3">
        <w:t xml:space="preserve">Other improvements include enabling Planning Officers to determine certain applications — such as those related to listed building consent and advertising consent — that may have previously been referred to the Planning Committee. The council has also phased out the underused Duty Officer service, which was limited to basic signposting. This meant that resources have been reallocated to areas where there is higher customer demand, helping to improve quality of service. </w:t>
      </w:r>
    </w:p>
    <w:p w14:paraId="6871A57A" w14:textId="77777777" w:rsidR="00906AE3" w:rsidRPr="00906AE3" w:rsidRDefault="00906AE3" w:rsidP="00906AE3">
      <w:r w:rsidRPr="00906AE3">
        <w:t> </w:t>
      </w:r>
    </w:p>
    <w:p w14:paraId="6AE6266A" w14:textId="77777777" w:rsidR="00906AE3" w:rsidRPr="00906AE3" w:rsidRDefault="00906AE3" w:rsidP="00906AE3">
      <w:r w:rsidRPr="00906AE3">
        <w:lastRenderedPageBreak/>
        <w:t xml:space="preserve">In addition, the council will be restructuring its planning teams to provide clearer routes for staff progression and to improve service delivery. A new ‘East’ and ‘West’ team structure will be introduced, enabling officers to handle all types of planning applications within their designated areas, rather than major applications — such as large housing developments or commercial schemes — being dealt with by a separate team. This change will help officers respond more effectively to fluctuations in workloads, resulting in a more efficient service for customers. </w:t>
      </w:r>
    </w:p>
    <w:p w14:paraId="1A5C9C55" w14:textId="77777777" w:rsidR="00906AE3" w:rsidRPr="00906AE3" w:rsidRDefault="00906AE3" w:rsidP="00906AE3">
      <w:r w:rsidRPr="00906AE3">
        <w:t> </w:t>
      </w:r>
    </w:p>
    <w:p w14:paraId="6DE62B0A" w14:textId="77777777" w:rsidR="00906AE3" w:rsidRPr="00906AE3" w:rsidRDefault="00906AE3" w:rsidP="00906AE3">
      <w:r w:rsidRPr="00906AE3">
        <w:t>Several changes outlined within the action plan have already been introduced and received positive feedback, including a redesign of the council’s planning web pages. The refreshed planning pages are significantly easier to navigate, and testing and feedback have shown that customers are finding it easier and quicker to find the information they need.</w:t>
      </w:r>
    </w:p>
    <w:p w14:paraId="320E0762" w14:textId="77777777" w:rsidR="00906AE3" w:rsidRPr="00906AE3" w:rsidRDefault="00906AE3" w:rsidP="00906AE3">
      <w:r w:rsidRPr="00906AE3">
        <w:t> </w:t>
      </w:r>
    </w:p>
    <w:p w14:paraId="5F3E120B" w14:textId="77777777" w:rsidR="00906AE3" w:rsidRPr="00906AE3" w:rsidRDefault="00906AE3" w:rsidP="00906AE3">
      <w:r w:rsidRPr="00906AE3">
        <w:t>A new Customer Care Charter has been adopted, which focusses on proactive and timely responses to customer queries, and the council will introduce more frequent performance reports that will include customer satisfaction information.</w:t>
      </w:r>
    </w:p>
    <w:p w14:paraId="6B4708DC" w14:textId="77777777" w:rsidR="00906AE3" w:rsidRPr="00906AE3" w:rsidRDefault="00906AE3" w:rsidP="00906AE3">
      <w:r w:rsidRPr="00906AE3">
        <w:t> </w:t>
      </w:r>
    </w:p>
    <w:p w14:paraId="1F2BCA19" w14:textId="77777777" w:rsidR="00906AE3" w:rsidRPr="00906AE3" w:rsidRDefault="00906AE3" w:rsidP="00906AE3">
      <w:r w:rsidRPr="00906AE3">
        <w:t xml:space="preserve">"We’re committed to delivering a planning service that is responsive, efficient, and focussed on meeting the needs of our customers. These improvements reflect the valuable feedback we’ve received and the hard work of our officers and members,” says Councillor Bill Brisbane, Cabinet Member for Planning at Chichester District Council. “The review process involved engagement with staff, councillors, and parish councils, and I’d like to thank everyone who has been involved in this important work.  </w:t>
      </w:r>
    </w:p>
    <w:p w14:paraId="6DF4E364" w14:textId="77777777" w:rsidR="00906AE3" w:rsidRPr="00906AE3" w:rsidRDefault="00906AE3" w:rsidP="00906AE3">
      <w:r w:rsidRPr="00906AE3">
        <w:t> </w:t>
      </w:r>
    </w:p>
    <w:p w14:paraId="66C46A03" w14:textId="77777777" w:rsidR="00906AE3" w:rsidRPr="00906AE3" w:rsidRDefault="00906AE3" w:rsidP="00906AE3">
      <w:bookmarkStart w:id="3" w:name="_Hlk215212726"/>
      <w:r w:rsidRPr="00906AE3">
        <w:t xml:space="preserve">“While we recognise that our officers have been delivering a good service, these changes are designed to make the planning process more accessible and efficient for everyone. To support this, we invited the Planning Advisory Service to carry out an independent review of the role and operation of the council’s Planning Committee. </w:t>
      </w:r>
    </w:p>
    <w:bookmarkEnd w:id="3"/>
    <w:p w14:paraId="1823EA81" w14:textId="77777777" w:rsidR="00906AE3" w:rsidRPr="00906AE3" w:rsidRDefault="00906AE3" w:rsidP="00906AE3">
      <w:r w:rsidRPr="00906AE3">
        <w:t> </w:t>
      </w:r>
    </w:p>
    <w:p w14:paraId="34E8228B" w14:textId="77777777" w:rsidR="00906AE3" w:rsidRPr="00906AE3" w:rsidRDefault="00906AE3" w:rsidP="00906AE3">
      <w:r w:rsidRPr="00906AE3">
        <w:t xml:space="preserve">“Following the recommendations made and the feedback we received during our consultation, we’re introducing </w:t>
      </w:r>
      <w:proofErr w:type="gramStart"/>
      <w:r w:rsidRPr="00906AE3">
        <w:t>a number of</w:t>
      </w:r>
      <w:proofErr w:type="gramEnd"/>
      <w:r w:rsidRPr="00906AE3">
        <w:t xml:space="preserve"> key improvements. These include a fixed 28-day period for councillors to request that an application be considered by the Planning Committee and reducing the number of committee members to 11. This will help encourage discussion and debate, while keeping decision-making focused to ensure that planning applications can be determined as efficiently as possible.</w:t>
      </w:r>
    </w:p>
    <w:p w14:paraId="4881F381" w14:textId="77777777" w:rsidR="00906AE3" w:rsidRPr="00906AE3" w:rsidRDefault="00906AE3" w:rsidP="00906AE3">
      <w:r w:rsidRPr="00906AE3">
        <w:t>“Throughout the service review, we placed a strong focus on staff satisfaction, recognising the importance of training, morale, and retention in delivering the best possible service. I’d like to take this opportunity to once again thank the excellent staff in the team for their continued hard work and commitment.</w:t>
      </w:r>
    </w:p>
    <w:p w14:paraId="3C6780DE" w14:textId="77777777" w:rsidR="00906AE3" w:rsidRPr="00906AE3" w:rsidRDefault="00906AE3" w:rsidP="00906AE3">
      <w:r w:rsidRPr="00906AE3">
        <w:t> </w:t>
      </w:r>
    </w:p>
    <w:p w14:paraId="69C798CA" w14:textId="77777777" w:rsidR="00906AE3" w:rsidRPr="00906AE3" w:rsidRDefault="00906AE3" w:rsidP="00906AE3">
      <w:r w:rsidRPr="00906AE3">
        <w:lastRenderedPageBreak/>
        <w:t>“I’m really pleased to say that the changes that we’ve already introduced have been met with a very positive response from both customers and staff, and we’re already seeing improved performance as a result.”</w:t>
      </w:r>
    </w:p>
    <w:p w14:paraId="293D7CEA" w14:textId="77777777" w:rsidR="00906AE3" w:rsidRPr="00906AE3" w:rsidRDefault="00906AE3" w:rsidP="00906AE3">
      <w:r w:rsidRPr="00906AE3">
        <w:t> </w:t>
      </w:r>
    </w:p>
    <w:p w14:paraId="19DF06B7" w14:textId="3CE9CB1A" w:rsidR="00906AE3" w:rsidRPr="00906AE3" w:rsidRDefault="00906AE3" w:rsidP="00906AE3">
      <w:r w:rsidRPr="00906AE3">
        <w:t xml:space="preserve">People can find out more about the council’s planning services by visiting the recently re-launched web pages at: </w:t>
      </w:r>
      <w:hyperlink r:id="rId6" w:history="1">
        <w:r w:rsidRPr="00906AE3">
          <w:rPr>
            <w:rStyle w:val="Hyperlink"/>
            <w:b/>
            <w:bCs/>
          </w:rPr>
          <w:t>www.chichester.gov.uk/planning</w:t>
        </w:r>
      </w:hyperlink>
      <w:r w:rsidRPr="00906AE3">
        <w:rPr>
          <w:b/>
          <w:bCs/>
        </w:rPr>
        <w:t xml:space="preserve"> </w:t>
      </w:r>
    </w:p>
    <w:p w14:paraId="1C116A82" w14:textId="77777777" w:rsidR="00906AE3" w:rsidRPr="00906AE3" w:rsidRDefault="00906AE3" w:rsidP="00906AE3">
      <w:r w:rsidRPr="00906AE3">
        <w:rPr>
          <w:b/>
          <w:bCs/>
        </w:rPr>
        <w:t> </w:t>
      </w:r>
    </w:p>
    <w:p w14:paraId="632FB067" w14:textId="77777777" w:rsidR="00906AE3" w:rsidRPr="00906AE3" w:rsidRDefault="00906AE3" w:rsidP="00906AE3">
      <w:r w:rsidRPr="00906AE3">
        <w:rPr>
          <w:b/>
          <w:bCs/>
        </w:rPr>
        <w:t xml:space="preserve">For further information, please contact Terri Foster, Senior Communications Officer, on 01243 534537 or by emailing </w:t>
      </w:r>
      <w:hyperlink r:id="rId7" w:history="1">
        <w:r w:rsidRPr="00906AE3">
          <w:rPr>
            <w:rStyle w:val="Hyperlink"/>
            <w:b/>
            <w:bCs/>
          </w:rPr>
          <w:t>tfoster@chichester.gov.uk</w:t>
        </w:r>
      </w:hyperlink>
      <w:bookmarkEnd w:id="0"/>
      <w:bookmarkEnd w:id="1"/>
      <w:bookmarkEnd w:id="2"/>
    </w:p>
    <w:p w14:paraId="0CED86A5" w14:textId="516397C4" w:rsidR="00906AE3" w:rsidRPr="00906AE3" w:rsidRDefault="00906AE3" w:rsidP="00906AE3">
      <w:r w:rsidRPr="00906AE3">
        <w:t> </w:t>
      </w:r>
    </w:p>
    <w:p w14:paraId="0F530E4F" w14:textId="77777777" w:rsidR="00906AE3" w:rsidRPr="00906AE3" w:rsidRDefault="00906AE3" w:rsidP="00906AE3">
      <w:r w:rsidRPr="00906AE3">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906AE3" w:rsidRPr="00906AE3" w14:paraId="6C3E8934" w14:textId="77777777">
        <w:trPr>
          <w:tblCellSpacing w:w="0" w:type="dxa"/>
        </w:trPr>
        <w:tc>
          <w:tcPr>
            <w:tcW w:w="6" w:type="dxa"/>
            <w:vAlign w:val="center"/>
            <w:hideMark/>
          </w:tcPr>
          <w:p w14:paraId="0058A02E" w14:textId="6D87070C" w:rsidR="00906AE3" w:rsidRPr="00906AE3" w:rsidRDefault="00906AE3" w:rsidP="00906AE3">
            <w:r w:rsidRPr="00906AE3">
              <w:drawing>
                <wp:inline distT="0" distB="0" distL="0" distR="0" wp14:anchorId="5CA0C88A" wp14:editId="3E184B42">
                  <wp:extent cx="792480" cy="777240"/>
                  <wp:effectExtent l="0" t="0" r="7620" b="3810"/>
                  <wp:docPr id="1350765286"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65286" name="Picture 15" descr="A logo with text and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305B005" w14:textId="77777777" w:rsidR="00906AE3" w:rsidRPr="00906AE3" w:rsidRDefault="00906AE3" w:rsidP="00906AE3">
            <w:r w:rsidRPr="00906AE3">
              <w:rPr>
                <w:b/>
                <w:bCs/>
              </w:rPr>
              <w:t>Terri Foster</w:t>
            </w:r>
            <w:r w:rsidRPr="00906AE3">
              <w:br/>
              <w:t>Senior Communications Officer</w:t>
            </w:r>
            <w:r w:rsidRPr="00906AE3">
              <w:br/>
              <w:t>Communications</w:t>
            </w:r>
            <w:r w:rsidRPr="00906AE3">
              <w:br/>
              <w:t>Chichester District Council</w:t>
            </w:r>
          </w:p>
        </w:tc>
      </w:tr>
    </w:tbl>
    <w:p w14:paraId="362292DE" w14:textId="77777777" w:rsidR="00906AE3" w:rsidRPr="00906AE3" w:rsidRDefault="00906AE3" w:rsidP="00906AE3">
      <w:r w:rsidRPr="00906AE3">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906AE3" w:rsidRPr="00906AE3" w14:paraId="456EB5AC" w14:textId="77777777">
        <w:trPr>
          <w:tblCellSpacing w:w="0" w:type="dxa"/>
        </w:trPr>
        <w:tc>
          <w:tcPr>
            <w:tcW w:w="0" w:type="auto"/>
            <w:gridSpan w:val="2"/>
            <w:vAlign w:val="center"/>
            <w:hideMark/>
          </w:tcPr>
          <w:p w14:paraId="6769159A" w14:textId="77777777" w:rsidR="00906AE3" w:rsidRPr="00906AE3" w:rsidRDefault="00906AE3" w:rsidP="00906AE3">
            <w:r w:rsidRPr="00906AE3">
              <w:t xml:space="preserve">Ext: 21226 | Tel: 01243521226 | </w:t>
            </w:r>
            <w:hyperlink r:id="rId9" w:history="1">
              <w:r w:rsidRPr="00906AE3">
                <w:rPr>
                  <w:rStyle w:val="Hyperlink"/>
                </w:rPr>
                <w:t>tfoster@chichester.gov.uk</w:t>
              </w:r>
            </w:hyperlink>
            <w:r w:rsidRPr="00906AE3">
              <w:t xml:space="preserve"> | </w:t>
            </w:r>
            <w:hyperlink r:id="rId10" w:history="1">
              <w:r w:rsidRPr="00906AE3">
                <w:rPr>
                  <w:rStyle w:val="Hyperlink"/>
                </w:rPr>
                <w:t>https://www.chichester.gov.uk</w:t>
              </w:r>
            </w:hyperlink>
          </w:p>
        </w:tc>
      </w:tr>
      <w:tr w:rsidR="00906AE3" w:rsidRPr="00906AE3" w14:paraId="7EC4BAF1" w14:textId="77777777">
        <w:trPr>
          <w:tblCellSpacing w:w="0" w:type="dxa"/>
        </w:trPr>
        <w:tc>
          <w:tcPr>
            <w:tcW w:w="0" w:type="auto"/>
            <w:gridSpan w:val="2"/>
            <w:vAlign w:val="center"/>
            <w:hideMark/>
          </w:tcPr>
          <w:p w14:paraId="433C6392" w14:textId="77777777" w:rsidR="00906AE3" w:rsidRPr="00906AE3" w:rsidRDefault="00906AE3" w:rsidP="00906AE3">
            <w:r w:rsidRPr="00906AE3">
              <w:t>East Pallant House opening hours: 9am-4pm Monday to Friday</w:t>
            </w:r>
          </w:p>
        </w:tc>
      </w:tr>
      <w:tr w:rsidR="00906AE3" w:rsidRPr="00906AE3" w14:paraId="32844567" w14:textId="77777777">
        <w:trPr>
          <w:tblCellSpacing w:w="0" w:type="dxa"/>
        </w:trPr>
        <w:tc>
          <w:tcPr>
            <w:tcW w:w="0" w:type="auto"/>
            <w:vAlign w:val="center"/>
            <w:hideMark/>
          </w:tcPr>
          <w:p w14:paraId="5C44A6C3" w14:textId="7EDAF359" w:rsidR="00906AE3" w:rsidRPr="00906AE3" w:rsidRDefault="00906AE3" w:rsidP="00906AE3">
            <w:r w:rsidRPr="00906AE3">
              <w:drawing>
                <wp:inline distT="0" distB="0" distL="0" distR="0" wp14:anchorId="1F3A422F" wp14:editId="39048E7C">
                  <wp:extent cx="228600" cy="228600"/>
                  <wp:effectExtent l="0" t="0" r="0" b="0"/>
                  <wp:docPr id="913419700"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06AE3">
              <w:drawing>
                <wp:inline distT="0" distB="0" distL="0" distR="0" wp14:anchorId="1909B5B5" wp14:editId="7B77E584">
                  <wp:extent cx="228600" cy="228600"/>
                  <wp:effectExtent l="0" t="0" r="0" b="0"/>
                  <wp:docPr id="122596400"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06AE3">
              <w:drawing>
                <wp:inline distT="0" distB="0" distL="0" distR="0" wp14:anchorId="248C8FD0" wp14:editId="453B8202">
                  <wp:extent cx="228600" cy="228600"/>
                  <wp:effectExtent l="0" t="0" r="0" b="0"/>
                  <wp:docPr id="1001238221"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06AE3">
              <w:drawing>
                <wp:inline distT="0" distB="0" distL="0" distR="0" wp14:anchorId="3F75D4BC" wp14:editId="4C77387A">
                  <wp:extent cx="228600" cy="228600"/>
                  <wp:effectExtent l="0" t="0" r="0" b="0"/>
                  <wp:docPr id="108616325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06AE3">
              <w:drawing>
                <wp:inline distT="0" distB="0" distL="0" distR="0" wp14:anchorId="266F16A7" wp14:editId="65F4E282">
                  <wp:extent cx="228600" cy="228600"/>
                  <wp:effectExtent l="0" t="0" r="0" b="0"/>
                  <wp:docPr id="903778084"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50BE6061" w14:textId="77777777" w:rsidR="00906AE3" w:rsidRPr="00906AE3" w:rsidRDefault="00906AE3" w:rsidP="00906AE3"/>
        </w:tc>
      </w:tr>
    </w:tbl>
    <w:p w14:paraId="176743EE" w14:textId="2566FB16" w:rsidR="00906AE3" w:rsidRPr="00906AE3" w:rsidRDefault="00906AE3" w:rsidP="00906AE3">
      <w:r w:rsidRPr="00906AE3">
        <w:drawing>
          <wp:inline distT="0" distB="0" distL="0" distR="0" wp14:anchorId="0EC4BCCB" wp14:editId="03A67F1C">
            <wp:extent cx="5715000" cy="693420"/>
            <wp:effectExtent l="0" t="0" r="0" b="0"/>
            <wp:docPr id="1281984778"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001F119C" w14:textId="6FA5CE2F" w:rsidR="00B93805" w:rsidRDefault="00906AE3" w:rsidP="00906AE3">
      <w:r w:rsidRPr="00906AE3">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E3"/>
    <w:rsid w:val="003F54A3"/>
    <w:rsid w:val="004617E4"/>
    <w:rsid w:val="006A3332"/>
    <w:rsid w:val="00906AE3"/>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82AB"/>
  <w15:chartTrackingRefBased/>
  <w15:docId w15:val="{E96C13F7-BA4F-4160-9D2B-11D9AC3A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AE3"/>
    <w:rPr>
      <w:rFonts w:eastAsiaTheme="majorEastAsia" w:cstheme="majorBidi"/>
      <w:color w:val="272727" w:themeColor="text1" w:themeTint="D8"/>
    </w:rPr>
  </w:style>
  <w:style w:type="paragraph" w:styleId="Title">
    <w:name w:val="Title"/>
    <w:basedOn w:val="Normal"/>
    <w:next w:val="Normal"/>
    <w:link w:val="TitleChar"/>
    <w:uiPriority w:val="10"/>
    <w:qFormat/>
    <w:rsid w:val="00906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AE3"/>
    <w:pPr>
      <w:spacing w:before="160"/>
      <w:jc w:val="center"/>
    </w:pPr>
    <w:rPr>
      <w:i/>
      <w:iCs/>
      <w:color w:val="404040" w:themeColor="text1" w:themeTint="BF"/>
    </w:rPr>
  </w:style>
  <w:style w:type="character" w:customStyle="1" w:styleId="QuoteChar">
    <w:name w:val="Quote Char"/>
    <w:basedOn w:val="DefaultParagraphFont"/>
    <w:link w:val="Quote"/>
    <w:uiPriority w:val="29"/>
    <w:rsid w:val="00906AE3"/>
    <w:rPr>
      <w:i/>
      <w:iCs/>
      <w:color w:val="404040" w:themeColor="text1" w:themeTint="BF"/>
    </w:rPr>
  </w:style>
  <w:style w:type="paragraph" w:styleId="ListParagraph">
    <w:name w:val="List Paragraph"/>
    <w:basedOn w:val="Normal"/>
    <w:uiPriority w:val="34"/>
    <w:qFormat/>
    <w:rsid w:val="00906AE3"/>
    <w:pPr>
      <w:ind w:left="720"/>
      <w:contextualSpacing/>
    </w:pPr>
  </w:style>
  <w:style w:type="character" w:styleId="IntenseEmphasis">
    <w:name w:val="Intense Emphasis"/>
    <w:basedOn w:val="DefaultParagraphFont"/>
    <w:uiPriority w:val="21"/>
    <w:qFormat/>
    <w:rsid w:val="00906AE3"/>
    <w:rPr>
      <w:i/>
      <w:iCs/>
      <w:color w:val="0F4761" w:themeColor="accent1" w:themeShade="BF"/>
    </w:rPr>
  </w:style>
  <w:style w:type="paragraph" w:styleId="IntenseQuote">
    <w:name w:val="Intense Quote"/>
    <w:basedOn w:val="Normal"/>
    <w:next w:val="Normal"/>
    <w:link w:val="IntenseQuoteChar"/>
    <w:uiPriority w:val="30"/>
    <w:qFormat/>
    <w:rsid w:val="00906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AE3"/>
    <w:rPr>
      <w:i/>
      <w:iCs/>
      <w:color w:val="0F4761" w:themeColor="accent1" w:themeShade="BF"/>
    </w:rPr>
  </w:style>
  <w:style w:type="character" w:styleId="IntenseReference">
    <w:name w:val="Intense Reference"/>
    <w:basedOn w:val="DefaultParagraphFont"/>
    <w:uiPriority w:val="32"/>
    <w:qFormat/>
    <w:rsid w:val="00906AE3"/>
    <w:rPr>
      <w:b/>
      <w:bCs/>
      <w:smallCaps/>
      <w:color w:val="0F4761" w:themeColor="accent1" w:themeShade="BF"/>
      <w:spacing w:val="5"/>
    </w:rPr>
  </w:style>
  <w:style w:type="character" w:styleId="Hyperlink">
    <w:name w:val="Hyperlink"/>
    <w:basedOn w:val="DefaultParagraphFont"/>
    <w:uiPriority w:val="99"/>
    <w:unhideWhenUsed/>
    <w:rsid w:val="00906AE3"/>
    <w:rPr>
      <w:color w:val="467886" w:themeColor="hyperlink"/>
      <w:u w:val="single"/>
    </w:rPr>
  </w:style>
  <w:style w:type="character" w:styleId="UnresolvedMention">
    <w:name w:val="Unresolved Mention"/>
    <w:basedOn w:val="DefaultParagraphFont"/>
    <w:uiPriority w:val="99"/>
    <w:semiHidden/>
    <w:unhideWhenUsed/>
    <w:rsid w:val="0090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chichester.gov.uk/emailbanner" TargetMode="External"/><Relationship Id="rId7" Type="http://schemas.openxmlformats.org/officeDocument/2006/relationships/hyperlink" Target="mailto:tfoster@chichester.gov.uk"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chichester.gov.uk/planning"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cid:image001.png@01DC604E.16711EA0" TargetMode="External"/><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image" Target="media/image1.png"/><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2025-12-02T08:33:00Z</dcterms:created>
  <dcterms:modified xsi:type="dcterms:W3CDTF">2025-12-02T08:34:00Z</dcterms:modified>
</cp:coreProperties>
</file>