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35427E" w:rsidRPr="0035427E" w14:paraId="0D6A541B"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35427E" w:rsidRPr="0035427E" w14:paraId="4FD8A941" w14:textId="77777777">
              <w:trPr>
                <w:jc w:val="center"/>
              </w:trPr>
              <w:tc>
                <w:tcPr>
                  <w:tcW w:w="0" w:type="auto"/>
                </w:tcPr>
                <w:tbl>
                  <w:tblPr>
                    <w:tblW w:w="5000" w:type="pct"/>
                    <w:tblCellMar>
                      <w:left w:w="0" w:type="dxa"/>
                      <w:right w:w="0" w:type="dxa"/>
                    </w:tblCellMar>
                    <w:tblLook w:val="04A0" w:firstRow="1" w:lastRow="0" w:firstColumn="1" w:lastColumn="0" w:noHBand="0" w:noVBand="1"/>
                  </w:tblPr>
                  <w:tblGrid>
                    <w:gridCol w:w="9000"/>
                  </w:tblGrid>
                  <w:tr w:rsidR="0035427E" w:rsidRPr="0035427E" w14:paraId="51E4B110" w14:textId="77777777">
                    <w:tc>
                      <w:tcPr>
                        <w:tcW w:w="0" w:type="auto"/>
                        <w:tcMar>
                          <w:top w:w="150" w:type="dxa"/>
                          <w:left w:w="270" w:type="dxa"/>
                          <w:bottom w:w="150"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460"/>
                        </w:tblGrid>
                        <w:tr w:rsidR="0035427E" w:rsidRPr="0035427E" w14:paraId="70DCDF81" w14:textId="77777777">
                          <w:tc>
                            <w:tcPr>
                              <w:tcW w:w="0" w:type="auto"/>
                              <w:vAlign w:val="center"/>
                              <w:hideMark/>
                            </w:tcPr>
                            <w:p w14:paraId="2F3073F2" w14:textId="77777777" w:rsidR="0035427E" w:rsidRPr="0035427E" w:rsidRDefault="0035427E" w:rsidP="0035427E"/>
                          </w:tc>
                        </w:tr>
                      </w:tbl>
                      <w:p w14:paraId="64775AD6" w14:textId="77777777" w:rsidR="0035427E" w:rsidRPr="0035427E" w:rsidRDefault="0035427E" w:rsidP="0035427E"/>
                    </w:tc>
                  </w:tr>
                </w:tbl>
                <w:p w14:paraId="4D698D2D" w14:textId="77777777" w:rsidR="0035427E" w:rsidRPr="0035427E" w:rsidRDefault="0035427E" w:rsidP="0035427E">
                  <w:pPr>
                    <w:rPr>
                      <w:vanish/>
                    </w:rPr>
                  </w:pPr>
                </w:p>
                <w:tbl>
                  <w:tblPr>
                    <w:tblW w:w="5000" w:type="pct"/>
                    <w:tblCellMar>
                      <w:left w:w="0" w:type="dxa"/>
                      <w:right w:w="0" w:type="dxa"/>
                    </w:tblCellMar>
                    <w:tblLook w:val="04A0" w:firstRow="1" w:lastRow="0" w:firstColumn="1" w:lastColumn="0" w:noHBand="0" w:noVBand="1"/>
                  </w:tblPr>
                  <w:tblGrid>
                    <w:gridCol w:w="9000"/>
                  </w:tblGrid>
                  <w:tr w:rsidR="0035427E" w:rsidRPr="0035427E" w14:paraId="09DD37A0"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35427E" w:rsidRPr="0035427E" w14:paraId="42112C3B" w14:textId="77777777">
                          <w:tc>
                            <w:tcPr>
                              <w:tcW w:w="0" w:type="auto"/>
                              <w:tcMar>
                                <w:top w:w="0" w:type="dxa"/>
                                <w:left w:w="135" w:type="dxa"/>
                                <w:bottom w:w="0" w:type="dxa"/>
                                <w:right w:w="135" w:type="dxa"/>
                              </w:tcMar>
                              <w:hideMark/>
                            </w:tcPr>
                            <w:p w14:paraId="6559D36F" w14:textId="62FB5141" w:rsidR="0035427E" w:rsidRPr="0035427E" w:rsidRDefault="0035427E" w:rsidP="0035427E">
                              <w:r w:rsidRPr="0035427E">
                                <w:drawing>
                                  <wp:inline distT="0" distB="0" distL="0" distR="0" wp14:anchorId="3EC2F827" wp14:editId="19EC6CA9">
                                    <wp:extent cx="5372100" cy="3002280"/>
                                    <wp:effectExtent l="0" t="0" r="0" b="7620"/>
                                    <wp:docPr id="1725341076" name="Picture 14" descr="A logo for a local pl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341076" name="Picture 14" descr="A logo for a local plan&#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372100" cy="3002280"/>
                                            </a:xfrm>
                                            <a:prstGeom prst="rect">
                                              <a:avLst/>
                                            </a:prstGeom>
                                            <a:noFill/>
                                            <a:ln>
                                              <a:noFill/>
                                            </a:ln>
                                          </pic:spPr>
                                        </pic:pic>
                                      </a:graphicData>
                                    </a:graphic>
                                  </wp:inline>
                                </w:drawing>
                              </w:r>
                            </w:p>
                          </w:tc>
                        </w:tr>
                      </w:tbl>
                      <w:p w14:paraId="27DAA448" w14:textId="77777777" w:rsidR="0035427E" w:rsidRPr="0035427E" w:rsidRDefault="0035427E" w:rsidP="0035427E"/>
                    </w:tc>
                  </w:tr>
                </w:tbl>
                <w:p w14:paraId="06ABA3F6" w14:textId="77777777" w:rsidR="0035427E" w:rsidRPr="0035427E" w:rsidRDefault="0035427E" w:rsidP="0035427E">
                  <w:pPr>
                    <w:rPr>
                      <w:vanish/>
                    </w:rPr>
                  </w:pPr>
                </w:p>
                <w:tbl>
                  <w:tblPr>
                    <w:tblW w:w="5000" w:type="pct"/>
                    <w:tblCellMar>
                      <w:left w:w="0" w:type="dxa"/>
                      <w:right w:w="0" w:type="dxa"/>
                    </w:tblCellMar>
                    <w:tblLook w:val="04A0" w:firstRow="1" w:lastRow="0" w:firstColumn="1" w:lastColumn="0" w:noHBand="0" w:noVBand="1"/>
                  </w:tblPr>
                  <w:tblGrid>
                    <w:gridCol w:w="9000"/>
                  </w:tblGrid>
                  <w:tr w:rsidR="0035427E" w:rsidRPr="0035427E" w14:paraId="0B00122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5427E" w:rsidRPr="0035427E" w14:paraId="589AD88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5427E" w:rsidRPr="0035427E" w14:paraId="65EDFA91" w14:textId="77777777">
                                <w:tc>
                                  <w:tcPr>
                                    <w:tcW w:w="0" w:type="auto"/>
                                    <w:tcMar>
                                      <w:top w:w="0" w:type="dxa"/>
                                      <w:left w:w="270" w:type="dxa"/>
                                      <w:bottom w:w="135" w:type="dxa"/>
                                      <w:right w:w="270" w:type="dxa"/>
                                    </w:tcMar>
                                    <w:hideMark/>
                                  </w:tcPr>
                                  <w:p w14:paraId="01BDB5A4" w14:textId="77777777" w:rsidR="0035427E" w:rsidRPr="0035427E" w:rsidRDefault="0035427E" w:rsidP="0035427E">
                                    <w:pPr>
                                      <w:rPr>
                                        <w:b/>
                                        <w:bCs/>
                                      </w:rPr>
                                    </w:pPr>
                                    <w:r w:rsidRPr="0035427E">
                                      <w:rPr>
                                        <w:b/>
                                        <w:bCs/>
                                      </w:rPr>
                                      <w:t>Your Local Plan update </w:t>
                                    </w:r>
                                  </w:p>
                                </w:tc>
                              </w:tr>
                            </w:tbl>
                            <w:p w14:paraId="75B26A09" w14:textId="77777777" w:rsidR="0035427E" w:rsidRPr="0035427E" w:rsidRDefault="0035427E" w:rsidP="0035427E"/>
                          </w:tc>
                        </w:tr>
                      </w:tbl>
                      <w:p w14:paraId="477267AC" w14:textId="77777777" w:rsidR="0035427E" w:rsidRPr="0035427E" w:rsidRDefault="0035427E" w:rsidP="0035427E"/>
                    </w:tc>
                  </w:tr>
                </w:tbl>
                <w:p w14:paraId="1CC4D50F" w14:textId="77777777" w:rsidR="0035427E" w:rsidRPr="0035427E" w:rsidRDefault="0035427E" w:rsidP="0035427E">
                  <w:pPr>
                    <w:rPr>
                      <w:vanish/>
                    </w:rPr>
                  </w:pPr>
                </w:p>
                <w:tbl>
                  <w:tblPr>
                    <w:tblW w:w="5000" w:type="pct"/>
                    <w:tblCellMar>
                      <w:left w:w="0" w:type="dxa"/>
                      <w:right w:w="0" w:type="dxa"/>
                    </w:tblCellMar>
                    <w:tblLook w:val="04A0" w:firstRow="1" w:lastRow="0" w:firstColumn="1" w:lastColumn="0" w:noHBand="0" w:noVBand="1"/>
                  </w:tblPr>
                  <w:tblGrid>
                    <w:gridCol w:w="9000"/>
                  </w:tblGrid>
                  <w:tr w:rsidR="0035427E" w:rsidRPr="0035427E" w14:paraId="167B2D7C" w14:textId="77777777">
                    <w:trPr>
                      <w:hidden/>
                    </w:trPr>
                    <w:tc>
                      <w:tcPr>
                        <w:tcW w:w="0" w:type="auto"/>
                        <w:tcMar>
                          <w:top w:w="270" w:type="dxa"/>
                          <w:left w:w="270" w:type="dxa"/>
                          <w:bottom w:w="270"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35427E" w:rsidRPr="0035427E" w14:paraId="7B8FCEAB" w14:textId="77777777">
                          <w:trPr>
                            <w:hidden/>
                          </w:trPr>
                          <w:tc>
                            <w:tcPr>
                              <w:tcW w:w="0" w:type="auto"/>
                              <w:tcBorders>
                                <w:top w:val="single" w:sz="6" w:space="0" w:color="5E2483"/>
                                <w:left w:val="nil"/>
                                <w:bottom w:val="nil"/>
                                <w:right w:val="nil"/>
                              </w:tcBorders>
                              <w:vAlign w:val="center"/>
                              <w:hideMark/>
                            </w:tcPr>
                            <w:p w14:paraId="462E5C18" w14:textId="77777777" w:rsidR="0035427E" w:rsidRPr="0035427E" w:rsidRDefault="0035427E" w:rsidP="0035427E">
                              <w:pPr>
                                <w:rPr>
                                  <w:vanish/>
                                </w:rPr>
                              </w:pPr>
                            </w:p>
                          </w:tc>
                        </w:tr>
                      </w:tbl>
                      <w:p w14:paraId="56F88109" w14:textId="77777777" w:rsidR="0035427E" w:rsidRPr="0035427E" w:rsidRDefault="0035427E" w:rsidP="0035427E"/>
                    </w:tc>
                  </w:tr>
                </w:tbl>
                <w:p w14:paraId="0E8CA127" w14:textId="77777777" w:rsidR="0035427E" w:rsidRPr="0035427E" w:rsidRDefault="0035427E" w:rsidP="0035427E">
                  <w:pPr>
                    <w:rPr>
                      <w:vanish/>
                    </w:rPr>
                  </w:pPr>
                </w:p>
                <w:tbl>
                  <w:tblPr>
                    <w:tblW w:w="5000" w:type="pct"/>
                    <w:tblCellMar>
                      <w:left w:w="0" w:type="dxa"/>
                      <w:right w:w="0" w:type="dxa"/>
                    </w:tblCellMar>
                    <w:tblLook w:val="04A0" w:firstRow="1" w:lastRow="0" w:firstColumn="1" w:lastColumn="0" w:noHBand="0" w:noVBand="1"/>
                  </w:tblPr>
                  <w:tblGrid>
                    <w:gridCol w:w="9000"/>
                  </w:tblGrid>
                  <w:tr w:rsidR="0035427E" w:rsidRPr="0035427E" w14:paraId="05AD5115"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22"/>
                          <w:gridCol w:w="8978"/>
                        </w:tblGrid>
                        <w:tr w:rsidR="0035427E" w:rsidRPr="0035427E" w14:paraId="330646A8" w14:textId="77777777">
                          <w:trPr>
                            <w:jc w:val="center"/>
                            <w:hidden/>
                          </w:trPr>
                          <w:tc>
                            <w:tcPr>
                              <w:tcW w:w="0" w:type="auto"/>
                              <w:hideMark/>
                            </w:tcPr>
                            <w:p w14:paraId="440F0400" w14:textId="77777777" w:rsidR="0035427E" w:rsidRPr="0035427E" w:rsidRDefault="0035427E" w:rsidP="0035427E">
                              <w:pPr>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78"/>
                              </w:tblGrid>
                              <w:tr w:rsidR="0035427E" w:rsidRPr="0035427E" w14:paraId="01409788" w14:textId="77777777">
                                <w:tc>
                                  <w:tcPr>
                                    <w:tcW w:w="0" w:type="auto"/>
                                    <w:tcMar>
                                      <w:top w:w="135" w:type="dxa"/>
                                      <w:left w:w="270" w:type="dxa"/>
                                      <w:bottom w:w="135" w:type="dxa"/>
                                      <w:right w:w="270" w:type="dxa"/>
                                    </w:tcMar>
                                    <w:vAlign w:val="center"/>
                                    <w:hideMark/>
                                  </w:tcPr>
                                  <w:tbl>
                                    <w:tblPr>
                                      <w:tblW w:w="5000" w:type="pct"/>
                                      <w:tblBorders>
                                        <w:top w:val="single" w:sz="48" w:space="0" w:color="D2EBF6"/>
                                        <w:left w:val="single" w:sz="48" w:space="0" w:color="D2EBF6"/>
                                        <w:bottom w:val="single" w:sz="48" w:space="0" w:color="D2EBF6"/>
                                        <w:right w:val="single" w:sz="48" w:space="0" w:color="D2EBF6"/>
                                      </w:tblBorders>
                                      <w:shd w:val="clear" w:color="auto" w:fill="D2EBF6"/>
                                      <w:tblLook w:val="04A0" w:firstRow="1" w:lastRow="0" w:firstColumn="1" w:lastColumn="0" w:noHBand="0" w:noVBand="1"/>
                                    </w:tblPr>
                                    <w:tblGrid>
                                      <w:gridCol w:w="8318"/>
                                    </w:tblGrid>
                                    <w:tr w:rsidR="0035427E" w:rsidRPr="0035427E" w14:paraId="56118234" w14:textId="77777777">
                                      <w:tc>
                                        <w:tcPr>
                                          <w:tcW w:w="0" w:type="auto"/>
                                          <w:tcBorders>
                                            <w:top w:val="single" w:sz="48" w:space="0" w:color="D2EBF6"/>
                                            <w:left w:val="single" w:sz="48" w:space="0" w:color="D2EBF6"/>
                                            <w:bottom w:val="single" w:sz="48" w:space="0" w:color="D2EBF6"/>
                                            <w:right w:val="single" w:sz="48" w:space="0" w:color="D2EBF6"/>
                                          </w:tcBorders>
                                          <w:shd w:val="clear" w:color="auto" w:fill="D2EBF6"/>
                                          <w:tcMar>
                                            <w:top w:w="270" w:type="dxa"/>
                                            <w:left w:w="270" w:type="dxa"/>
                                            <w:bottom w:w="270" w:type="dxa"/>
                                            <w:right w:w="270" w:type="dxa"/>
                                          </w:tcMar>
                                          <w:hideMark/>
                                        </w:tcPr>
                                        <w:p w14:paraId="0F193BA2" w14:textId="77777777" w:rsidR="0035427E" w:rsidRPr="0035427E" w:rsidRDefault="0035427E" w:rsidP="0035427E">
                                          <w:pPr>
                                            <w:rPr>
                                              <w:b/>
                                              <w:bCs/>
                                            </w:rPr>
                                          </w:pPr>
                                          <w:r w:rsidRPr="0035427E">
                                            <w:rPr>
                                              <w:b/>
                                              <w:bCs/>
                                            </w:rPr>
                                            <w:t>August 2025</w:t>
                                          </w:r>
                                        </w:p>
                                      </w:tc>
                                    </w:tr>
                                  </w:tbl>
                                  <w:p w14:paraId="78BCE240" w14:textId="77777777" w:rsidR="0035427E" w:rsidRPr="0035427E" w:rsidRDefault="0035427E" w:rsidP="0035427E"/>
                                </w:tc>
                              </w:tr>
                            </w:tbl>
                            <w:p w14:paraId="2601EDA3" w14:textId="77777777" w:rsidR="0035427E" w:rsidRPr="0035427E" w:rsidRDefault="0035427E" w:rsidP="0035427E"/>
                          </w:tc>
                        </w:tr>
                      </w:tbl>
                      <w:p w14:paraId="12D1621B" w14:textId="77777777" w:rsidR="0035427E" w:rsidRPr="0035427E" w:rsidRDefault="0035427E" w:rsidP="0035427E"/>
                    </w:tc>
                  </w:tr>
                </w:tbl>
                <w:p w14:paraId="650C555A" w14:textId="77777777" w:rsidR="0035427E" w:rsidRPr="0035427E" w:rsidRDefault="0035427E" w:rsidP="0035427E">
                  <w:pPr>
                    <w:rPr>
                      <w:vanish/>
                    </w:rPr>
                  </w:pPr>
                </w:p>
                <w:tbl>
                  <w:tblPr>
                    <w:tblW w:w="5000" w:type="pct"/>
                    <w:tblCellMar>
                      <w:left w:w="0" w:type="dxa"/>
                      <w:right w:w="0" w:type="dxa"/>
                    </w:tblCellMar>
                    <w:tblLook w:val="04A0" w:firstRow="1" w:lastRow="0" w:firstColumn="1" w:lastColumn="0" w:noHBand="0" w:noVBand="1"/>
                  </w:tblPr>
                  <w:tblGrid>
                    <w:gridCol w:w="9000"/>
                  </w:tblGrid>
                  <w:tr w:rsidR="0035427E" w:rsidRPr="0035427E" w14:paraId="14D9F6E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5427E" w:rsidRPr="0035427E" w14:paraId="3A32B75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5427E" w:rsidRPr="0035427E" w14:paraId="51990374" w14:textId="77777777">
                                <w:tc>
                                  <w:tcPr>
                                    <w:tcW w:w="0" w:type="auto"/>
                                    <w:tcMar>
                                      <w:top w:w="0" w:type="dxa"/>
                                      <w:left w:w="270" w:type="dxa"/>
                                      <w:bottom w:w="135" w:type="dxa"/>
                                      <w:right w:w="270" w:type="dxa"/>
                                    </w:tcMar>
                                    <w:hideMark/>
                                  </w:tcPr>
                                  <w:p w14:paraId="2533412A" w14:textId="77777777" w:rsidR="0035427E" w:rsidRPr="0035427E" w:rsidRDefault="0035427E" w:rsidP="0035427E">
                                    <w:pPr>
                                      <w:rPr>
                                        <w:b/>
                                        <w:bCs/>
                                      </w:rPr>
                                    </w:pPr>
                                    <w:r w:rsidRPr="0035427E">
                                      <w:rPr>
                                        <w:b/>
                                        <w:bCs/>
                                      </w:rPr>
                                      <w:t>Council adopts new Chichester Local Plan</w:t>
                                    </w:r>
                                    <w:r w:rsidRPr="0035427E">
                                      <w:rPr>
                                        <w:b/>
                                        <w:bCs/>
                                      </w:rPr>
                                      <w:br/>
                                      <w:t> </w:t>
                                    </w:r>
                                  </w:p>
                                  <w:p w14:paraId="3A57B3C9" w14:textId="77777777" w:rsidR="0035427E" w:rsidRPr="0035427E" w:rsidRDefault="0035427E" w:rsidP="0035427E">
                                    <w:r w:rsidRPr="0035427E">
                                      <w:t>Chichester District Council has officially adopted the Chichester Local Plan 2021–2039, following approval at a Full Council meeting on Tuesday 19 August.</w:t>
                                    </w:r>
                                    <w:r w:rsidRPr="0035427E">
                                      <w:br/>
                                      <w:t> </w:t>
                                    </w:r>
                                    <w:r w:rsidRPr="0035427E">
                                      <w:br/>
                                      <w:t>This marks a significant milestone in shaping the future of the area, setting out a comprehensive vision for the area’s economy; transport and housing needs; environmental and historic protection; community health and wellbeing; and cultural development.</w:t>
                                    </w:r>
                                    <w:r w:rsidRPr="0035427E">
                                      <w:br/>
                                      <w:t> </w:t>
                                    </w:r>
                                    <w:r w:rsidRPr="0035427E">
                                      <w:br/>
                                      <w:t>The adopted plan, which covers the area of the Chichester District outside the South Downs National Park, identifies housing requirements and development areas to support economic growth and deliver new homes over the next 14 years. It also includes a wide range of policies addressing areas such as design standards, climate change, and the natural environment.</w:t>
                                    </w:r>
                                    <w:r w:rsidRPr="0035427E">
                                      <w:br/>
                                      <w:t> </w:t>
                                    </w:r>
                                    <w:r w:rsidRPr="0035427E">
                                      <w:br/>
                                      <w:t xml:space="preserve">“This is a major achievement and great news for our area and communities,” says Cllr Bill Brisbane, Cabinet Member for Planning at Chichester District Council. “The Chichester </w:t>
                                    </w:r>
                                    <w:r w:rsidRPr="0035427E">
                                      <w:lastRenderedPageBreak/>
                                      <w:t xml:space="preserve">Local Plan has been one of the most complex pieces of work we have ever undertaken. The council has worked incredibly hard to prepare and now adopt the new Local Plan, having faced </w:t>
                                    </w:r>
                                    <w:proofErr w:type="gramStart"/>
                                    <w:r w:rsidRPr="0035427E">
                                      <w:t>a number of</w:t>
                                    </w:r>
                                    <w:proofErr w:type="gramEnd"/>
                                    <w:r w:rsidRPr="0035427E">
                                      <w:t xml:space="preserve"> significant challenges, particularly around roads, wastewater, and water neutrality.</w:t>
                                    </w:r>
                                    <w:r w:rsidRPr="0035427E">
                                      <w:br/>
                                      <w:t> </w:t>
                                    </w:r>
                                    <w:r w:rsidRPr="0035427E">
                                      <w:br/>
                                      <w:t xml:space="preserve">“Planning affects where we live, work and relax; where new shops and community facilities are built; and it protects our historic buildings and the natural environment. The Local Plan addresses </w:t>
                                    </w:r>
                                    <w:proofErr w:type="gramStart"/>
                                    <w:r w:rsidRPr="0035427E">
                                      <w:t>all of</w:t>
                                    </w:r>
                                    <w:proofErr w:type="gramEnd"/>
                                    <w:r w:rsidRPr="0035427E">
                                      <w:t xml:space="preserve"> these issues and more, helping to make Chichester a vibrant and greener area. This gives us the opportunity to create a better future for our residents and businesses.</w:t>
                                    </w:r>
                                    <w:r w:rsidRPr="0035427E">
                                      <w:br/>
                                      <w:t> </w:t>
                                    </w:r>
                                    <w:r w:rsidRPr="0035427E">
                                      <w:br/>
                                      <w:t>“Preparing a Local Plan is a difficult and lengthy process, and I would like to thank everyone who has been involved in completing this important piece of work. This includes everyone who has shared their views in the public consultations that we carried out in the lead up to, and throughout, the examination process — your input has played an important role in shaping the plan.”</w:t>
                                    </w:r>
                                    <w:r w:rsidRPr="0035427E">
                                      <w:br/>
                                      <w:t> </w:t>
                                    </w:r>
                                    <w:r w:rsidRPr="0035427E">
                                      <w:br/>
                                      <w:t xml:space="preserve">Adoption of the plan follows completion of an independent examination process, which began in May last year when the council submitted the plan to the Government’s Planning Inspectorate. The Inspectors assessed the plan, supporting evidence, and public feedback, and held a series of public hearings before identifying </w:t>
                                    </w:r>
                                    <w:proofErr w:type="gramStart"/>
                                    <w:r w:rsidRPr="0035427E">
                                      <w:t>a number of</w:t>
                                    </w:r>
                                    <w:proofErr w:type="gramEnd"/>
                                    <w:r w:rsidRPr="0035427E">
                                      <w:t xml:space="preserve"> ‘main modifications’ needed to make the plan ‘sound’. In April and May, the council consulted on these modifications and after reviewing the responses, the Inspectors issued a final report confirming that the plan, with the recommended modifications, is sound, legally compliant, and ready for adoption.</w:t>
                                    </w:r>
                                    <w:r w:rsidRPr="0035427E">
                                      <w:br/>
                                      <w:t> </w:t>
                                    </w:r>
                                    <w:r w:rsidRPr="0035427E">
                                      <w:br/>
                                      <w:t>The Local Plan will guide future development and provide the policies against which planning applications will be assessed. It also supports parish councils in preparing neighbourhood plans.</w:t>
                                    </w:r>
                                    <w:r w:rsidRPr="0035427E">
                                      <w:br/>
                                      <w:t> </w:t>
                                    </w:r>
                                    <w:r w:rsidRPr="0035427E">
                                      <w:br/>
                                      <w:t>Bill adds: “All Planning Authorities are expected to meet the housing needs figure that is set by central Government for their Local Plan area. This drives the current level of housing supply and the housing requirement, which forms the basis for the Local Plan.</w:t>
                                    </w:r>
                                    <w:r w:rsidRPr="0035427E">
                                      <w:br/>
                                      <w:t> </w:t>
                                    </w:r>
                                    <w:r w:rsidRPr="0035427E">
                                      <w:br/>
                                      <w:t>“Given the local challenges we face — particularly around transport infrastructure and environmental constraints — the plan we submitted for examination proposed a housing requirement of around 90% of the government’s housing needs figure for this area. However, based on the evidence, which included representations from National Highways in relation to the A27, the Inspectors concluded that there wasn’t sufficient justification to set a housing requirement lower than the full identified housing need. However, they permitted a stepped requirement, beginning with 575 homes per year as originally proposed by the council, but only for the years up to 2029/30, increasing to 701 per year following this, to enable an average of 638 homes per year over the plan period.</w:t>
                                    </w:r>
                                    <w:r w:rsidRPr="0035427E">
                                      <w:br/>
                                      <w:t> </w:t>
                                    </w:r>
                                    <w:r w:rsidRPr="0035427E">
                                      <w:br/>
                                      <w:t>“The Inspectors agreed that the most suitable location for housing growth is Chichester and the east/west corridor, which is where the majority of the proposed new housing and strategic sites are located within the Local Plan.</w:t>
                                    </w:r>
                                    <w:r w:rsidRPr="0035427E">
                                      <w:br/>
                                    </w:r>
                                    <w:r w:rsidRPr="0035427E">
                                      <w:lastRenderedPageBreak/>
                                      <w:t> </w:t>
                                    </w:r>
                                    <w:r w:rsidRPr="0035427E">
                                      <w:br/>
                                      <w:t>“The adopted plan also includes a wide range of robust policies aimed at protecting and conserving our area’s environment and historic character. It places greater emphasis on design standards and includes more policies relating to the natural environment.</w:t>
                                    </w:r>
                                    <w:r w:rsidRPr="0035427E">
                                      <w:br/>
                                    </w:r>
                                    <w:r w:rsidRPr="0035427E">
                                      <w:br/>
                                      <w:t>“While the plan seeks to use as many brownfield sites as possible for development, our area lacks a legacy of large industrial sites that are suitable for significant levels of brownfield redevelopment. However, where opportunities do exist, for example in the Southern Gateway area, the plan sets out how the council will actively work to utilise these and unlock potential.”</w:t>
                                    </w:r>
                                    <w:r w:rsidRPr="0035427E">
                                      <w:br/>
                                      <w:t> </w:t>
                                    </w:r>
                                    <w:r w:rsidRPr="0035427E">
                                      <w:br/>
                                      <w:t xml:space="preserve">People can find more information about the Chichester Local Plan, at: </w:t>
                                    </w:r>
                                    <w:hyperlink r:id="rId5" w:history="1">
                                      <w:r w:rsidRPr="0035427E">
                                        <w:rPr>
                                          <w:rStyle w:val="Hyperlink"/>
                                          <w:b/>
                                          <w:bCs/>
                                        </w:rPr>
                                        <w:t>www.chichester.gov.uk/localplan</w:t>
                                      </w:r>
                                    </w:hyperlink>
                                    <w:r w:rsidRPr="0035427E">
                                      <w:t>. Information relating to the examination process, can be found at:  </w:t>
                                    </w:r>
                                    <w:hyperlink r:id="rId6" w:history="1">
                                      <w:r w:rsidRPr="0035427E">
                                        <w:rPr>
                                          <w:rStyle w:val="Hyperlink"/>
                                          <w:b/>
                                          <w:bCs/>
                                        </w:rPr>
                                        <w:t>www.chichester.gov.uk/localplanexamination</w:t>
                                      </w:r>
                                    </w:hyperlink>
                                    <w:r w:rsidRPr="0035427E">
                                      <w:t xml:space="preserve"> and the Planning Inspectors full report and the Full Council report are both available at:</w:t>
                                    </w:r>
                                    <w:hyperlink r:id="rId7" w:tgtFrame="_blank" w:history="1">
                                      <w:r w:rsidRPr="0035427E">
                                        <w:rPr>
                                          <w:rStyle w:val="Hyperlink"/>
                                        </w:rPr>
                                        <w:t xml:space="preserve"> www.chichester.gov.uk/localplanexaminationnews</w:t>
                                      </w:r>
                                    </w:hyperlink>
                                    <w:r w:rsidRPr="0035427E">
                                      <w:br/>
                                      <w:t xml:space="preserve">  </w:t>
                                    </w:r>
                                  </w:p>
                                </w:tc>
                              </w:tr>
                            </w:tbl>
                            <w:p w14:paraId="76266662" w14:textId="77777777" w:rsidR="0035427E" w:rsidRPr="0035427E" w:rsidRDefault="0035427E" w:rsidP="0035427E"/>
                          </w:tc>
                        </w:tr>
                      </w:tbl>
                      <w:p w14:paraId="46B124B4" w14:textId="77777777" w:rsidR="0035427E" w:rsidRPr="0035427E" w:rsidRDefault="0035427E" w:rsidP="0035427E"/>
                    </w:tc>
                  </w:tr>
                </w:tbl>
                <w:p w14:paraId="08E15914" w14:textId="77777777" w:rsidR="0035427E" w:rsidRPr="0035427E" w:rsidRDefault="0035427E" w:rsidP="0035427E">
                  <w:pPr>
                    <w:rPr>
                      <w:vanish/>
                    </w:rPr>
                  </w:pPr>
                </w:p>
                <w:tbl>
                  <w:tblPr>
                    <w:tblW w:w="5000" w:type="pct"/>
                    <w:tblCellMar>
                      <w:left w:w="0" w:type="dxa"/>
                      <w:right w:w="0" w:type="dxa"/>
                    </w:tblCellMar>
                    <w:tblLook w:val="04A0" w:firstRow="1" w:lastRow="0" w:firstColumn="1" w:lastColumn="0" w:noHBand="0" w:noVBand="1"/>
                  </w:tblPr>
                  <w:tblGrid>
                    <w:gridCol w:w="9000"/>
                  </w:tblGrid>
                  <w:tr w:rsidR="0035427E" w:rsidRPr="0035427E" w14:paraId="717CFA12"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35427E" w:rsidRPr="0035427E" w14:paraId="06035222" w14:textId="77777777">
                          <w:trPr>
                            <w:hidden/>
                          </w:trPr>
                          <w:tc>
                            <w:tcPr>
                              <w:tcW w:w="0" w:type="auto"/>
                              <w:tcBorders>
                                <w:top w:val="single" w:sz="6" w:space="0" w:color="5E2483"/>
                                <w:left w:val="nil"/>
                                <w:bottom w:val="nil"/>
                                <w:right w:val="nil"/>
                              </w:tcBorders>
                              <w:vAlign w:val="center"/>
                              <w:hideMark/>
                            </w:tcPr>
                            <w:p w14:paraId="48231C59" w14:textId="77777777" w:rsidR="0035427E" w:rsidRPr="0035427E" w:rsidRDefault="0035427E" w:rsidP="0035427E">
                              <w:pPr>
                                <w:rPr>
                                  <w:vanish/>
                                </w:rPr>
                              </w:pPr>
                            </w:p>
                          </w:tc>
                        </w:tr>
                      </w:tbl>
                      <w:p w14:paraId="4872A6FC" w14:textId="77777777" w:rsidR="0035427E" w:rsidRPr="0035427E" w:rsidRDefault="0035427E" w:rsidP="0035427E"/>
                    </w:tc>
                  </w:tr>
                </w:tbl>
                <w:p w14:paraId="62926D49" w14:textId="77777777" w:rsidR="0035427E" w:rsidRPr="0035427E" w:rsidRDefault="0035427E" w:rsidP="0035427E">
                  <w:pPr>
                    <w:rPr>
                      <w:vanish/>
                    </w:rPr>
                  </w:pPr>
                </w:p>
                <w:tbl>
                  <w:tblPr>
                    <w:tblW w:w="5000" w:type="pct"/>
                    <w:tblCellMar>
                      <w:left w:w="0" w:type="dxa"/>
                      <w:right w:w="0" w:type="dxa"/>
                    </w:tblCellMar>
                    <w:tblLook w:val="04A0" w:firstRow="1" w:lastRow="0" w:firstColumn="1" w:lastColumn="0" w:noHBand="0" w:noVBand="1"/>
                  </w:tblPr>
                  <w:tblGrid>
                    <w:gridCol w:w="9000"/>
                  </w:tblGrid>
                  <w:tr w:rsidR="0035427E" w:rsidRPr="0035427E" w14:paraId="5B7BDCCB"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994"/>
                        </w:tblGrid>
                        <w:tr w:rsidR="0035427E" w:rsidRPr="0035427E" w14:paraId="00C8F30C" w14:textId="77777777">
                          <w:trPr>
                            <w:jc w:val="center"/>
                            <w:hidden/>
                          </w:trPr>
                          <w:tc>
                            <w:tcPr>
                              <w:tcW w:w="0" w:type="auto"/>
                              <w:hideMark/>
                            </w:tcPr>
                            <w:p w14:paraId="26778753" w14:textId="77777777" w:rsidR="0035427E" w:rsidRPr="0035427E" w:rsidRDefault="0035427E" w:rsidP="0035427E">
                              <w:pPr>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4"/>
                              </w:tblGrid>
                              <w:tr w:rsidR="0035427E" w:rsidRPr="0035427E" w14:paraId="4B1FF445" w14:textId="77777777">
                                <w:tc>
                                  <w:tcPr>
                                    <w:tcW w:w="0" w:type="auto"/>
                                    <w:tcMar>
                                      <w:top w:w="135" w:type="dxa"/>
                                      <w:left w:w="270" w:type="dxa"/>
                                      <w:bottom w:w="135" w:type="dxa"/>
                                      <w:right w:w="270" w:type="dxa"/>
                                    </w:tcMar>
                                    <w:vAlign w:val="center"/>
                                    <w:hideMark/>
                                  </w:tcPr>
                                  <w:tbl>
                                    <w:tblPr>
                                      <w:tblW w:w="5000" w:type="pct"/>
                                      <w:tblBorders>
                                        <w:top w:val="single" w:sz="48" w:space="0" w:color="D2EBF6"/>
                                        <w:left w:val="single" w:sz="48" w:space="0" w:color="D2EBF6"/>
                                        <w:bottom w:val="single" w:sz="48" w:space="0" w:color="D2EBF6"/>
                                        <w:right w:val="single" w:sz="48" w:space="0" w:color="D2EBF6"/>
                                      </w:tblBorders>
                                      <w:shd w:val="clear" w:color="auto" w:fill="D2EBF6"/>
                                      <w:tblLook w:val="04A0" w:firstRow="1" w:lastRow="0" w:firstColumn="1" w:lastColumn="0" w:noHBand="0" w:noVBand="1"/>
                                    </w:tblPr>
                                    <w:tblGrid>
                                      <w:gridCol w:w="8334"/>
                                    </w:tblGrid>
                                    <w:tr w:rsidR="0035427E" w:rsidRPr="0035427E" w14:paraId="400C6DBA" w14:textId="77777777">
                                      <w:tc>
                                        <w:tcPr>
                                          <w:tcW w:w="0" w:type="auto"/>
                                          <w:tcBorders>
                                            <w:top w:val="single" w:sz="48" w:space="0" w:color="D2EBF6"/>
                                            <w:left w:val="single" w:sz="48" w:space="0" w:color="D2EBF6"/>
                                            <w:bottom w:val="single" w:sz="48" w:space="0" w:color="D2EBF6"/>
                                            <w:right w:val="single" w:sz="48" w:space="0" w:color="D2EBF6"/>
                                          </w:tcBorders>
                                          <w:shd w:val="clear" w:color="auto" w:fill="D2EBF6"/>
                                          <w:tcMar>
                                            <w:top w:w="270" w:type="dxa"/>
                                            <w:left w:w="270" w:type="dxa"/>
                                            <w:bottom w:w="270" w:type="dxa"/>
                                            <w:right w:w="270" w:type="dxa"/>
                                          </w:tcMar>
                                          <w:hideMark/>
                                        </w:tcPr>
                                        <w:p w14:paraId="528F5404" w14:textId="77777777" w:rsidR="0035427E" w:rsidRPr="0035427E" w:rsidRDefault="0035427E" w:rsidP="0035427E">
                                          <w:pPr>
                                            <w:rPr>
                                              <w:b/>
                                              <w:bCs/>
                                            </w:rPr>
                                          </w:pPr>
                                          <w:r w:rsidRPr="0035427E">
                                            <w:rPr>
                                              <w:b/>
                                              <w:bCs/>
                                            </w:rPr>
                                            <w:t>Keep in touch</w:t>
                                          </w:r>
                                        </w:p>
                                        <w:p w14:paraId="5F9707A0" w14:textId="77777777" w:rsidR="0035427E" w:rsidRPr="0035427E" w:rsidRDefault="0035427E" w:rsidP="0035427E">
                                          <w:r w:rsidRPr="0035427E">
                                            <w:br/>
                                            <w:t>By visiting our webpages: </w:t>
                                          </w:r>
                                          <w:hyperlink r:id="rId8" w:history="1">
                                            <w:r w:rsidRPr="0035427E">
                                              <w:rPr>
                                                <w:rStyle w:val="Hyperlink"/>
                                              </w:rPr>
                                              <w:t>www.chichester.gov.uk/localplanreview</w:t>
                                            </w:r>
                                          </w:hyperlink>
                                          <w:r w:rsidRPr="0035427E">
                                            <w:br/>
                                            <w:t> </w:t>
                                          </w:r>
                                          <w:r w:rsidRPr="0035427E">
                                            <w:br/>
                                            <w:t>You can also sign up to our monthly email newsletter – initiatives + - which covers local news and events:</w:t>
                                          </w:r>
                                          <w:r w:rsidRPr="0035427E">
                                            <w:rPr>
                                              <w:b/>
                                              <w:bCs/>
                                            </w:rPr>
                                            <w:t xml:space="preserve">  </w:t>
                                          </w:r>
                                          <w:hyperlink r:id="rId9" w:history="1">
                                            <w:r w:rsidRPr="0035427E">
                                              <w:rPr>
                                                <w:rStyle w:val="Hyperlink"/>
                                              </w:rPr>
                                              <w:t>www.chichester.gov.uk/newsalerts</w:t>
                                            </w:r>
                                          </w:hyperlink>
                                        </w:p>
                                      </w:tc>
                                    </w:tr>
                                  </w:tbl>
                                  <w:p w14:paraId="37DA41ED" w14:textId="77777777" w:rsidR="0035427E" w:rsidRPr="0035427E" w:rsidRDefault="0035427E" w:rsidP="0035427E"/>
                                </w:tc>
                              </w:tr>
                            </w:tbl>
                            <w:p w14:paraId="23EAC65F" w14:textId="77777777" w:rsidR="0035427E" w:rsidRPr="0035427E" w:rsidRDefault="0035427E" w:rsidP="0035427E"/>
                          </w:tc>
                        </w:tr>
                      </w:tbl>
                      <w:p w14:paraId="3820C03E" w14:textId="77777777" w:rsidR="0035427E" w:rsidRPr="0035427E" w:rsidRDefault="0035427E" w:rsidP="0035427E"/>
                    </w:tc>
                  </w:tr>
                </w:tbl>
                <w:p w14:paraId="39D24DFC" w14:textId="77777777" w:rsidR="0035427E" w:rsidRPr="0035427E" w:rsidRDefault="0035427E" w:rsidP="0035427E">
                  <w:pPr>
                    <w:rPr>
                      <w:vanish/>
                    </w:rPr>
                  </w:pPr>
                </w:p>
                <w:tbl>
                  <w:tblPr>
                    <w:tblW w:w="5000" w:type="pct"/>
                    <w:tblCellMar>
                      <w:left w:w="0" w:type="dxa"/>
                      <w:right w:w="0" w:type="dxa"/>
                    </w:tblCellMar>
                    <w:tblLook w:val="04A0" w:firstRow="1" w:lastRow="0" w:firstColumn="1" w:lastColumn="0" w:noHBand="0" w:noVBand="1"/>
                  </w:tblPr>
                  <w:tblGrid>
                    <w:gridCol w:w="9000"/>
                  </w:tblGrid>
                  <w:tr w:rsidR="0035427E" w:rsidRPr="0035427E" w14:paraId="01EC6397"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994"/>
                        </w:tblGrid>
                        <w:tr w:rsidR="0035427E" w:rsidRPr="0035427E" w14:paraId="12CD01D7" w14:textId="77777777">
                          <w:trPr>
                            <w:jc w:val="center"/>
                            <w:hidden/>
                          </w:trPr>
                          <w:tc>
                            <w:tcPr>
                              <w:tcW w:w="0" w:type="auto"/>
                              <w:hideMark/>
                            </w:tcPr>
                            <w:p w14:paraId="54068826" w14:textId="77777777" w:rsidR="0035427E" w:rsidRPr="0035427E" w:rsidRDefault="0035427E" w:rsidP="0035427E">
                              <w:pPr>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4"/>
                              </w:tblGrid>
                              <w:tr w:rsidR="0035427E" w:rsidRPr="0035427E" w14:paraId="433D5E59" w14:textId="77777777">
                                <w:tc>
                                  <w:tcPr>
                                    <w:tcW w:w="0" w:type="auto"/>
                                    <w:tcMar>
                                      <w:top w:w="135" w:type="dxa"/>
                                      <w:left w:w="270" w:type="dxa"/>
                                      <w:bottom w:w="135" w:type="dxa"/>
                                      <w:right w:w="270" w:type="dxa"/>
                                    </w:tcMar>
                                    <w:vAlign w:val="center"/>
                                    <w:hideMark/>
                                  </w:tcPr>
                                  <w:tbl>
                                    <w:tblPr>
                                      <w:tblW w:w="5000" w:type="pct"/>
                                      <w:tblBorders>
                                        <w:top w:val="single" w:sz="48" w:space="0" w:color="D2EBF6"/>
                                        <w:left w:val="single" w:sz="48" w:space="0" w:color="D2EBF6"/>
                                        <w:bottom w:val="single" w:sz="48" w:space="0" w:color="D2EBF6"/>
                                        <w:right w:val="single" w:sz="48" w:space="0" w:color="D2EBF6"/>
                                      </w:tblBorders>
                                      <w:shd w:val="clear" w:color="auto" w:fill="D2EBF6"/>
                                      <w:tblLook w:val="04A0" w:firstRow="1" w:lastRow="0" w:firstColumn="1" w:lastColumn="0" w:noHBand="0" w:noVBand="1"/>
                                    </w:tblPr>
                                    <w:tblGrid>
                                      <w:gridCol w:w="8334"/>
                                    </w:tblGrid>
                                    <w:tr w:rsidR="0035427E" w:rsidRPr="0035427E" w14:paraId="3AB71290" w14:textId="77777777">
                                      <w:tc>
                                        <w:tcPr>
                                          <w:tcW w:w="0" w:type="auto"/>
                                          <w:tcBorders>
                                            <w:top w:val="single" w:sz="48" w:space="0" w:color="D2EBF6"/>
                                            <w:left w:val="single" w:sz="48" w:space="0" w:color="D2EBF6"/>
                                            <w:bottom w:val="single" w:sz="48" w:space="0" w:color="D2EBF6"/>
                                            <w:right w:val="single" w:sz="48" w:space="0" w:color="D2EBF6"/>
                                          </w:tcBorders>
                                          <w:shd w:val="clear" w:color="auto" w:fill="D2EBF6"/>
                                          <w:tcMar>
                                            <w:top w:w="270" w:type="dxa"/>
                                            <w:left w:w="270" w:type="dxa"/>
                                            <w:bottom w:w="270" w:type="dxa"/>
                                            <w:right w:w="270" w:type="dxa"/>
                                          </w:tcMar>
                                          <w:hideMark/>
                                        </w:tcPr>
                                        <w:p w14:paraId="19A1FE36" w14:textId="77777777" w:rsidR="0035427E" w:rsidRPr="0035427E" w:rsidRDefault="0035427E" w:rsidP="0035427E">
                                          <w:pPr>
                                            <w:rPr>
                                              <w:b/>
                                              <w:bCs/>
                                            </w:rPr>
                                          </w:pPr>
                                          <w:r w:rsidRPr="0035427E">
                                            <w:rPr>
                                              <w:b/>
                                              <w:bCs/>
                                            </w:rPr>
                                            <w:t>Share this with a friend</w:t>
                                          </w:r>
                                        </w:p>
                                        <w:p w14:paraId="76A22060" w14:textId="77777777" w:rsidR="0035427E" w:rsidRPr="0035427E" w:rsidRDefault="0035427E" w:rsidP="0035427E">
                                          <w:r w:rsidRPr="0035427E">
                                            <w:t xml:space="preserve">  </w:t>
                                          </w:r>
                                        </w:p>
                                        <w:p w14:paraId="44C0FD02" w14:textId="77777777" w:rsidR="0035427E" w:rsidRPr="0035427E" w:rsidRDefault="0035427E" w:rsidP="0035427E">
                                          <w:r w:rsidRPr="0035427E">
                                            <w:t xml:space="preserve">Please encourage your friends and family to sign up to this newsletter at: </w:t>
                                          </w:r>
                                          <w:hyperlink r:id="rId10" w:history="1">
                                            <w:r w:rsidRPr="0035427E">
                                              <w:rPr>
                                                <w:rStyle w:val="Hyperlink"/>
                                              </w:rPr>
                                              <w:t>www.chichester.gov.uk/newsalerts</w:t>
                                            </w:r>
                                          </w:hyperlink>
                                        </w:p>
                                      </w:tc>
                                    </w:tr>
                                  </w:tbl>
                                  <w:p w14:paraId="1C4FFA2D" w14:textId="77777777" w:rsidR="0035427E" w:rsidRPr="0035427E" w:rsidRDefault="0035427E" w:rsidP="0035427E"/>
                                </w:tc>
                              </w:tr>
                            </w:tbl>
                            <w:p w14:paraId="2459598B" w14:textId="77777777" w:rsidR="0035427E" w:rsidRPr="0035427E" w:rsidRDefault="0035427E" w:rsidP="0035427E"/>
                          </w:tc>
                        </w:tr>
                      </w:tbl>
                      <w:p w14:paraId="5DCC4E80" w14:textId="77777777" w:rsidR="0035427E" w:rsidRPr="0035427E" w:rsidRDefault="0035427E" w:rsidP="0035427E"/>
                    </w:tc>
                  </w:tr>
                </w:tbl>
                <w:p w14:paraId="64B53839" w14:textId="77777777" w:rsidR="0035427E" w:rsidRPr="0035427E" w:rsidRDefault="0035427E" w:rsidP="0035427E">
                  <w:pPr>
                    <w:rPr>
                      <w:vanish/>
                    </w:rPr>
                  </w:pPr>
                </w:p>
                <w:tbl>
                  <w:tblPr>
                    <w:tblW w:w="5000" w:type="pct"/>
                    <w:tblCellMar>
                      <w:left w:w="0" w:type="dxa"/>
                      <w:right w:w="0" w:type="dxa"/>
                    </w:tblCellMar>
                    <w:tblLook w:val="04A0" w:firstRow="1" w:lastRow="0" w:firstColumn="1" w:lastColumn="0" w:noHBand="0" w:noVBand="1"/>
                  </w:tblPr>
                  <w:tblGrid>
                    <w:gridCol w:w="9000"/>
                  </w:tblGrid>
                  <w:tr w:rsidR="0035427E" w:rsidRPr="0035427E" w14:paraId="7B00776E" w14:textId="77777777">
                    <w:trPr>
                      <w:hidden/>
                    </w:trPr>
                    <w:tc>
                      <w:tcPr>
                        <w:tcW w:w="0" w:type="auto"/>
                        <w:tcMar>
                          <w:top w:w="150" w:type="dxa"/>
                          <w:left w:w="270" w:type="dxa"/>
                          <w:bottom w:w="150"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460"/>
                        </w:tblGrid>
                        <w:tr w:rsidR="0035427E" w:rsidRPr="0035427E" w14:paraId="4612107F" w14:textId="77777777">
                          <w:trPr>
                            <w:hidden/>
                          </w:trPr>
                          <w:tc>
                            <w:tcPr>
                              <w:tcW w:w="0" w:type="auto"/>
                              <w:vAlign w:val="center"/>
                              <w:hideMark/>
                            </w:tcPr>
                            <w:p w14:paraId="173ACE89" w14:textId="77777777" w:rsidR="0035427E" w:rsidRPr="0035427E" w:rsidRDefault="0035427E" w:rsidP="0035427E">
                              <w:pPr>
                                <w:rPr>
                                  <w:vanish/>
                                </w:rPr>
                              </w:pPr>
                            </w:p>
                          </w:tc>
                        </w:tr>
                      </w:tbl>
                      <w:p w14:paraId="3E0FB0DA" w14:textId="77777777" w:rsidR="0035427E" w:rsidRPr="0035427E" w:rsidRDefault="0035427E" w:rsidP="0035427E"/>
                    </w:tc>
                  </w:tr>
                </w:tbl>
                <w:p w14:paraId="5BF2A7CD" w14:textId="77777777" w:rsidR="0035427E" w:rsidRPr="0035427E" w:rsidRDefault="0035427E" w:rsidP="0035427E">
                  <w:pPr>
                    <w:rPr>
                      <w:vanish/>
                    </w:rPr>
                  </w:pPr>
                </w:p>
                <w:tbl>
                  <w:tblPr>
                    <w:tblW w:w="5000" w:type="pct"/>
                    <w:tblCellMar>
                      <w:left w:w="0" w:type="dxa"/>
                      <w:right w:w="0" w:type="dxa"/>
                    </w:tblCellMar>
                    <w:tblLook w:val="04A0" w:firstRow="1" w:lastRow="0" w:firstColumn="1" w:lastColumn="0" w:noHBand="0" w:noVBand="1"/>
                  </w:tblPr>
                  <w:tblGrid>
                    <w:gridCol w:w="9000"/>
                  </w:tblGrid>
                  <w:tr w:rsidR="0035427E" w:rsidRPr="0035427E" w14:paraId="36AC428C"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35427E" w:rsidRPr="0035427E" w14:paraId="412F269D"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35427E" w:rsidRPr="0035427E" w14:paraId="23AFB349"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4620"/>
                                    </w:tblGrid>
                                    <w:tr w:rsidR="0035427E" w:rsidRPr="0035427E" w14:paraId="22283138"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795"/>
                                            <w:gridCol w:w="795"/>
                                            <w:gridCol w:w="645"/>
                                          </w:tblGrid>
                                          <w:tr w:rsidR="0035427E" w:rsidRPr="0035427E" w14:paraId="1D1654AA"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35427E" w:rsidRPr="0035427E" w14:paraId="7D59B191"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5427E" w:rsidRPr="0035427E" w14:paraId="7B39E7BF"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5427E" w:rsidRPr="0035427E" w14:paraId="64995301" w14:textId="77777777">
                                                              <w:tc>
                                                                <w:tcPr>
                                                                  <w:tcW w:w="360" w:type="dxa"/>
                                                                  <w:vAlign w:val="center"/>
                                                                  <w:hideMark/>
                                                                </w:tcPr>
                                                                <w:p w14:paraId="071C5298" w14:textId="58D4B48C" w:rsidR="0035427E" w:rsidRPr="0035427E" w:rsidRDefault="0035427E" w:rsidP="0035427E">
                                                                  <w:r w:rsidRPr="0035427E">
                                                                    <w:rPr>
                                                                      <w:u w:val="single"/>
                                                                    </w:rPr>
                                                                    <w:drawing>
                                                                      <wp:inline distT="0" distB="0" distL="0" distR="0" wp14:anchorId="58B6D29F" wp14:editId="223B5265">
                                                                        <wp:extent cx="228600" cy="228600"/>
                                                                        <wp:effectExtent l="0" t="0" r="0" b="0"/>
                                                                        <wp:docPr id="269878995" name="Picture 13" descr="Twitter">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Twitt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91239A2" w14:textId="77777777" w:rsidR="0035427E" w:rsidRPr="0035427E" w:rsidRDefault="0035427E" w:rsidP="0035427E"/>
                                                        </w:tc>
                                                      </w:tr>
                                                    </w:tbl>
                                                    <w:p w14:paraId="777C79CD" w14:textId="77777777" w:rsidR="0035427E" w:rsidRPr="0035427E" w:rsidRDefault="0035427E" w:rsidP="0035427E"/>
                                                  </w:tc>
                                                </w:tr>
                                              </w:tbl>
                                              <w:p w14:paraId="74FE10DE" w14:textId="77777777" w:rsidR="0035427E" w:rsidRPr="0035427E" w:rsidRDefault="0035427E" w:rsidP="0035427E"/>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35427E" w:rsidRPr="0035427E" w14:paraId="63AECA07"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5427E" w:rsidRPr="0035427E" w14:paraId="6A7BF2C3"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5427E" w:rsidRPr="0035427E" w14:paraId="33FD5C5C" w14:textId="77777777">
                                                              <w:tc>
                                                                <w:tcPr>
                                                                  <w:tcW w:w="360" w:type="dxa"/>
                                                                  <w:vAlign w:val="center"/>
                                                                  <w:hideMark/>
                                                                </w:tcPr>
                                                                <w:p w14:paraId="51DA04F7" w14:textId="62DD2BD9" w:rsidR="0035427E" w:rsidRPr="0035427E" w:rsidRDefault="0035427E" w:rsidP="0035427E">
                                                                  <w:r w:rsidRPr="0035427E">
                                                                    <w:rPr>
                                                                      <w:u w:val="single"/>
                                                                    </w:rPr>
                                                                    <w:drawing>
                                                                      <wp:inline distT="0" distB="0" distL="0" distR="0" wp14:anchorId="78BB1186" wp14:editId="69BF16DE">
                                                                        <wp:extent cx="228600" cy="228600"/>
                                                                        <wp:effectExtent l="0" t="0" r="0" b="0"/>
                                                                        <wp:docPr id="1132876277" name="Picture 12" descr="Facebook">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Faceboo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9CD0D17" w14:textId="77777777" w:rsidR="0035427E" w:rsidRPr="0035427E" w:rsidRDefault="0035427E" w:rsidP="0035427E"/>
                                                        </w:tc>
                                                      </w:tr>
                                                    </w:tbl>
                                                    <w:p w14:paraId="301D00A7" w14:textId="77777777" w:rsidR="0035427E" w:rsidRPr="0035427E" w:rsidRDefault="0035427E" w:rsidP="0035427E"/>
                                                  </w:tc>
                                                </w:tr>
                                              </w:tbl>
                                              <w:p w14:paraId="438953B2" w14:textId="77777777" w:rsidR="0035427E" w:rsidRPr="0035427E" w:rsidRDefault="0035427E" w:rsidP="0035427E"/>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35427E" w:rsidRPr="0035427E" w14:paraId="1B32112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5427E" w:rsidRPr="0035427E" w14:paraId="55A6DD6C"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5427E" w:rsidRPr="0035427E" w14:paraId="2DB53150" w14:textId="77777777">
                                                              <w:tc>
                                                                <w:tcPr>
                                                                  <w:tcW w:w="360" w:type="dxa"/>
                                                                  <w:vAlign w:val="center"/>
                                                                  <w:hideMark/>
                                                                </w:tcPr>
                                                                <w:p w14:paraId="065CB5C0" w14:textId="260C7214" w:rsidR="0035427E" w:rsidRPr="0035427E" w:rsidRDefault="0035427E" w:rsidP="0035427E">
                                                                  <w:r w:rsidRPr="0035427E">
                                                                    <w:rPr>
                                                                      <w:u w:val="single"/>
                                                                    </w:rPr>
                                                                    <w:drawing>
                                                                      <wp:inline distT="0" distB="0" distL="0" distR="0" wp14:anchorId="3B9C33DF" wp14:editId="3AF6B863">
                                                                        <wp:extent cx="228600" cy="228600"/>
                                                                        <wp:effectExtent l="0" t="0" r="0" b="0"/>
                                                                        <wp:docPr id="363913587" name="Picture 11" descr="YouTube">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YouTub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B318422" w14:textId="77777777" w:rsidR="0035427E" w:rsidRPr="0035427E" w:rsidRDefault="0035427E" w:rsidP="0035427E"/>
                                                        </w:tc>
                                                      </w:tr>
                                                    </w:tbl>
                                                    <w:p w14:paraId="7D89669A" w14:textId="77777777" w:rsidR="0035427E" w:rsidRPr="0035427E" w:rsidRDefault="0035427E" w:rsidP="0035427E"/>
                                                  </w:tc>
                                                </w:tr>
                                              </w:tbl>
                                              <w:p w14:paraId="6AC85AD5" w14:textId="77777777" w:rsidR="0035427E" w:rsidRPr="0035427E" w:rsidRDefault="0035427E" w:rsidP="0035427E"/>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35427E" w:rsidRPr="0035427E" w14:paraId="34F20DB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5427E" w:rsidRPr="0035427E" w14:paraId="618CFA34"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5427E" w:rsidRPr="0035427E" w14:paraId="097C7878" w14:textId="77777777">
                                                              <w:tc>
                                                                <w:tcPr>
                                                                  <w:tcW w:w="360" w:type="dxa"/>
                                                                  <w:vAlign w:val="center"/>
                                                                  <w:hideMark/>
                                                                </w:tcPr>
                                                                <w:p w14:paraId="23518588" w14:textId="381AA19D" w:rsidR="0035427E" w:rsidRPr="0035427E" w:rsidRDefault="0035427E" w:rsidP="0035427E">
                                                                  <w:r w:rsidRPr="0035427E">
                                                                    <w:rPr>
                                                                      <w:u w:val="single"/>
                                                                    </w:rPr>
                                                                    <w:drawing>
                                                                      <wp:inline distT="0" distB="0" distL="0" distR="0" wp14:anchorId="727EC4F4" wp14:editId="77DEC438">
                                                                        <wp:extent cx="228600" cy="228600"/>
                                                                        <wp:effectExtent l="0" t="0" r="0" b="0"/>
                                                                        <wp:docPr id="2069296394" name="Picture 10" descr="LinkedIn">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LinkedI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72640B4" w14:textId="77777777" w:rsidR="0035427E" w:rsidRPr="0035427E" w:rsidRDefault="0035427E" w:rsidP="0035427E"/>
                                                        </w:tc>
                                                      </w:tr>
                                                    </w:tbl>
                                                    <w:p w14:paraId="78677B4C" w14:textId="77777777" w:rsidR="0035427E" w:rsidRPr="0035427E" w:rsidRDefault="0035427E" w:rsidP="0035427E"/>
                                                  </w:tc>
                                                </w:tr>
                                              </w:tbl>
                                              <w:p w14:paraId="4505101A" w14:textId="77777777" w:rsidR="0035427E" w:rsidRPr="0035427E" w:rsidRDefault="0035427E" w:rsidP="0035427E"/>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35427E" w:rsidRPr="0035427E" w14:paraId="2BD10A0E"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5427E" w:rsidRPr="0035427E" w14:paraId="0C22112C"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5427E" w:rsidRPr="0035427E" w14:paraId="4D0B35C4" w14:textId="77777777">
                                                              <w:tc>
                                                                <w:tcPr>
                                                                  <w:tcW w:w="360" w:type="dxa"/>
                                                                  <w:vAlign w:val="center"/>
                                                                  <w:hideMark/>
                                                                </w:tcPr>
                                                                <w:p w14:paraId="6E47A17D" w14:textId="2AEEBF4A" w:rsidR="0035427E" w:rsidRPr="0035427E" w:rsidRDefault="0035427E" w:rsidP="0035427E">
                                                                  <w:r w:rsidRPr="0035427E">
                                                                    <w:rPr>
                                                                      <w:u w:val="single"/>
                                                                    </w:rPr>
                                                                    <w:drawing>
                                                                      <wp:inline distT="0" distB="0" distL="0" distR="0" wp14:anchorId="0456C7C5" wp14:editId="6B83660C">
                                                                        <wp:extent cx="228600" cy="228600"/>
                                                                        <wp:effectExtent l="0" t="0" r="0" b="0"/>
                                                                        <wp:docPr id="566726573" name="Picture 9" descr="Instagram">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Instagra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21A75B2" w14:textId="77777777" w:rsidR="0035427E" w:rsidRPr="0035427E" w:rsidRDefault="0035427E" w:rsidP="0035427E"/>
                                                        </w:tc>
                                                      </w:tr>
                                                    </w:tbl>
                                                    <w:p w14:paraId="11F980DB" w14:textId="77777777" w:rsidR="0035427E" w:rsidRPr="0035427E" w:rsidRDefault="0035427E" w:rsidP="0035427E"/>
                                                  </w:tc>
                                                </w:tr>
                                              </w:tbl>
                                              <w:p w14:paraId="0D7B9348" w14:textId="77777777" w:rsidR="0035427E" w:rsidRPr="0035427E" w:rsidRDefault="0035427E" w:rsidP="0035427E"/>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35427E" w:rsidRPr="0035427E" w14:paraId="69CA73C5"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35427E" w:rsidRPr="0035427E" w14:paraId="1571BD39"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5427E" w:rsidRPr="0035427E" w14:paraId="6C955A5C" w14:textId="77777777">
                                                              <w:tc>
                                                                <w:tcPr>
                                                                  <w:tcW w:w="360" w:type="dxa"/>
                                                                  <w:vAlign w:val="center"/>
                                                                  <w:hideMark/>
                                                                </w:tcPr>
                                                                <w:p w14:paraId="58CDDC9D" w14:textId="0C9A4958" w:rsidR="0035427E" w:rsidRPr="0035427E" w:rsidRDefault="0035427E" w:rsidP="0035427E">
                                                                  <w:r w:rsidRPr="0035427E">
                                                                    <w:rPr>
                                                                      <w:u w:val="single"/>
                                                                    </w:rPr>
                                                                    <w:drawing>
                                                                      <wp:inline distT="0" distB="0" distL="0" distR="0" wp14:anchorId="103A7F40" wp14:editId="3B1415EF">
                                                                        <wp:extent cx="228600" cy="228600"/>
                                                                        <wp:effectExtent l="0" t="0" r="0" b="0"/>
                                                                        <wp:docPr id="1631683690" name="Picture 8" descr="Next Door">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Next Doo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8B867C5" w14:textId="77777777" w:rsidR="0035427E" w:rsidRPr="0035427E" w:rsidRDefault="0035427E" w:rsidP="0035427E"/>
                                                        </w:tc>
                                                      </w:tr>
                                                    </w:tbl>
                                                    <w:p w14:paraId="4774E037" w14:textId="77777777" w:rsidR="0035427E" w:rsidRPr="0035427E" w:rsidRDefault="0035427E" w:rsidP="0035427E"/>
                                                  </w:tc>
                                                </w:tr>
                                              </w:tbl>
                                              <w:p w14:paraId="16C84BF3" w14:textId="77777777" w:rsidR="0035427E" w:rsidRPr="0035427E" w:rsidRDefault="0035427E" w:rsidP="0035427E"/>
                                            </w:tc>
                                          </w:tr>
                                        </w:tbl>
                                        <w:p w14:paraId="7CBAB7C0" w14:textId="77777777" w:rsidR="0035427E" w:rsidRPr="0035427E" w:rsidRDefault="0035427E" w:rsidP="0035427E"/>
                                      </w:tc>
                                    </w:tr>
                                  </w:tbl>
                                  <w:p w14:paraId="7AF4FD8B" w14:textId="77777777" w:rsidR="0035427E" w:rsidRPr="0035427E" w:rsidRDefault="0035427E" w:rsidP="0035427E"/>
                                </w:tc>
                              </w:tr>
                            </w:tbl>
                            <w:p w14:paraId="267DBFAD" w14:textId="77777777" w:rsidR="0035427E" w:rsidRPr="0035427E" w:rsidRDefault="0035427E" w:rsidP="0035427E"/>
                          </w:tc>
                        </w:tr>
                      </w:tbl>
                      <w:p w14:paraId="48E93BE9" w14:textId="77777777" w:rsidR="0035427E" w:rsidRPr="0035427E" w:rsidRDefault="0035427E" w:rsidP="0035427E"/>
                    </w:tc>
                  </w:tr>
                </w:tbl>
                <w:p w14:paraId="0981B3BA" w14:textId="77777777" w:rsidR="0035427E" w:rsidRPr="0035427E" w:rsidRDefault="0035427E" w:rsidP="0035427E"/>
              </w:tc>
            </w:tr>
          </w:tbl>
          <w:p w14:paraId="45E215C7" w14:textId="77777777" w:rsidR="0035427E" w:rsidRPr="0035427E" w:rsidRDefault="0035427E" w:rsidP="0035427E"/>
        </w:tc>
      </w:tr>
    </w:tbl>
    <w:p w14:paraId="3DF08A18"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27E"/>
    <w:rsid w:val="0035427E"/>
    <w:rsid w:val="004617E4"/>
    <w:rsid w:val="006A3332"/>
    <w:rsid w:val="00B93805"/>
    <w:rsid w:val="00D910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58149"/>
  <w15:chartTrackingRefBased/>
  <w15:docId w15:val="{142BF4F4-F863-43AB-AD8D-CA486F425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4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4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42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42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42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42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42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42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42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2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42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42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42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42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42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42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42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427E"/>
    <w:rPr>
      <w:rFonts w:eastAsiaTheme="majorEastAsia" w:cstheme="majorBidi"/>
      <w:color w:val="272727" w:themeColor="text1" w:themeTint="D8"/>
    </w:rPr>
  </w:style>
  <w:style w:type="paragraph" w:styleId="Title">
    <w:name w:val="Title"/>
    <w:basedOn w:val="Normal"/>
    <w:next w:val="Normal"/>
    <w:link w:val="TitleChar"/>
    <w:uiPriority w:val="10"/>
    <w:qFormat/>
    <w:rsid w:val="003542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42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2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42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427E"/>
    <w:pPr>
      <w:spacing w:before="160"/>
      <w:jc w:val="center"/>
    </w:pPr>
    <w:rPr>
      <w:i/>
      <w:iCs/>
      <w:color w:val="404040" w:themeColor="text1" w:themeTint="BF"/>
    </w:rPr>
  </w:style>
  <w:style w:type="character" w:customStyle="1" w:styleId="QuoteChar">
    <w:name w:val="Quote Char"/>
    <w:basedOn w:val="DefaultParagraphFont"/>
    <w:link w:val="Quote"/>
    <w:uiPriority w:val="29"/>
    <w:rsid w:val="0035427E"/>
    <w:rPr>
      <w:i/>
      <w:iCs/>
      <w:color w:val="404040" w:themeColor="text1" w:themeTint="BF"/>
    </w:rPr>
  </w:style>
  <w:style w:type="paragraph" w:styleId="ListParagraph">
    <w:name w:val="List Paragraph"/>
    <w:basedOn w:val="Normal"/>
    <w:uiPriority w:val="34"/>
    <w:qFormat/>
    <w:rsid w:val="0035427E"/>
    <w:pPr>
      <w:ind w:left="720"/>
      <w:contextualSpacing/>
    </w:pPr>
  </w:style>
  <w:style w:type="character" w:styleId="IntenseEmphasis">
    <w:name w:val="Intense Emphasis"/>
    <w:basedOn w:val="DefaultParagraphFont"/>
    <w:uiPriority w:val="21"/>
    <w:qFormat/>
    <w:rsid w:val="0035427E"/>
    <w:rPr>
      <w:i/>
      <w:iCs/>
      <w:color w:val="0F4761" w:themeColor="accent1" w:themeShade="BF"/>
    </w:rPr>
  </w:style>
  <w:style w:type="paragraph" w:styleId="IntenseQuote">
    <w:name w:val="Intense Quote"/>
    <w:basedOn w:val="Normal"/>
    <w:next w:val="Normal"/>
    <w:link w:val="IntenseQuoteChar"/>
    <w:uiPriority w:val="30"/>
    <w:qFormat/>
    <w:rsid w:val="00354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427E"/>
    <w:rPr>
      <w:i/>
      <w:iCs/>
      <w:color w:val="0F4761" w:themeColor="accent1" w:themeShade="BF"/>
    </w:rPr>
  </w:style>
  <w:style w:type="character" w:styleId="IntenseReference">
    <w:name w:val="Intense Reference"/>
    <w:basedOn w:val="DefaultParagraphFont"/>
    <w:uiPriority w:val="32"/>
    <w:qFormat/>
    <w:rsid w:val="0035427E"/>
    <w:rPr>
      <w:b/>
      <w:bCs/>
      <w:smallCaps/>
      <w:color w:val="0F4761" w:themeColor="accent1" w:themeShade="BF"/>
      <w:spacing w:val="5"/>
    </w:rPr>
  </w:style>
  <w:style w:type="character" w:styleId="Hyperlink">
    <w:name w:val="Hyperlink"/>
    <w:basedOn w:val="DefaultParagraphFont"/>
    <w:uiPriority w:val="99"/>
    <w:unhideWhenUsed/>
    <w:rsid w:val="0035427E"/>
    <w:rPr>
      <w:color w:val="467886" w:themeColor="hyperlink"/>
      <w:u w:val="single"/>
    </w:rPr>
  </w:style>
  <w:style w:type="character" w:styleId="UnresolvedMention">
    <w:name w:val="Unresolved Mention"/>
    <w:basedOn w:val="DefaultParagraphFont"/>
    <w:uiPriority w:val="99"/>
    <w:semiHidden/>
    <w:unhideWhenUsed/>
    <w:rsid w:val="00354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chester.us11.list-manage.com/track/click?u=cf0c2dec171e42a9ab05040b5&amp;id=65f650a6dd&amp;e=02adfbdca1" TargetMode="External"/><Relationship Id="rId13" Type="http://schemas.openxmlformats.org/officeDocument/2006/relationships/hyperlink" Target="https://chichester.us11.list-manage.com/track/click?u=cf0c2dec171e42a9ab05040b5&amp;id=aa3cf6876e&amp;e=02adfbdca1" TargetMode="External"/><Relationship Id="rId18" Type="http://schemas.openxmlformats.org/officeDocument/2006/relationships/image" Target="media/image5.png"/><Relationship Id="rId3" Type="http://schemas.openxmlformats.org/officeDocument/2006/relationships/webSettings" Target="webSettings.xml"/><Relationship Id="rId21" Type="http://schemas.openxmlformats.org/officeDocument/2006/relationships/hyperlink" Target="https://chichester.us11.list-manage.com/track/click?u=cf0c2dec171e42a9ab05040b5&amp;id=8e818d2715&amp;e=02adfbdca1" TargetMode="External"/><Relationship Id="rId7" Type="http://schemas.openxmlformats.org/officeDocument/2006/relationships/hyperlink" Target="https://chichester.us11.list-manage.com/track/click?u=cf0c2dec171e42a9ab05040b5&amp;id=4c7239d192&amp;e=02adfbdca1" TargetMode="External"/><Relationship Id="rId12" Type="http://schemas.openxmlformats.org/officeDocument/2006/relationships/image" Target="media/image2.png"/><Relationship Id="rId17" Type="http://schemas.openxmlformats.org/officeDocument/2006/relationships/hyperlink" Target="https://chichester.us11.list-manage.com/track/click?u=cf0c2dec171e42a9ab05040b5&amp;id=5f7a640fdc&amp;e=02adfbdca1" TargetMode="External"/><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media/image6.png"/><Relationship Id="rId1" Type="http://schemas.openxmlformats.org/officeDocument/2006/relationships/styles" Target="styles.xml"/><Relationship Id="rId6" Type="http://schemas.openxmlformats.org/officeDocument/2006/relationships/hyperlink" Target="https://chichester.us11.list-manage.com/track/click?u=cf0c2dec171e42a9ab05040b5&amp;id=36a436a129&amp;e=02adfbdca1" TargetMode="External"/><Relationship Id="rId11" Type="http://schemas.openxmlformats.org/officeDocument/2006/relationships/hyperlink" Target="https://chichester.us11.list-manage.com/track/click?u=cf0c2dec171e42a9ab05040b5&amp;id=220c1834cb&amp;e=02adfbdca1" TargetMode="External"/><Relationship Id="rId24" Type="http://schemas.openxmlformats.org/officeDocument/2006/relationships/theme" Target="theme/theme1.xml"/><Relationship Id="rId5" Type="http://schemas.openxmlformats.org/officeDocument/2006/relationships/hyperlink" Target="https://chichester.us11.list-manage.com/track/click?u=cf0c2dec171e42a9ab05040b5&amp;id=a04866f251&amp;e=02adfbdca1" TargetMode="External"/><Relationship Id="rId15" Type="http://schemas.openxmlformats.org/officeDocument/2006/relationships/hyperlink" Target="https://chichester.us11.list-manage.com/track/click?u=cf0c2dec171e42a9ab05040b5&amp;id=c020947dba&amp;e=02adfbdca1" TargetMode="External"/><Relationship Id="rId23" Type="http://schemas.openxmlformats.org/officeDocument/2006/relationships/fontTable" Target="fontTable.xml"/><Relationship Id="rId10" Type="http://schemas.openxmlformats.org/officeDocument/2006/relationships/hyperlink" Target="https://chichester.us11.list-manage.com/track/click?u=cf0c2dec171e42a9ab05040b5&amp;id=9231fa108b&amp;e=02adfbdca1" TargetMode="External"/><Relationship Id="rId19" Type="http://schemas.openxmlformats.org/officeDocument/2006/relationships/hyperlink" Target="https://chichester.us11.list-manage.com/track/click?u=cf0c2dec171e42a9ab05040b5&amp;id=593d519e73&amp;e=02adfbdca1" TargetMode="External"/><Relationship Id="rId4" Type="http://schemas.openxmlformats.org/officeDocument/2006/relationships/image" Target="media/image1.jpeg"/><Relationship Id="rId9" Type="http://schemas.openxmlformats.org/officeDocument/2006/relationships/hyperlink" Target="https://chichester.us11.list-manage.com/track/click?u=cf0c2dec171e42a9ab05040b5&amp;id=cb21ecf01e&amp;e=02adfbdca1" TargetMode="External"/><Relationship Id="rId14" Type="http://schemas.openxmlformats.org/officeDocument/2006/relationships/image" Target="media/image3.png"/><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953</Words>
  <Characters>5434</Characters>
  <Application>Microsoft Office Word</Application>
  <DocSecurity>0</DocSecurity>
  <Lines>45</Lines>
  <Paragraphs>12</Paragraphs>
  <ScaleCrop>false</ScaleCrop>
  <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2025-08-28T08:28:00Z</dcterms:created>
  <dcterms:modified xsi:type="dcterms:W3CDTF">2025-08-28T08:29:00Z</dcterms:modified>
</cp:coreProperties>
</file>