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6"/>
      </w:tblGrid>
      <w:tr w:rsidR="004B0F83" w:rsidRPr="004B0F83" w14:paraId="1B4DE664" w14:textId="77777777" w:rsidTr="004B0F83">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6"/>
            </w:tblGrid>
            <w:tr w:rsidR="004B0F83" w:rsidRPr="004B0F83" w14:paraId="31C8DD2D"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6"/>
                  </w:tblGrid>
                  <w:tr w:rsidR="004B0F83" w:rsidRPr="004B0F83" w14:paraId="13B6EB5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6"/>
                        </w:tblGrid>
                        <w:tr w:rsidR="004B0F83" w:rsidRPr="004B0F83" w14:paraId="48518902"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6"/>
                              </w:tblGrid>
                              <w:tr w:rsidR="004B0F83" w:rsidRPr="004B0F83" w14:paraId="05F62B1B" w14:textId="77777777">
                                <w:tc>
                                  <w:tcPr>
                                    <w:tcW w:w="0" w:type="auto"/>
                                    <w:vAlign w:val="center"/>
                                    <w:hideMark/>
                                  </w:tcPr>
                                  <w:p w14:paraId="40C94F5B" w14:textId="7A4C1F3E" w:rsidR="004B0F83" w:rsidRPr="004B0F83" w:rsidRDefault="004B0F83" w:rsidP="004B0F83">
                                    <w:r w:rsidRPr="004B0F83">
                                      <w:drawing>
                                        <wp:inline distT="0" distB="0" distL="0" distR="0" wp14:anchorId="44CC6E26" wp14:editId="5FAFE75F">
                                          <wp:extent cx="5433060" cy="2263140"/>
                                          <wp:effectExtent l="0" t="0" r="0" b="3810"/>
                                          <wp:docPr id="1005870531" name="Picture 14" descr="Bus It! Special Edition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us It! Special Edition 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3060" cy="2263140"/>
                                                  </a:xfrm>
                                                  <a:prstGeom prst="rect">
                                                    <a:avLst/>
                                                  </a:prstGeom>
                                                  <a:noFill/>
                                                  <a:ln>
                                                    <a:noFill/>
                                                  </a:ln>
                                                </pic:spPr>
                                              </pic:pic>
                                            </a:graphicData>
                                          </a:graphic>
                                        </wp:inline>
                                      </w:drawing>
                                    </w:r>
                                  </w:p>
                                </w:tc>
                              </w:tr>
                            </w:tbl>
                            <w:p w14:paraId="4FE06481" w14:textId="77777777" w:rsidR="004B0F83" w:rsidRPr="004B0F83" w:rsidRDefault="004B0F83" w:rsidP="004B0F83">
                              <w:pPr>
                                <w:rPr>
                                  <w:b/>
                                  <w:bCs/>
                                </w:rPr>
                              </w:pPr>
                              <w:r w:rsidRPr="004B0F83">
                                <w:rPr>
                                  <w:b/>
                                  <w:bCs/>
                                </w:rPr>
                                <w:t>Welcome to the Bus it! special edition newsletter</w:t>
                              </w:r>
                            </w:p>
                            <w:p w14:paraId="6E7C7D74" w14:textId="77777777" w:rsidR="004B0F83" w:rsidRPr="004B0F83" w:rsidRDefault="004B0F83" w:rsidP="004B0F83">
                              <w:r w:rsidRPr="004B0F83">
                                <w:t>Good news is rolling in for travel in West Sussex as we introduce more buses and make bus travel more efficient to improve your journey. Learn about what we've been doing to make taking the bus better for you and your family. Get inspired to explore our beautiful county affordably and more sustainably by hopping on the bus.</w:t>
                              </w:r>
                            </w:p>
                            <w:p w14:paraId="38E5CE1E" w14:textId="17026D88" w:rsidR="004B0F83" w:rsidRPr="004B0F83" w:rsidRDefault="004B0F83" w:rsidP="004B0F83">
                              <w:r w:rsidRPr="004B0F83">
                                <w:rPr>
                                  <w:u w:val="single"/>
                                </w:rPr>
                                <w:drawing>
                                  <wp:inline distT="0" distB="0" distL="0" distR="0" wp14:anchorId="71AA7FC5" wp14:editId="22EA711F">
                                    <wp:extent cx="5433060" cy="2712720"/>
                                    <wp:effectExtent l="0" t="0" r="0" b="0"/>
                                    <wp:docPr id="2050135450" name="Picture 13" descr="An illustration of a bus shelter">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n illustration of a bus shel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3060" cy="2712720"/>
                                            </a:xfrm>
                                            <a:prstGeom prst="rect">
                                              <a:avLst/>
                                            </a:prstGeom>
                                            <a:noFill/>
                                            <a:ln>
                                              <a:noFill/>
                                            </a:ln>
                                          </pic:spPr>
                                        </pic:pic>
                                      </a:graphicData>
                                    </a:graphic>
                                  </wp:inline>
                                </w:drawing>
                              </w:r>
                            </w:p>
                            <w:p w14:paraId="63211BDB" w14:textId="77777777" w:rsidR="004B0F83" w:rsidRPr="004B0F83" w:rsidRDefault="004B0F83" w:rsidP="004B0F83">
                              <w:pPr>
                                <w:rPr>
                                  <w:b/>
                                  <w:bCs/>
                                </w:rPr>
                              </w:pPr>
                              <w:r w:rsidRPr="004B0F83">
                                <w:rPr>
                                  <w:b/>
                                  <w:bCs/>
                                </w:rPr>
                                <w:t>Make the most of West Sussex this spring</w:t>
                              </w:r>
                            </w:p>
                            <w:p w14:paraId="08367AED" w14:textId="77777777" w:rsidR="004B0F83" w:rsidRPr="004B0F83" w:rsidRDefault="004B0F83" w:rsidP="004B0F83">
                              <w:hyperlink r:id="rId8" w:tgtFrame="_blank" w:history="1">
                                <w:r w:rsidRPr="004B0F83">
                                  <w:rPr>
                                    <w:rStyle w:val="Hyperlink"/>
                                  </w:rPr>
                                  <w:t>Experience West Sussex and the vibrant culture the county has to offer.</w:t>
                                </w:r>
                              </w:hyperlink>
                              <w:r w:rsidRPr="004B0F83">
                                <w:t xml:space="preserve"> From food festivals and </w:t>
                              </w:r>
                              <w:proofErr w:type="gramStart"/>
                              <w:r w:rsidRPr="004B0F83">
                                <w:t>open air</w:t>
                              </w:r>
                              <w:proofErr w:type="gramEnd"/>
                              <w:r w:rsidRPr="004B0F83">
                                <w:t xml:space="preserve"> performances to local craft markets and garden shows, there’s always something happening across the county. </w:t>
                              </w:r>
                              <w:r w:rsidRPr="004B0F83">
                                <w:br/>
                              </w:r>
                              <w:r w:rsidRPr="004B0F83">
                                <w:br/>
                                <w:t xml:space="preserve">With single fares capped at £3, it’s more affordable to travel by bus. Whether you’re heading out solo, travelling with friends or taking young children, </w:t>
                              </w:r>
                              <w:hyperlink r:id="rId9" w:tgtFrame="_blank" w:history="1">
                                <w:r w:rsidRPr="004B0F83">
                                  <w:rPr>
                                    <w:rStyle w:val="Hyperlink"/>
                                  </w:rPr>
                                  <w:t xml:space="preserve">local operators offer extra discounts to help you save. </w:t>
                                </w:r>
                              </w:hyperlink>
                              <w:r w:rsidRPr="004B0F83">
                                <w:br/>
                              </w:r>
                              <w:r w:rsidRPr="004B0F83">
                                <w:br/>
                                <w:t xml:space="preserve">If you’re of state pension age or have an eligible disability, don’t forget you </w:t>
                              </w:r>
                              <w:hyperlink r:id="rId10" w:tgtFrame="_blank" w:history="1">
                                <w:r w:rsidRPr="004B0F83">
                                  <w:rPr>
                                    <w:rStyle w:val="Hyperlink"/>
                                  </w:rPr>
                                  <w:t>can apply for a free bus pass anytime.</w:t>
                                </w:r>
                              </w:hyperlink>
                              <w:r w:rsidRPr="004B0F83">
                                <w:t xml:space="preserve"> </w:t>
                              </w:r>
                              <w:r w:rsidRPr="004B0F83">
                                <w:br/>
                              </w:r>
                              <w:r w:rsidRPr="004B0F83">
                                <w:lastRenderedPageBreak/>
                                <w:br/>
                                <w:t>We’ve partnered with bus operators to improve bus services across the county.</w:t>
                              </w:r>
                            </w:p>
                            <w:p w14:paraId="2D168BD3" w14:textId="77777777" w:rsidR="004B0F83" w:rsidRPr="004B0F83" w:rsidRDefault="004B0F83" w:rsidP="004B0F83">
                              <w:pPr>
                                <w:numPr>
                                  <w:ilvl w:val="0"/>
                                  <w:numId w:val="1"/>
                                </w:numPr>
                              </w:pPr>
                              <w:hyperlink r:id="rId11" w:history="1">
                                <w:r w:rsidRPr="004B0F83">
                                  <w:rPr>
                                    <w:rStyle w:val="Hyperlink"/>
                                  </w:rPr>
                                  <w:t>Better links to Crawley, Horsham, Worthing, East Grinstead, and improved to connections to Brighton are happening with Metrobus.</w:t>
                                </w:r>
                              </w:hyperlink>
                            </w:p>
                            <w:p w14:paraId="54FEDA32" w14:textId="77777777" w:rsidR="004B0F83" w:rsidRPr="004B0F83" w:rsidRDefault="004B0F83" w:rsidP="004B0F83">
                              <w:pPr>
                                <w:numPr>
                                  <w:ilvl w:val="0"/>
                                  <w:numId w:val="1"/>
                                </w:numPr>
                              </w:pPr>
                              <w:hyperlink r:id="rId12" w:history="1">
                                <w:r w:rsidRPr="004B0F83">
                                  <w:rPr>
                                    <w:rStyle w:val="Hyperlink"/>
                                  </w:rPr>
                                  <w:t>The introduction of a new 24-hour Stagecoach Coastliner 700 service connecting Chichester, Bognor Regis and Hotham Park.</w:t>
                                </w:r>
                              </w:hyperlink>
                            </w:p>
                            <w:p w14:paraId="50058103" w14:textId="77777777" w:rsidR="004B0F83" w:rsidRPr="004B0F83" w:rsidRDefault="004B0F83" w:rsidP="004B0F83">
                              <w:pPr>
                                <w:numPr>
                                  <w:ilvl w:val="0"/>
                                  <w:numId w:val="1"/>
                                </w:numPr>
                              </w:pPr>
                              <w:r w:rsidRPr="004B0F83">
                                <w:t xml:space="preserve">The </w:t>
                              </w:r>
                              <w:hyperlink r:id="rId13" w:tgtFrame="_blank" w:history="1">
                                <w:r w:rsidRPr="004B0F83">
                                  <w:rPr>
                                    <w:rStyle w:val="Hyperlink"/>
                                  </w:rPr>
                                  <w:t>Stagecoach Bus 500</w:t>
                                </w:r>
                              </w:hyperlink>
                              <w:r w:rsidRPr="004B0F83">
                                <w:t xml:space="preserve"> service linking Littlehampton, Yapton, Barnham, Tangmere and Chichester. </w:t>
                              </w:r>
                            </w:p>
                            <w:p w14:paraId="7E33298D" w14:textId="77777777" w:rsidR="004B0F83" w:rsidRPr="004B0F83" w:rsidRDefault="004B0F83" w:rsidP="004B0F83">
                              <w:pPr>
                                <w:numPr>
                                  <w:ilvl w:val="0"/>
                                  <w:numId w:val="1"/>
                                </w:numPr>
                              </w:pPr>
                              <w:r w:rsidRPr="004B0F83">
                                <w:t xml:space="preserve">In rural areas surrounding </w:t>
                              </w:r>
                              <w:proofErr w:type="spellStart"/>
                              <w:r w:rsidRPr="004B0F83">
                                <w:t>Aldingbourne</w:t>
                              </w:r>
                              <w:proofErr w:type="spellEnd"/>
                              <w:r w:rsidRPr="004B0F83">
                                <w:t xml:space="preserve">, Barnham, </w:t>
                              </w:r>
                              <w:proofErr w:type="spellStart"/>
                              <w:r w:rsidRPr="004B0F83">
                                <w:t>Bepton</w:t>
                              </w:r>
                              <w:proofErr w:type="spellEnd"/>
                              <w:r w:rsidRPr="004B0F83">
                                <w:t xml:space="preserve">, Chichester, Lavant, </w:t>
                              </w:r>
                              <w:proofErr w:type="spellStart"/>
                              <w:r w:rsidRPr="004B0F83">
                                <w:t>Lurgashall</w:t>
                              </w:r>
                              <w:proofErr w:type="spellEnd"/>
                              <w:r w:rsidRPr="004B0F83">
                                <w:t xml:space="preserve">, Midhurst, and Plaistow, </w:t>
                              </w:r>
                              <w:hyperlink r:id="rId14" w:tgtFrame="_blank" w:history="1">
                                <w:r w:rsidRPr="004B0F83">
                                  <w:rPr>
                                    <w:rStyle w:val="Hyperlink"/>
                                  </w:rPr>
                                  <w:t>try our flexible bus service, Book-a-Bus</w:t>
                                </w:r>
                              </w:hyperlink>
                              <w:r w:rsidRPr="004B0F83">
                                <w:t>.</w:t>
                              </w:r>
                            </w:p>
                            <w:p w14:paraId="0BCE01C8" w14:textId="77777777" w:rsidR="004B0F83" w:rsidRPr="004B0F83" w:rsidRDefault="004B0F83" w:rsidP="004B0F83">
                              <w:r w:rsidRPr="004B0F83">
                                <w:t>Why not leave the car at home, hop on the bus and enjoy a day out that’s affordable and better for the planet?</w:t>
                              </w:r>
                            </w:p>
                            <w:tbl>
                              <w:tblPr>
                                <w:tblW w:w="5000" w:type="pct"/>
                                <w:tblCellMar>
                                  <w:left w:w="0" w:type="dxa"/>
                                  <w:right w:w="0" w:type="dxa"/>
                                </w:tblCellMar>
                                <w:tblLook w:val="04A0" w:firstRow="1" w:lastRow="0" w:firstColumn="1" w:lastColumn="0" w:noHBand="0" w:noVBand="1"/>
                              </w:tblPr>
                              <w:tblGrid>
                                <w:gridCol w:w="8556"/>
                              </w:tblGrid>
                              <w:tr w:rsidR="004B0F83" w:rsidRPr="004B0F83" w14:paraId="4C959016"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336"/>
                                    </w:tblGrid>
                                    <w:tr w:rsidR="004B0F83" w:rsidRPr="004B0F83" w14:paraId="6C9E4C1A" w14:textId="77777777">
                                      <w:trPr>
                                        <w:jc w:val="center"/>
                                      </w:trPr>
                                      <w:tc>
                                        <w:tcPr>
                                          <w:tcW w:w="0" w:type="auto"/>
                                          <w:shd w:val="clear" w:color="auto" w:fill="006FB7"/>
                                          <w:tcMar>
                                            <w:top w:w="150" w:type="dxa"/>
                                            <w:left w:w="300" w:type="dxa"/>
                                            <w:bottom w:w="150" w:type="dxa"/>
                                            <w:right w:w="300" w:type="dxa"/>
                                          </w:tcMar>
                                          <w:vAlign w:val="center"/>
                                          <w:hideMark/>
                                        </w:tcPr>
                                        <w:p w14:paraId="79271D5C" w14:textId="77777777" w:rsidR="004B0F83" w:rsidRPr="004B0F83" w:rsidRDefault="004B0F83" w:rsidP="004B0F83">
                                          <w:hyperlink r:id="rId15" w:tgtFrame="_blank" w:history="1">
                                            <w:r w:rsidRPr="004B0F83">
                                              <w:rPr>
                                                <w:rStyle w:val="Hyperlink"/>
                                                <w:b/>
                                                <w:bCs/>
                                              </w:rPr>
                                              <w:t xml:space="preserve">Plan a day out </w:t>
                                            </w:r>
                                            <w:r w:rsidRPr="004B0F83">
                                              <w:rPr>
                                                <w:rStyle w:val="Hyperlink"/>
                                                <w:rFonts w:ascii="Segoe UI Emoji" w:hAnsi="Segoe UI Emoji" w:cs="Segoe UI Emoji"/>
                                                <w:b/>
                                                <w:bCs/>
                                              </w:rPr>
                                              <w:t>🌳</w:t>
                                            </w:r>
                                          </w:hyperlink>
                                        </w:p>
                                      </w:tc>
                                    </w:tr>
                                  </w:tbl>
                                  <w:p w14:paraId="0FDA810D" w14:textId="77777777" w:rsidR="004B0F83" w:rsidRPr="004B0F83" w:rsidRDefault="004B0F83" w:rsidP="004B0F83"/>
                                </w:tc>
                              </w:tr>
                            </w:tbl>
                            <w:p w14:paraId="20C576F5" w14:textId="77777777" w:rsidR="004B0F83" w:rsidRPr="004B0F83" w:rsidRDefault="004B0F83" w:rsidP="004B0F83">
                              <w:pPr>
                                <w:rPr>
                                  <w:vanish/>
                                </w:rPr>
                              </w:pPr>
                            </w:p>
                            <w:tbl>
                              <w:tblPr>
                                <w:tblW w:w="5000" w:type="pct"/>
                                <w:tblCellMar>
                                  <w:left w:w="0" w:type="dxa"/>
                                  <w:right w:w="0" w:type="dxa"/>
                                </w:tblCellMar>
                                <w:tblLook w:val="04A0" w:firstRow="1" w:lastRow="0" w:firstColumn="1" w:lastColumn="0" w:noHBand="0" w:noVBand="1"/>
                              </w:tblPr>
                              <w:tblGrid>
                                <w:gridCol w:w="8556"/>
                              </w:tblGrid>
                              <w:tr w:rsidR="004B0F83" w:rsidRPr="004B0F83" w14:paraId="61E78678" w14:textId="77777777">
                                <w:tc>
                                  <w:tcPr>
                                    <w:tcW w:w="0" w:type="auto"/>
                                    <w:vAlign w:val="center"/>
                                    <w:hideMark/>
                                  </w:tcPr>
                                  <w:p w14:paraId="52715C1C" w14:textId="64852E43" w:rsidR="004B0F83" w:rsidRPr="004B0F83" w:rsidRDefault="004B0F83" w:rsidP="004B0F83">
                                    <w:r w:rsidRPr="004B0F83">
                                      <w:drawing>
                                        <wp:inline distT="0" distB="0" distL="0" distR="0" wp14:anchorId="34F48BD9" wp14:editId="7F4711DC">
                                          <wp:extent cx="2080260" cy="2080260"/>
                                          <wp:effectExtent l="0" t="0" r="15240" b="15240"/>
                                          <wp:docPr id="584226368" name="Picture 12" descr="An illustration of a clock with a bus going around it.">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n illustration of a clock with a bus going around it."/>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080260" cy="2080260"/>
                                                  </a:xfrm>
                                                  <a:prstGeom prst="rect">
                                                    <a:avLst/>
                                                  </a:prstGeom>
                                                  <a:noFill/>
                                                  <a:ln>
                                                    <a:noFill/>
                                                  </a:ln>
                                                </pic:spPr>
                                              </pic:pic>
                                            </a:graphicData>
                                          </a:graphic>
                                        </wp:inline>
                                      </w:drawing>
                                    </w:r>
                                  </w:p>
                                </w:tc>
                              </w:tr>
                            </w:tbl>
                            <w:p w14:paraId="0A1EA3CE" w14:textId="77777777" w:rsidR="004B0F83" w:rsidRPr="004B0F83" w:rsidRDefault="004B0F83" w:rsidP="004B0F83">
                              <w:pPr>
                                <w:rPr>
                                  <w:b/>
                                  <w:bCs/>
                                </w:rPr>
                              </w:pPr>
                              <w:r w:rsidRPr="004B0F83">
                                <w:rPr>
                                  <w:b/>
                                  <w:bCs/>
                                </w:rPr>
                                <w:t>Faster, more reliable, and better buses for you</w:t>
                              </w:r>
                            </w:p>
                            <w:p w14:paraId="547ED320" w14:textId="77777777" w:rsidR="004B0F83" w:rsidRPr="004B0F83" w:rsidRDefault="004B0F83" w:rsidP="004B0F83">
                              <w:r w:rsidRPr="004B0F83">
                                <w:t>Since 2022, we’ve worked with local bus operators, partners, and the Department for Transport (DfT) to improve bus services across the county through our Bus Service Improvement Plan (BSIP). </w:t>
                              </w:r>
                              <w:r w:rsidRPr="004B0F83">
                                <w:br/>
                              </w:r>
                              <w:r w:rsidRPr="004B0F83">
                                <w:br/>
                              </w:r>
                              <w:hyperlink r:id="rId19" w:history="1">
                                <w:r w:rsidRPr="004B0F83">
                                  <w:rPr>
                                    <w:rStyle w:val="Hyperlink"/>
                                  </w:rPr>
                                  <w:t>This year, we’ve been granted additional funding from the DfT to continue improving the county’s bus services.</w:t>
                                </w:r>
                              </w:hyperlink>
                              <w:r w:rsidRPr="004B0F83">
                                <w:br/>
                              </w:r>
                              <w:r w:rsidRPr="004B0F83">
                                <w:br/>
                                <w:t>We’ve already improved 153 bus stops across the county and have 195 more stops scheduled to receive an upgrade in 2025/26.</w:t>
                              </w:r>
                            </w:p>
                            <w:p w14:paraId="207662CB" w14:textId="77777777" w:rsidR="004B0F83" w:rsidRPr="004B0F83" w:rsidRDefault="004B0F83" w:rsidP="004B0F83">
                              <w:r w:rsidRPr="004B0F83">
                                <w:t xml:space="preserve">Other enhancements include </w:t>
                              </w:r>
                              <w:hyperlink r:id="rId20" w:tgtFrame="_blank" w:history="1">
                                <w:r w:rsidRPr="004B0F83">
                                  <w:rPr>
                                    <w:rStyle w:val="Hyperlink"/>
                                  </w:rPr>
                                  <w:t>introducing more bus lanes in Crawley</w:t>
                                </w:r>
                              </w:hyperlink>
                              <w:r w:rsidRPr="004B0F83">
                                <w:t xml:space="preserve">, and the </w:t>
                              </w:r>
                              <w:hyperlink r:id="rId21" w:tgtFrame="_blank" w:history="1">
                                <w:r w:rsidRPr="004B0F83">
                                  <w:rPr>
                                    <w:rStyle w:val="Hyperlink"/>
                                  </w:rPr>
                                  <w:t>“Traffic Light Priority” programme along the coast including Bognor Regis, Rustington and Worthing</w:t>
                                </w:r>
                              </w:hyperlink>
                              <w:r w:rsidRPr="004B0F83">
                                <w:t xml:space="preserve">. This programme gives priority to buses meaning more reliable journeys for you. </w:t>
                              </w:r>
                              <w:r w:rsidRPr="004B0F83">
                                <w:br/>
                              </w:r>
                              <w:r w:rsidRPr="004B0F83">
                                <w:br/>
                              </w:r>
                              <w:r w:rsidRPr="004B0F83">
                                <w:lastRenderedPageBreak/>
                                <w:t>With these upgrades, we can continue to connect you with your communities, provide you with a more attractive and eco-friendly way to travel, and support a sustainable and prosperous economy for all in the county.</w:t>
                              </w:r>
                            </w:p>
                            <w:tbl>
                              <w:tblPr>
                                <w:tblW w:w="5000" w:type="pct"/>
                                <w:tblCellMar>
                                  <w:left w:w="0" w:type="dxa"/>
                                  <w:right w:w="0" w:type="dxa"/>
                                </w:tblCellMar>
                                <w:tblLook w:val="04A0" w:firstRow="1" w:lastRow="0" w:firstColumn="1" w:lastColumn="0" w:noHBand="0" w:noVBand="1"/>
                              </w:tblPr>
                              <w:tblGrid>
                                <w:gridCol w:w="8556"/>
                              </w:tblGrid>
                              <w:tr w:rsidR="004B0F83" w:rsidRPr="004B0F83" w14:paraId="634A30AE"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62"/>
                                    </w:tblGrid>
                                    <w:tr w:rsidR="004B0F83" w:rsidRPr="004B0F83" w14:paraId="66EAB4B9" w14:textId="77777777">
                                      <w:trPr>
                                        <w:jc w:val="center"/>
                                      </w:trPr>
                                      <w:tc>
                                        <w:tcPr>
                                          <w:tcW w:w="0" w:type="auto"/>
                                          <w:shd w:val="clear" w:color="auto" w:fill="006FB7"/>
                                          <w:tcMar>
                                            <w:top w:w="150" w:type="dxa"/>
                                            <w:left w:w="300" w:type="dxa"/>
                                            <w:bottom w:w="150" w:type="dxa"/>
                                            <w:right w:w="300" w:type="dxa"/>
                                          </w:tcMar>
                                          <w:vAlign w:val="center"/>
                                          <w:hideMark/>
                                        </w:tcPr>
                                        <w:p w14:paraId="78B8DC5C" w14:textId="77777777" w:rsidR="004B0F83" w:rsidRPr="004B0F83" w:rsidRDefault="004B0F83" w:rsidP="004B0F83">
                                          <w:hyperlink r:id="rId22" w:tgtFrame="_blank" w:history="1">
                                            <w:r w:rsidRPr="004B0F83">
                                              <w:rPr>
                                                <w:rStyle w:val="Hyperlink"/>
                                                <w:b/>
                                                <w:bCs/>
                                              </w:rPr>
                                              <w:t xml:space="preserve">More on BSIP </w:t>
                                            </w:r>
                                            <w:r w:rsidRPr="004B0F83">
                                              <w:rPr>
                                                <w:rStyle w:val="Hyperlink"/>
                                                <w:rFonts w:ascii="Segoe UI Emoji" w:hAnsi="Segoe UI Emoji" w:cs="Segoe UI Emoji"/>
                                                <w:b/>
                                                <w:bCs/>
                                              </w:rPr>
                                              <w:t>👀</w:t>
                                            </w:r>
                                          </w:hyperlink>
                                        </w:p>
                                      </w:tc>
                                    </w:tr>
                                  </w:tbl>
                                  <w:p w14:paraId="55240E6C" w14:textId="77777777" w:rsidR="004B0F83" w:rsidRPr="004B0F83" w:rsidRDefault="004B0F83" w:rsidP="004B0F83"/>
                                </w:tc>
                              </w:tr>
                            </w:tbl>
                            <w:p w14:paraId="303A6F2F" w14:textId="77777777" w:rsidR="004B0F83" w:rsidRPr="004B0F83" w:rsidRDefault="004B0F83" w:rsidP="004B0F83">
                              <w:pPr>
                                <w:rPr>
                                  <w:vanish/>
                                </w:rPr>
                              </w:pPr>
                            </w:p>
                            <w:tbl>
                              <w:tblPr>
                                <w:tblW w:w="5000" w:type="pct"/>
                                <w:tblCellMar>
                                  <w:left w:w="0" w:type="dxa"/>
                                  <w:right w:w="0" w:type="dxa"/>
                                </w:tblCellMar>
                                <w:tblLook w:val="04A0" w:firstRow="1" w:lastRow="0" w:firstColumn="1" w:lastColumn="0" w:noHBand="0" w:noVBand="1"/>
                              </w:tblPr>
                              <w:tblGrid>
                                <w:gridCol w:w="8556"/>
                              </w:tblGrid>
                              <w:tr w:rsidR="004B0F83" w:rsidRPr="004B0F83" w14:paraId="369D4E9F" w14:textId="77777777">
                                <w:tc>
                                  <w:tcPr>
                                    <w:tcW w:w="0" w:type="auto"/>
                                    <w:vAlign w:val="center"/>
                                    <w:hideMark/>
                                  </w:tcPr>
                                  <w:p w14:paraId="4CC82E19" w14:textId="7E26AFA0" w:rsidR="004B0F83" w:rsidRPr="004B0F83" w:rsidRDefault="004B0F83" w:rsidP="004B0F83">
                                    <w:r w:rsidRPr="004B0F83">
                                      <w:rPr>
                                        <w:u w:val="single"/>
                                      </w:rPr>
                                      <w:drawing>
                                        <wp:inline distT="0" distB="0" distL="0" distR="0" wp14:anchorId="24A5D13C" wp14:editId="7350CF1E">
                                          <wp:extent cx="4206240" cy="2545080"/>
                                          <wp:effectExtent l="0" t="0" r="3810" b="7620"/>
                                          <wp:docPr id="1909619500" name="Picture 11" descr="Illustration of WSCC's Book-a-Bus service_version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llustration of WSCC's Book-a-Bus service_version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06240" cy="2545080"/>
                                                  </a:xfrm>
                                                  <a:prstGeom prst="rect">
                                                    <a:avLst/>
                                                  </a:prstGeom>
                                                  <a:noFill/>
                                                  <a:ln>
                                                    <a:noFill/>
                                                  </a:ln>
                                                </pic:spPr>
                                              </pic:pic>
                                            </a:graphicData>
                                          </a:graphic>
                                        </wp:inline>
                                      </w:drawing>
                                    </w:r>
                                  </w:p>
                                </w:tc>
                              </w:tr>
                            </w:tbl>
                            <w:p w14:paraId="4BDE05EC" w14:textId="77777777" w:rsidR="004B0F83" w:rsidRPr="004B0F83" w:rsidRDefault="004B0F83" w:rsidP="004B0F83">
                              <w:pPr>
                                <w:rPr>
                                  <w:b/>
                                  <w:bCs/>
                                </w:rPr>
                              </w:pPr>
                              <w:r w:rsidRPr="004B0F83">
                                <w:rPr>
                                  <w:b/>
                                  <w:bCs/>
                                </w:rPr>
                                <w:t>Book-a-Bus it</w:t>
                              </w:r>
                            </w:p>
                            <w:p w14:paraId="1F96189C" w14:textId="77777777" w:rsidR="004B0F83" w:rsidRPr="004B0F83" w:rsidRDefault="004B0F83" w:rsidP="004B0F83">
                              <w:r w:rsidRPr="004B0F83">
                                <w:t>It’s been nearly two years since we launched Book-a-Bus. Since then, you've booked over 21,700 journeys.</w:t>
                              </w:r>
                            </w:p>
                            <w:p w14:paraId="5C3AE566" w14:textId="77777777" w:rsidR="004B0F83" w:rsidRPr="004B0F83" w:rsidRDefault="004B0F83" w:rsidP="004B0F83">
                              <w:r w:rsidRPr="004B0F83">
                                <w:t xml:space="preserve">Book-a-Bus doesn’t follow a specific bus timetable and route. </w:t>
                              </w:r>
                              <w:proofErr w:type="gramStart"/>
                              <w:r w:rsidRPr="004B0F83">
                                <w:t>Instead</w:t>
                              </w:r>
                              <w:proofErr w:type="gramEnd"/>
                              <w:r w:rsidRPr="004B0F83">
                                <w:t xml:space="preserve"> it operates within set zones and collects you from your nearest pick-up point.</w:t>
                              </w:r>
                            </w:p>
                            <w:p w14:paraId="5A7F53E4" w14:textId="77777777" w:rsidR="004B0F83" w:rsidRPr="004B0F83" w:rsidRDefault="004B0F83" w:rsidP="004B0F83">
                              <w:r w:rsidRPr="004B0F83">
                                <w:t>We introduced this flexible bus service for people living in more rural areas with limited or no traditional bus service.</w:t>
                              </w:r>
                            </w:p>
                            <w:p w14:paraId="61C249DD" w14:textId="77777777" w:rsidR="004B0F83" w:rsidRPr="004B0F83" w:rsidRDefault="004B0F83" w:rsidP="004B0F83">
                              <w:hyperlink r:id="rId25" w:tgtFrame="_blank" w:history="1">
                                <w:r w:rsidRPr="004B0F83">
                                  <w:rPr>
                                    <w:rStyle w:val="Hyperlink"/>
                                  </w:rPr>
                                  <w:t>Check out our interactive map and see where you can travel with Book-a-Bus.</w:t>
                                </w:r>
                              </w:hyperlink>
                            </w:p>
                            <w:p w14:paraId="75987CAC" w14:textId="77777777" w:rsidR="004B0F83" w:rsidRPr="004B0F83" w:rsidRDefault="004B0F83" w:rsidP="004B0F83">
                              <w:r w:rsidRPr="004B0F83">
                                <w:t>If you plan to travel in any of our Book-a-Bus zones and haven't tried the service yet, you can use the code "</w:t>
                              </w:r>
                              <w:proofErr w:type="spellStart"/>
                              <w:r w:rsidRPr="004B0F83">
                                <w:rPr>
                                  <w:b/>
                                  <w:bCs/>
                                </w:rPr>
                                <w:t>BusItFree</w:t>
                              </w:r>
                              <w:proofErr w:type="spellEnd"/>
                              <w:r w:rsidRPr="004B0F83">
                                <w:rPr>
                                  <w:b/>
                                  <w:bCs/>
                                </w:rPr>
                                <w:t xml:space="preserve">" </w:t>
                              </w:r>
                              <w:r w:rsidRPr="004B0F83">
                                <w:t>to get your first ride free. </w:t>
                              </w:r>
                            </w:p>
                            <w:tbl>
                              <w:tblPr>
                                <w:tblW w:w="5000" w:type="pct"/>
                                <w:tblCellMar>
                                  <w:left w:w="0" w:type="dxa"/>
                                  <w:right w:w="0" w:type="dxa"/>
                                </w:tblCellMar>
                                <w:tblLook w:val="04A0" w:firstRow="1" w:lastRow="0" w:firstColumn="1" w:lastColumn="0" w:noHBand="0" w:noVBand="1"/>
                              </w:tblPr>
                              <w:tblGrid>
                                <w:gridCol w:w="8556"/>
                              </w:tblGrid>
                              <w:tr w:rsidR="004B0F83" w:rsidRPr="004B0F83" w14:paraId="0868297C"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101"/>
                                    </w:tblGrid>
                                    <w:tr w:rsidR="004B0F83" w:rsidRPr="004B0F83" w14:paraId="2428EFA8" w14:textId="77777777">
                                      <w:trPr>
                                        <w:jc w:val="center"/>
                                      </w:trPr>
                                      <w:tc>
                                        <w:tcPr>
                                          <w:tcW w:w="0" w:type="auto"/>
                                          <w:shd w:val="clear" w:color="auto" w:fill="006FB7"/>
                                          <w:tcMar>
                                            <w:top w:w="150" w:type="dxa"/>
                                            <w:left w:w="300" w:type="dxa"/>
                                            <w:bottom w:w="150" w:type="dxa"/>
                                            <w:right w:w="300" w:type="dxa"/>
                                          </w:tcMar>
                                          <w:vAlign w:val="center"/>
                                          <w:hideMark/>
                                        </w:tcPr>
                                        <w:p w14:paraId="75F3C712" w14:textId="77777777" w:rsidR="004B0F83" w:rsidRPr="004B0F83" w:rsidRDefault="004B0F83" w:rsidP="004B0F83">
                                          <w:hyperlink r:id="rId26" w:tgtFrame="_blank" w:history="1">
                                            <w:r w:rsidRPr="004B0F83">
                                              <w:rPr>
                                                <w:rStyle w:val="Hyperlink"/>
                                                <w:b/>
                                                <w:bCs/>
                                              </w:rPr>
                                              <w:t xml:space="preserve">Book-a-Bus </w:t>
                                            </w:r>
                                            <w:r w:rsidRPr="004B0F83">
                                              <w:rPr>
                                                <w:rStyle w:val="Hyperlink"/>
                                                <w:rFonts w:ascii="Segoe UI Emoji" w:hAnsi="Segoe UI Emoji" w:cs="Segoe UI Emoji"/>
                                                <w:b/>
                                                <w:bCs/>
                                              </w:rPr>
                                              <w:t>🚌</w:t>
                                            </w:r>
                                          </w:hyperlink>
                                        </w:p>
                                      </w:tc>
                                    </w:tr>
                                  </w:tbl>
                                  <w:p w14:paraId="517ECC15" w14:textId="77777777" w:rsidR="004B0F83" w:rsidRPr="004B0F83" w:rsidRDefault="004B0F83" w:rsidP="004B0F83"/>
                                </w:tc>
                              </w:tr>
                            </w:tbl>
                            <w:p w14:paraId="1F0C2416" w14:textId="77777777" w:rsidR="004B0F83" w:rsidRPr="004B0F83" w:rsidRDefault="004B0F83" w:rsidP="004B0F83">
                              <w:pPr>
                                <w:rPr>
                                  <w:vanish/>
                                </w:rPr>
                              </w:pPr>
                            </w:p>
                            <w:tbl>
                              <w:tblPr>
                                <w:tblW w:w="5000" w:type="pct"/>
                                <w:tblCellMar>
                                  <w:left w:w="0" w:type="dxa"/>
                                  <w:right w:w="0" w:type="dxa"/>
                                </w:tblCellMar>
                                <w:tblLook w:val="04A0" w:firstRow="1" w:lastRow="0" w:firstColumn="1" w:lastColumn="0" w:noHBand="0" w:noVBand="1"/>
                              </w:tblPr>
                              <w:tblGrid>
                                <w:gridCol w:w="8556"/>
                              </w:tblGrid>
                              <w:tr w:rsidR="004B0F83" w:rsidRPr="004B0F83" w14:paraId="02521ADE" w14:textId="77777777">
                                <w:tc>
                                  <w:tcPr>
                                    <w:tcW w:w="0" w:type="auto"/>
                                    <w:vAlign w:val="center"/>
                                    <w:hideMark/>
                                  </w:tcPr>
                                  <w:p w14:paraId="2FD10FA6" w14:textId="7D5DCBD6" w:rsidR="004B0F83" w:rsidRPr="004B0F83" w:rsidRDefault="004B0F83" w:rsidP="004B0F83">
                                    <w:r w:rsidRPr="004B0F83">
                                      <w:lastRenderedPageBreak/>
                                      <w:drawing>
                                        <wp:inline distT="0" distB="0" distL="0" distR="0" wp14:anchorId="0858B6A1" wp14:editId="7FE488B7">
                                          <wp:extent cx="1744980" cy="2308860"/>
                                          <wp:effectExtent l="0" t="0" r="7620" b="0"/>
                                          <wp:docPr id="436052035" name="Picture 10" descr="An illustration of a hand holding a phone with the 16 to 20 Bus Saver logo s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n illustration of a hand holding a phone with the 16 to 20 Bus Saver logo se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4980" cy="2308860"/>
                                                  </a:xfrm>
                                                  <a:prstGeom prst="rect">
                                                    <a:avLst/>
                                                  </a:prstGeom>
                                                  <a:noFill/>
                                                  <a:ln>
                                                    <a:noFill/>
                                                  </a:ln>
                                                </pic:spPr>
                                              </pic:pic>
                                            </a:graphicData>
                                          </a:graphic>
                                        </wp:inline>
                                      </w:drawing>
                                    </w:r>
                                  </w:p>
                                </w:tc>
                              </w:tr>
                            </w:tbl>
                            <w:p w14:paraId="22DD55AC" w14:textId="77777777" w:rsidR="004B0F83" w:rsidRPr="004B0F83" w:rsidRDefault="004B0F83" w:rsidP="004B0F83">
                              <w:pPr>
                                <w:rPr>
                                  <w:b/>
                                  <w:bCs/>
                                </w:rPr>
                              </w:pPr>
                              <w:r w:rsidRPr="004B0F83">
                                <w:rPr>
                                  <w:b/>
                                  <w:bCs/>
                                </w:rPr>
                                <w:t>Young &amp; on the move? Use the 16 to 20 Bus Saver</w:t>
                              </w:r>
                            </w:p>
                            <w:p w14:paraId="202C629B" w14:textId="77777777" w:rsidR="004B0F83" w:rsidRPr="004B0F83" w:rsidRDefault="004B0F83" w:rsidP="004B0F83">
                              <w:r w:rsidRPr="004B0F83">
                                <w:t xml:space="preserve">We work with local bus operators in the county to provide cheaper bus fares for young people in the county aged 16 to 20. </w:t>
                              </w:r>
                              <w:r w:rsidRPr="004B0F83">
                                <w:br/>
                              </w:r>
                              <w:r w:rsidRPr="004B0F83">
                                <w:br/>
                                <w:t>Young people have already saved money on over 400,000 journeys using the 16 to 20 Bus Saver scheme. We are on track to help young people make a whopping half a million cheaper trips by the summer.</w:t>
                              </w:r>
                              <w:r w:rsidRPr="004B0F83">
                                <w:br/>
                              </w:r>
                              <w:r w:rsidRPr="004B0F83">
                                <w:br/>
                                <w:t xml:space="preserve">This means many of our young residents are saving on bus fares and </w:t>
                              </w:r>
                              <w:hyperlink r:id="rId28" w:tgtFrame="_blank" w:history="1">
                                <w:r w:rsidRPr="004B0F83">
                                  <w:rPr>
                                    <w:rStyle w:val="Hyperlink"/>
                                  </w:rPr>
                                  <w:t>helping us reach our ambitious Climate Strategy targets</w:t>
                                </w:r>
                              </w:hyperlink>
                              <w:r w:rsidRPr="004B0F83">
                                <w:t>.</w:t>
                              </w:r>
                              <w:r w:rsidRPr="004B0F83">
                                <w:br/>
                              </w:r>
                              <w:r w:rsidRPr="004B0F83">
                                <w:br/>
                                <w:t xml:space="preserve">It's easy to get the discount, there's no need to apply. Simply ask for the 16 to 20 Bus Saver discount from the bus driver or get it on the bus operator's app. You may need to show a valid proof of age ID (e.g. </w:t>
                              </w:r>
                              <w:proofErr w:type="spellStart"/>
                              <w:r w:rsidRPr="004B0F83">
                                <w:t>CitizenCard</w:t>
                              </w:r>
                              <w:proofErr w:type="spellEnd"/>
                              <w:r w:rsidRPr="004B0F83">
                                <w:t>).</w:t>
                              </w:r>
                            </w:p>
                            <w:p w14:paraId="61CFAAD9" w14:textId="77777777" w:rsidR="004B0F83" w:rsidRPr="004B0F83" w:rsidRDefault="004B0F83" w:rsidP="004B0F83">
                              <w:r w:rsidRPr="004B0F83">
                                <w:t xml:space="preserve">Know anyone that can benefit from the cheaper discount? </w:t>
                              </w:r>
                              <w:hyperlink r:id="rId29" w:history="1">
                                <w:r w:rsidRPr="004B0F83">
                                  <w:rPr>
                                    <w:rStyle w:val="Hyperlink"/>
                                  </w:rPr>
                                  <w:t xml:space="preserve">Encourage them to use the </w:t>
                                </w:r>
                              </w:hyperlink>
                              <w:hyperlink r:id="rId30" w:history="1">
                                <w:r w:rsidRPr="004B0F83">
                                  <w:rPr>
                                    <w:rStyle w:val="Hyperlink"/>
                                  </w:rPr>
                                  <w:t>16 to 20 Bus Saver when travelling.</w:t>
                                </w:r>
                              </w:hyperlink>
                            </w:p>
                            <w:tbl>
                              <w:tblPr>
                                <w:tblW w:w="5000" w:type="pct"/>
                                <w:tblCellMar>
                                  <w:left w:w="0" w:type="dxa"/>
                                  <w:right w:w="0" w:type="dxa"/>
                                </w:tblCellMar>
                                <w:tblLook w:val="04A0" w:firstRow="1" w:lastRow="0" w:firstColumn="1" w:lastColumn="0" w:noHBand="0" w:noVBand="1"/>
                              </w:tblPr>
                              <w:tblGrid>
                                <w:gridCol w:w="8556"/>
                              </w:tblGrid>
                              <w:tr w:rsidR="004B0F83" w:rsidRPr="004B0F83" w14:paraId="4E10A15B"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455"/>
                                    </w:tblGrid>
                                    <w:tr w:rsidR="004B0F83" w:rsidRPr="004B0F83" w14:paraId="2DB62386" w14:textId="77777777">
                                      <w:trPr>
                                        <w:jc w:val="center"/>
                                      </w:trPr>
                                      <w:tc>
                                        <w:tcPr>
                                          <w:tcW w:w="0" w:type="auto"/>
                                          <w:shd w:val="clear" w:color="auto" w:fill="006FB7"/>
                                          <w:tcMar>
                                            <w:top w:w="150" w:type="dxa"/>
                                            <w:left w:w="300" w:type="dxa"/>
                                            <w:bottom w:w="150" w:type="dxa"/>
                                            <w:right w:w="300" w:type="dxa"/>
                                          </w:tcMar>
                                          <w:vAlign w:val="center"/>
                                          <w:hideMark/>
                                        </w:tcPr>
                                        <w:p w14:paraId="76DA3F2A" w14:textId="77777777" w:rsidR="004B0F83" w:rsidRPr="004B0F83" w:rsidRDefault="004B0F83" w:rsidP="004B0F83">
                                          <w:hyperlink r:id="rId31" w:tgtFrame="_blank" w:history="1">
                                            <w:r w:rsidRPr="004B0F83">
                                              <w:rPr>
                                                <w:rStyle w:val="Hyperlink"/>
                                                <w:b/>
                                                <w:bCs/>
                                              </w:rPr>
                                              <w:t xml:space="preserve">Try the discount </w:t>
                                            </w:r>
                                            <w:r w:rsidRPr="004B0F83">
                                              <w:rPr>
                                                <w:rStyle w:val="Hyperlink"/>
                                                <w:rFonts w:ascii="Segoe UI Symbol" w:hAnsi="Segoe UI Symbol" w:cs="Segoe UI Symbol"/>
                                                <w:b/>
                                                <w:bCs/>
                                              </w:rPr>
                                              <w:t>🎟</w:t>
                                            </w:r>
                                          </w:hyperlink>
                                        </w:p>
                                      </w:tc>
                                    </w:tr>
                                  </w:tbl>
                                  <w:p w14:paraId="3F7D897F" w14:textId="77777777" w:rsidR="004B0F83" w:rsidRPr="004B0F83" w:rsidRDefault="004B0F83" w:rsidP="004B0F83"/>
                                </w:tc>
                              </w:tr>
                            </w:tbl>
                            <w:p w14:paraId="6F0B0030" w14:textId="77777777" w:rsidR="004B0F83" w:rsidRPr="004B0F83" w:rsidRDefault="004B0F83" w:rsidP="004B0F83">
                              <w:pPr>
                                <w:rPr>
                                  <w:vanish/>
                                </w:rPr>
                              </w:pPr>
                            </w:p>
                            <w:tbl>
                              <w:tblPr>
                                <w:tblW w:w="5000" w:type="pct"/>
                                <w:tblCellMar>
                                  <w:left w:w="0" w:type="dxa"/>
                                  <w:right w:w="0" w:type="dxa"/>
                                </w:tblCellMar>
                                <w:tblLook w:val="04A0" w:firstRow="1" w:lastRow="0" w:firstColumn="1" w:lastColumn="0" w:noHBand="0" w:noVBand="1"/>
                              </w:tblPr>
                              <w:tblGrid>
                                <w:gridCol w:w="8556"/>
                              </w:tblGrid>
                              <w:tr w:rsidR="004B0F83" w:rsidRPr="004B0F83" w14:paraId="3FA64F6D" w14:textId="77777777">
                                <w:tc>
                                  <w:tcPr>
                                    <w:tcW w:w="0" w:type="auto"/>
                                    <w:vAlign w:val="center"/>
                                    <w:hideMark/>
                                  </w:tcPr>
                                  <w:p w14:paraId="1413335E" w14:textId="19271D6D" w:rsidR="004B0F83" w:rsidRPr="004B0F83" w:rsidRDefault="004B0F83" w:rsidP="004B0F83">
                                    <w:r w:rsidRPr="004B0F83">
                                      <w:lastRenderedPageBreak/>
                                      <w:drawing>
                                        <wp:inline distT="0" distB="0" distL="0" distR="0" wp14:anchorId="4E62EB12" wp14:editId="25ADD73E">
                                          <wp:extent cx="5433060" cy="2712720"/>
                                          <wp:effectExtent l="0" t="0" r="0" b="0"/>
                                          <wp:docPr id="1208850383" name="Picture 9" descr="An illustration of the Service 500 bus in the road with an updated bus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n illustration of the Service 500 bus in the road with an updated bus sto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3060" cy="2712720"/>
                                                  </a:xfrm>
                                                  <a:prstGeom prst="rect">
                                                    <a:avLst/>
                                                  </a:prstGeom>
                                                  <a:noFill/>
                                                  <a:ln>
                                                    <a:noFill/>
                                                  </a:ln>
                                                </pic:spPr>
                                              </pic:pic>
                                            </a:graphicData>
                                          </a:graphic>
                                        </wp:inline>
                                      </w:drawing>
                                    </w:r>
                                  </w:p>
                                </w:tc>
                              </w:tr>
                            </w:tbl>
                            <w:p w14:paraId="6A41DDDD" w14:textId="77777777" w:rsidR="004B0F83" w:rsidRPr="004B0F83" w:rsidRDefault="004B0F83" w:rsidP="004B0F83">
                              <w:pPr>
                                <w:rPr>
                                  <w:b/>
                                  <w:bCs/>
                                </w:rPr>
                              </w:pPr>
                              <w:r w:rsidRPr="004B0F83">
                                <w:rPr>
                                  <w:b/>
                                  <w:bCs/>
                                </w:rPr>
                                <w:t>More to discover</w:t>
                              </w:r>
                            </w:p>
                            <w:p w14:paraId="7BE95C3F" w14:textId="77777777" w:rsidR="004B0F83" w:rsidRPr="004B0F83" w:rsidRDefault="004B0F83" w:rsidP="004B0F83">
                              <w:pPr>
                                <w:numPr>
                                  <w:ilvl w:val="0"/>
                                  <w:numId w:val="2"/>
                                </w:numPr>
                              </w:pPr>
                              <w:r w:rsidRPr="004B0F83">
                                <w:rPr>
                                  <w:b/>
                                  <w:bCs/>
                                </w:rPr>
                                <w:t>421 Real Time Passenger Information Displays installed</w:t>
                              </w:r>
                              <w:r w:rsidRPr="004B0F83">
                                <w:t xml:space="preserve">, </w:t>
                              </w:r>
                              <w:r w:rsidRPr="004B0F83">
                                <w:rPr>
                                  <w:b/>
                                  <w:bCs/>
                                </w:rPr>
                                <w:t>with 125 more to come.</w:t>
                              </w:r>
                              <w:r w:rsidRPr="004B0F83">
                                <w:t xml:space="preserve"> These displays are installed on bus stops allowing you to keep updated with your bus times, leaving you with better journey planning. </w:t>
                              </w:r>
                              <w:hyperlink r:id="rId33" w:tgtFrame="_blank" w:history="1">
                                <w:r w:rsidRPr="004B0F83">
                                  <w:rPr>
                                    <w:rStyle w:val="Hyperlink"/>
                                  </w:rPr>
                                  <w:t>Join our installation journey and check our improvement map for our upcoming works</w:t>
                                </w:r>
                              </w:hyperlink>
                              <w:r w:rsidRPr="004B0F83">
                                <w:t>.</w:t>
                              </w:r>
                            </w:p>
                            <w:p w14:paraId="4284CB7B" w14:textId="77777777" w:rsidR="004B0F83" w:rsidRPr="004B0F83" w:rsidRDefault="004B0F83" w:rsidP="004B0F83">
                              <w:pPr>
                                <w:numPr>
                                  <w:ilvl w:val="0"/>
                                  <w:numId w:val="2"/>
                                </w:numPr>
                              </w:pPr>
                              <w:r w:rsidRPr="004B0F83">
                                <w:rPr>
                                  <w:b/>
                                  <w:bCs/>
                                </w:rPr>
                                <w:t xml:space="preserve">Improved public transport satisfaction. </w:t>
                              </w:r>
                              <w:r w:rsidRPr="004B0F83">
                                <w:t xml:space="preserve">We're proud to share that satisfaction with bus services in West Sussex has improved to 86% following the </w:t>
                              </w:r>
                              <w:hyperlink r:id="rId34" w:tgtFrame="_blank" w:history="1">
                                <w:r w:rsidRPr="004B0F83">
                                  <w:rPr>
                                    <w:rStyle w:val="Hyperlink"/>
                                  </w:rPr>
                                  <w:t>results of the 2024 Transport Focus survey</w:t>
                                </w:r>
                              </w:hyperlink>
                              <w:r w:rsidRPr="004B0F83">
                                <w:t xml:space="preserve">. And Compass Travel were the second most highly rated bus operator of the 61 included in the survey. </w:t>
                              </w:r>
                              <w:r w:rsidRPr="004B0F83">
                                <w:br/>
                              </w:r>
                              <w:r w:rsidRPr="004B0F83">
                                <w:br/>
                                <w:t>In the 2024 National Highways and Transport Network survey, West Sussex bus passengers have reported increased satisfaction with bus safety, bus accessibility and cleanliness.</w:t>
                              </w:r>
                            </w:p>
                            <w:p w14:paraId="7B7F0B6A" w14:textId="77777777" w:rsidR="004B0F83" w:rsidRPr="004B0F83" w:rsidRDefault="004B0F83" w:rsidP="004B0F83">
                              <w:pPr>
                                <w:numPr>
                                  <w:ilvl w:val="0"/>
                                  <w:numId w:val="2"/>
                                </w:numPr>
                              </w:pPr>
                              <w:hyperlink r:id="rId35" w:tgtFrame="_blank" w:history="1">
                                <w:r w:rsidRPr="004B0F83">
                                  <w:rPr>
                                    <w:rStyle w:val="Hyperlink"/>
                                    <w:b/>
                                    <w:bCs/>
                                  </w:rPr>
                                  <w:t>Over 6</w:t>
                                </w:r>
                              </w:hyperlink>
                              <w:hyperlink r:id="rId36" w:tgtFrame="_blank" w:history="1">
                                <w:r w:rsidRPr="004B0F83">
                                  <w:rPr>
                                    <w:rStyle w:val="Hyperlink"/>
                                    <w:b/>
                                    <w:bCs/>
                                  </w:rPr>
                                  <w:t>00,000 journeys on the Bus 500</w:t>
                                </w:r>
                              </w:hyperlink>
                              <w:r w:rsidRPr="004B0F83">
                                <w:rPr>
                                  <w:b/>
                                  <w:bCs/>
                                </w:rPr>
                                <w:t xml:space="preserve">: </w:t>
                              </w:r>
                              <w:r w:rsidRPr="004B0F83">
                                <w:t>In July 2023, we partnered with Stagecoach to introduce the Bus 500 route. We've seen noticeable growth in ridership and are looking forward to reaching our next milestone of one million journeys - keep an eye out.</w:t>
                              </w:r>
                            </w:p>
                            <w:p w14:paraId="53E5EAA0" w14:textId="77777777" w:rsidR="004B0F83" w:rsidRPr="004B0F83" w:rsidRDefault="004B0F83" w:rsidP="004B0F83">
                              <w:r w:rsidRPr="004B0F83">
                                <w:t>There's always something new to learn about the county. Keep updated and head to our newsroom for the latest information.</w:t>
                              </w:r>
                            </w:p>
                            <w:tbl>
                              <w:tblPr>
                                <w:tblW w:w="5000" w:type="pct"/>
                                <w:tblCellMar>
                                  <w:left w:w="0" w:type="dxa"/>
                                  <w:right w:w="0" w:type="dxa"/>
                                </w:tblCellMar>
                                <w:tblLook w:val="04A0" w:firstRow="1" w:lastRow="0" w:firstColumn="1" w:lastColumn="0" w:noHBand="0" w:noVBand="1"/>
                              </w:tblPr>
                              <w:tblGrid>
                                <w:gridCol w:w="8556"/>
                              </w:tblGrid>
                              <w:tr w:rsidR="004B0F83" w:rsidRPr="004B0F83" w14:paraId="59EE8B99"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957"/>
                                    </w:tblGrid>
                                    <w:tr w:rsidR="004B0F83" w:rsidRPr="004B0F83" w14:paraId="24811B81" w14:textId="77777777">
                                      <w:trPr>
                                        <w:jc w:val="center"/>
                                      </w:trPr>
                                      <w:tc>
                                        <w:tcPr>
                                          <w:tcW w:w="0" w:type="auto"/>
                                          <w:shd w:val="clear" w:color="auto" w:fill="006FB7"/>
                                          <w:tcMar>
                                            <w:top w:w="150" w:type="dxa"/>
                                            <w:left w:w="300" w:type="dxa"/>
                                            <w:bottom w:w="150" w:type="dxa"/>
                                            <w:right w:w="300" w:type="dxa"/>
                                          </w:tcMar>
                                          <w:vAlign w:val="center"/>
                                          <w:hideMark/>
                                        </w:tcPr>
                                        <w:p w14:paraId="3666E58D" w14:textId="77777777" w:rsidR="004B0F83" w:rsidRPr="004B0F83" w:rsidRDefault="004B0F83" w:rsidP="004B0F83">
                                          <w:hyperlink r:id="rId37" w:tgtFrame="_blank" w:history="1">
                                            <w:r w:rsidRPr="004B0F83">
                                              <w:rPr>
                                                <w:rStyle w:val="Hyperlink"/>
                                                <w:b/>
                                                <w:bCs/>
                                              </w:rPr>
                                              <w:t xml:space="preserve">On to the newsroom </w:t>
                                            </w:r>
                                            <w:r w:rsidRPr="004B0F83">
                                              <w:rPr>
                                                <w:rStyle w:val="Hyperlink"/>
                                                <w:rFonts w:ascii="Segoe UI Emoji" w:hAnsi="Segoe UI Emoji" w:cs="Segoe UI Emoji"/>
                                                <w:b/>
                                                <w:bCs/>
                                              </w:rPr>
                                              <w:t>📰</w:t>
                                            </w:r>
                                          </w:hyperlink>
                                        </w:p>
                                      </w:tc>
                                    </w:tr>
                                  </w:tbl>
                                  <w:p w14:paraId="0808F012" w14:textId="77777777" w:rsidR="004B0F83" w:rsidRPr="004B0F83" w:rsidRDefault="004B0F83" w:rsidP="004B0F83"/>
                                </w:tc>
                              </w:tr>
                            </w:tbl>
                            <w:p w14:paraId="2F6E5B1A" w14:textId="77777777" w:rsidR="004B0F83" w:rsidRPr="004B0F83" w:rsidRDefault="004B0F83" w:rsidP="004B0F83">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4B0F83" w:rsidRPr="004B0F83" w14:paraId="07E5BD7F" w14:textId="77777777">
                                <w:trPr>
                                  <w:jc w:val="center"/>
                                </w:trPr>
                                <w:tc>
                                  <w:tcPr>
                                    <w:tcW w:w="5000" w:type="pct"/>
                                    <w:vAlign w:val="center"/>
                                    <w:hideMark/>
                                  </w:tcPr>
                                  <w:p w14:paraId="37A9CB37" w14:textId="77777777" w:rsidR="004B0F83" w:rsidRPr="004B0F83" w:rsidRDefault="004B0F83" w:rsidP="004B0F83">
                                    <w:r w:rsidRPr="004B0F83">
                                      <w:pict w14:anchorId="43E0EE4D">
                                        <v:rect id="_x0000_i1084" style="width:468pt;height:1.2pt" o:hralign="center" o:hrstd="t" o:hr="t" fillcolor="#a0a0a0" stroked="f"/>
                                      </w:pict>
                                    </w:r>
                                  </w:p>
                                </w:tc>
                              </w:tr>
                            </w:tbl>
                            <w:p w14:paraId="13A373AD" w14:textId="77777777" w:rsidR="004B0F83" w:rsidRPr="004B0F83" w:rsidRDefault="004B0F83" w:rsidP="004B0F83">
                              <w:r w:rsidRPr="004B0F83">
                                <w:rPr>
                                  <w:rFonts w:ascii="Segoe UI Emoji" w:hAnsi="Segoe UI Emoji" w:cs="Segoe UI Emoji"/>
                                </w:rPr>
                                <w:t>📫</w:t>
                              </w:r>
                              <w:r w:rsidRPr="004B0F83">
                                <w:t xml:space="preserve"> Did you receive this </w:t>
                              </w:r>
                              <w:proofErr w:type="spellStart"/>
                              <w:r w:rsidRPr="004B0F83">
                                <w:t>eNewsletter</w:t>
                              </w:r>
                              <w:proofErr w:type="spellEnd"/>
                              <w:r w:rsidRPr="004B0F83">
                                <w:t xml:space="preserve"> from a friend? </w:t>
                              </w:r>
                              <w:hyperlink r:id="rId38" w:tgtFrame="_blank" w:history="1">
                                <w:r w:rsidRPr="004B0F83">
                                  <w:rPr>
                                    <w:rStyle w:val="Hyperlink"/>
                                  </w:rPr>
                                  <w:t>Sign up here</w:t>
                                </w:r>
                              </w:hyperlink>
                              <w:r w:rsidRPr="004B0F83">
                                <w:t>.</w:t>
                              </w:r>
                            </w:p>
                            <w:tbl>
                              <w:tblPr>
                                <w:tblW w:w="5000" w:type="pct"/>
                                <w:jc w:val="center"/>
                                <w:tblCellMar>
                                  <w:left w:w="0" w:type="dxa"/>
                                  <w:right w:w="0" w:type="dxa"/>
                                </w:tblCellMar>
                                <w:tblLook w:val="04A0" w:firstRow="1" w:lastRow="0" w:firstColumn="1" w:lastColumn="0" w:noHBand="0" w:noVBand="1"/>
                              </w:tblPr>
                              <w:tblGrid>
                                <w:gridCol w:w="8556"/>
                              </w:tblGrid>
                              <w:tr w:rsidR="004B0F83" w:rsidRPr="004B0F83" w14:paraId="19D2992B" w14:textId="77777777">
                                <w:trPr>
                                  <w:jc w:val="center"/>
                                </w:trPr>
                                <w:tc>
                                  <w:tcPr>
                                    <w:tcW w:w="5000" w:type="pct"/>
                                    <w:vAlign w:val="center"/>
                                    <w:hideMark/>
                                  </w:tcPr>
                                  <w:p w14:paraId="009972B7" w14:textId="77777777" w:rsidR="004B0F83" w:rsidRPr="004B0F83" w:rsidRDefault="004B0F83" w:rsidP="004B0F83">
                                    <w:r w:rsidRPr="004B0F83">
                                      <w:pict w14:anchorId="2722D4DE">
                                        <v:rect id="_x0000_i1085" style="width:468pt;height:1.2pt" o:hralign="center" o:hrstd="t" o:hr="t" fillcolor="#a0a0a0" stroked="f"/>
                                      </w:pict>
                                    </w:r>
                                  </w:p>
                                </w:tc>
                              </w:tr>
                            </w:tbl>
                            <w:p w14:paraId="3F4AD36D" w14:textId="6870611B" w:rsidR="004B0F83" w:rsidRPr="004B0F83" w:rsidRDefault="004B0F83" w:rsidP="004B0F83">
                              <w:r w:rsidRPr="004B0F83">
                                <w:rPr>
                                  <w:u w:val="single"/>
                                </w:rPr>
                                <w:lastRenderedPageBreak/>
                                <w:drawing>
                                  <wp:inline distT="0" distB="0" distL="0" distR="0" wp14:anchorId="7E4D1AC4" wp14:editId="2447901D">
                                    <wp:extent cx="5433060" cy="2270760"/>
                                    <wp:effectExtent l="0" t="0" r="0" b="0"/>
                                    <wp:docPr id="1063877981" name="Picture 8" descr="Stopping Smoking Services for West Sussex">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topping Smoking Services for West Sussex"/>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33060" cy="227076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6"/>
                              </w:tblGrid>
                              <w:tr w:rsidR="004B0F83" w:rsidRPr="004B0F83" w14:paraId="233D2AA9" w14:textId="77777777">
                                <w:trPr>
                                  <w:jc w:val="center"/>
                                </w:trPr>
                                <w:tc>
                                  <w:tcPr>
                                    <w:tcW w:w="5000" w:type="pct"/>
                                    <w:vAlign w:val="center"/>
                                    <w:hideMark/>
                                  </w:tcPr>
                                  <w:p w14:paraId="349DC28B" w14:textId="77777777" w:rsidR="004B0F83" w:rsidRPr="004B0F83" w:rsidRDefault="004B0F83" w:rsidP="004B0F83">
                                    <w:r w:rsidRPr="004B0F83">
                                      <w:pict w14:anchorId="6F08D466">
                                        <v:rect id="_x0000_i1087" style="width:468pt;height:1.2pt" o:hralign="center" o:hrstd="t" o:hr="t" fillcolor="#a0a0a0" stroked="f"/>
                                      </w:pict>
                                    </w:r>
                                  </w:p>
                                </w:tc>
                              </w:tr>
                            </w:tbl>
                            <w:p w14:paraId="7C9A58E7" w14:textId="77777777" w:rsidR="004B0F83" w:rsidRPr="004B0F83" w:rsidRDefault="004B0F83" w:rsidP="004B0F83"/>
                          </w:tc>
                        </w:tr>
                      </w:tbl>
                      <w:p w14:paraId="7B01EB90" w14:textId="77777777" w:rsidR="004B0F83" w:rsidRPr="004B0F83" w:rsidRDefault="004B0F83" w:rsidP="004B0F83"/>
                    </w:tc>
                  </w:tr>
                </w:tbl>
                <w:p w14:paraId="6B6F8EDE" w14:textId="77777777" w:rsidR="004B0F83" w:rsidRPr="004B0F83" w:rsidRDefault="004B0F83" w:rsidP="004B0F83"/>
              </w:tc>
            </w:tr>
          </w:tbl>
          <w:p w14:paraId="01D9CB03" w14:textId="77777777" w:rsidR="004B0F83" w:rsidRPr="004B0F83" w:rsidRDefault="004B0F83" w:rsidP="004B0F83"/>
        </w:tc>
      </w:tr>
    </w:tbl>
    <w:p w14:paraId="1405DCEE"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1621F"/>
    <w:multiLevelType w:val="multilevel"/>
    <w:tmpl w:val="11B6B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62213"/>
    <w:multiLevelType w:val="multilevel"/>
    <w:tmpl w:val="CEEE1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95525647">
    <w:abstractNumId w:val="0"/>
    <w:lvlOverride w:ilvl="0"/>
    <w:lvlOverride w:ilvl="1"/>
    <w:lvlOverride w:ilvl="2"/>
    <w:lvlOverride w:ilvl="3"/>
    <w:lvlOverride w:ilvl="4"/>
    <w:lvlOverride w:ilvl="5"/>
    <w:lvlOverride w:ilvl="6"/>
    <w:lvlOverride w:ilvl="7"/>
    <w:lvlOverride w:ilvl="8"/>
  </w:num>
  <w:num w:numId="2" w16cid:durableId="108665329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83"/>
    <w:rsid w:val="004617E4"/>
    <w:rsid w:val="004B0F83"/>
    <w:rsid w:val="006A3332"/>
    <w:rsid w:val="00B93805"/>
    <w:rsid w:val="00CA3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78A9"/>
  <w15:chartTrackingRefBased/>
  <w15:docId w15:val="{66CFC966-B87A-46C0-91F2-63B2AF5F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F83"/>
    <w:rPr>
      <w:rFonts w:eastAsiaTheme="majorEastAsia" w:cstheme="majorBidi"/>
      <w:color w:val="272727" w:themeColor="text1" w:themeTint="D8"/>
    </w:rPr>
  </w:style>
  <w:style w:type="paragraph" w:styleId="Title">
    <w:name w:val="Title"/>
    <w:basedOn w:val="Normal"/>
    <w:next w:val="Normal"/>
    <w:link w:val="TitleChar"/>
    <w:uiPriority w:val="10"/>
    <w:qFormat/>
    <w:rsid w:val="004B0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F83"/>
    <w:pPr>
      <w:spacing w:before="160"/>
      <w:jc w:val="center"/>
    </w:pPr>
    <w:rPr>
      <w:i/>
      <w:iCs/>
      <w:color w:val="404040" w:themeColor="text1" w:themeTint="BF"/>
    </w:rPr>
  </w:style>
  <w:style w:type="character" w:customStyle="1" w:styleId="QuoteChar">
    <w:name w:val="Quote Char"/>
    <w:basedOn w:val="DefaultParagraphFont"/>
    <w:link w:val="Quote"/>
    <w:uiPriority w:val="29"/>
    <w:rsid w:val="004B0F83"/>
    <w:rPr>
      <w:i/>
      <w:iCs/>
      <w:color w:val="404040" w:themeColor="text1" w:themeTint="BF"/>
    </w:rPr>
  </w:style>
  <w:style w:type="paragraph" w:styleId="ListParagraph">
    <w:name w:val="List Paragraph"/>
    <w:basedOn w:val="Normal"/>
    <w:uiPriority w:val="34"/>
    <w:qFormat/>
    <w:rsid w:val="004B0F83"/>
    <w:pPr>
      <w:ind w:left="720"/>
      <w:contextualSpacing/>
    </w:pPr>
  </w:style>
  <w:style w:type="character" w:styleId="IntenseEmphasis">
    <w:name w:val="Intense Emphasis"/>
    <w:basedOn w:val="DefaultParagraphFont"/>
    <w:uiPriority w:val="21"/>
    <w:qFormat/>
    <w:rsid w:val="004B0F83"/>
    <w:rPr>
      <w:i/>
      <w:iCs/>
      <w:color w:val="0F4761" w:themeColor="accent1" w:themeShade="BF"/>
    </w:rPr>
  </w:style>
  <w:style w:type="paragraph" w:styleId="IntenseQuote">
    <w:name w:val="Intense Quote"/>
    <w:basedOn w:val="Normal"/>
    <w:next w:val="Normal"/>
    <w:link w:val="IntenseQuoteChar"/>
    <w:uiPriority w:val="30"/>
    <w:qFormat/>
    <w:rsid w:val="004B0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F83"/>
    <w:rPr>
      <w:i/>
      <w:iCs/>
      <w:color w:val="0F4761" w:themeColor="accent1" w:themeShade="BF"/>
    </w:rPr>
  </w:style>
  <w:style w:type="character" w:styleId="IntenseReference">
    <w:name w:val="Intense Reference"/>
    <w:basedOn w:val="DefaultParagraphFont"/>
    <w:uiPriority w:val="32"/>
    <w:qFormat/>
    <w:rsid w:val="004B0F83"/>
    <w:rPr>
      <w:b/>
      <w:bCs/>
      <w:smallCaps/>
      <w:color w:val="0F4761" w:themeColor="accent1" w:themeShade="BF"/>
      <w:spacing w:val="5"/>
    </w:rPr>
  </w:style>
  <w:style w:type="character" w:styleId="Hyperlink">
    <w:name w:val="Hyperlink"/>
    <w:basedOn w:val="DefaultParagraphFont"/>
    <w:uiPriority w:val="99"/>
    <w:unhideWhenUsed/>
    <w:rsid w:val="004B0F83"/>
    <w:rPr>
      <w:color w:val="467886" w:themeColor="hyperlink"/>
      <w:u w:val="single"/>
    </w:rPr>
  </w:style>
  <w:style w:type="character" w:styleId="UnresolvedMention">
    <w:name w:val="Unresolved Mention"/>
    <w:basedOn w:val="DefaultParagraphFont"/>
    <w:uiPriority w:val="99"/>
    <w:semiHidden/>
    <w:unhideWhenUsed/>
    <w:rsid w:val="004B0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361735">
      <w:bodyDiv w:val="1"/>
      <w:marLeft w:val="0"/>
      <w:marRight w:val="0"/>
      <w:marTop w:val="0"/>
      <w:marBottom w:val="0"/>
      <w:divBdr>
        <w:top w:val="none" w:sz="0" w:space="0" w:color="auto"/>
        <w:left w:val="none" w:sz="0" w:space="0" w:color="auto"/>
        <w:bottom w:val="none" w:sz="0" w:space="0" w:color="auto"/>
        <w:right w:val="none" w:sz="0" w:space="0" w:color="auto"/>
      </w:divBdr>
    </w:div>
    <w:div w:id="15326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2.govdelivery.com/CL0/https:%2F%2Fwww.stagecoachbus.com%2Froutes%2Fsouth%2F500%2Fchichester-littlehampton%2FXPAO500.I/1/010101968c66c73c-e48a4128-0994-4c12-a58b-2101f23dc980-000000/_TW2AUo_ko7EWNGjSi3FoKzUqgbJ9lgiKOqdjwQnnwE=403" TargetMode="External"/><Relationship Id="rId18" Type="http://schemas.openxmlformats.org/officeDocument/2006/relationships/image" Target="https://content.govdelivery.com/attachments/fancy_images/UKWSCC/2025/04/11342938/clock-lowerquality_original.gif" TargetMode="External"/><Relationship Id="rId26" Type="http://schemas.openxmlformats.org/officeDocument/2006/relationships/hyperlink" Target="https://links-2.govdelivery.com/CL0/https:%2F%2Fwww.westsussex.gov.uk%2Froads-and-travel%2Ftravel-and-public-transport%2Fbus-travel%2Fplan-your-journey%2Fbus-it%2Fbook-a-bus%2F/3/010101968c66c73c-e48a4128-0994-4c12-a58b-2101f23dc980-000000/jNXba6r80YddlvvS2ygUqRnIoG_A9gVM5ScA49c4w5M=403" TargetMode="External"/><Relationship Id="rId39" Type="http://schemas.openxmlformats.org/officeDocument/2006/relationships/hyperlink" Target="https://links-2.govdelivery.com/CL0/https:%2F%2Fbit.ly%2F4j9J0ng/1/010101968c66c73c-e48a4128-0994-4c12-a58b-2101f23dc980-000000/NE3OWVNzMoX6tI6hDtdkGYJmybWo1ztdaxjuaconAvo=403" TargetMode="External"/><Relationship Id="rId21" Type="http://schemas.openxmlformats.org/officeDocument/2006/relationships/hyperlink" Target="https://links-2.govdelivery.com/CL0/https:%2F%2Fwww.westsussex.gov.uk%2Fabout-the-council%2Fpolicies-and-reports%2Froads-and-travel-policy-and-reports%2Fbus-service-improvement-plan%2F%23what-we-are-delivering/1/010101968c66c73c-e48a4128-0994-4c12-a58b-2101f23dc980-000000/-WIrqRfIDsn2dlNpMtFBtUqv0jA22xS2YBAZoZ8ly4U=403" TargetMode="External"/><Relationship Id="rId34" Type="http://schemas.openxmlformats.org/officeDocument/2006/relationships/hyperlink" Target="https://links-2.govdelivery.com/CL0/https:%2F%2Fwww.transportfocus.org.uk%2Fnews%2Fenglands-best-bus-services-named-as-national-passenger-satisfaction-rises%2F/1/010101968c66c73c-e48a4128-0994-4c12-a58b-2101f23dc980-000000/4bqhMKwIAIF2ciLqhwOM7dA1n-bQJeZSd4sC7oBFNDE=403" TargetMode="External"/><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links-2.govdelivery.com/CL0/https:%2F%2Fwww.westsussex.gov.uk%2Fabout-the-council%2Fpolicies-and-reports%2Froads-and-travel-policy-and-reports%2Fbus-service-improvement-plan%2F/1/010101968c66c73c-e48a4128-0994-4c12-a58b-2101f23dc980-000000/0RCtmvW2Sd-Li3Bo_yAugzRUcq5yEa1Fy3GNrsautz0=403" TargetMode="External"/><Relationship Id="rId20" Type="http://schemas.openxmlformats.org/officeDocument/2006/relationships/hyperlink" Target="https://links-2.govdelivery.com/CL0/https:%2F%2Fwww.westsussex.gov.uk%2Fnews%2Fbus-lane-to-be-extended-as-part-of-the-manor-royal-highway-improvement-scheme%2F%23:~:text=The%2520extension%2520of%2520the%2520eastbound,be%2520completed%2520in%2520September%25202025./1/010101968c66c73c-e48a4128-0994-4c12-a58b-2101f23dc980-000000/2DY335HGpmCOgDOFokeIgUPFZ3Vz_t20Crmf70VOkPs=403" TargetMode="External"/><Relationship Id="rId29" Type="http://schemas.openxmlformats.org/officeDocument/2006/relationships/hyperlink" Target="https://links-2.govdelivery.com/CL0/https:%2F%2Fwww.westsussex.gov.uk%2Froads-and-travel%2Ftravel-and-public-transport%2Fbus-travel%2Fplan-your-journey%2Fbus-it%2F16-to-20-bus-saver%2F/1/010101968c66c73c-e48a4128-0994-4c12-a58b-2101f23dc980-000000/e965k088Z9DgDEn4x3wQvwMCSlrlnGFAHpjk_f1ce8I=40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nks-2.govdelivery.com/CL0/https:%2F%2Fwww.westsussex.gov.uk%2Froads-and-travel%2Ftravel-and-public-transport%2Fbus-travel%2Fplan-your-journey%2Fbus-routes-and-timetables%2F/1/010101968c66c73c-e48a4128-0994-4c12-a58b-2101f23dc980-000000/cMC4pB4-URc0ePAA2d7APH9AVvglfhfO7NYN4NWAyOs=403" TargetMode="External"/><Relationship Id="rId11" Type="http://schemas.openxmlformats.org/officeDocument/2006/relationships/hyperlink" Target="https://links-2.govdelivery.com/CL0/https:%2F%2Fwww.metrobus.co.uk%2FMay/1/010101968c66c73c-e48a4128-0994-4c12-a58b-2101f23dc980-000000/4XOXSq47eJdLIyl6ahNzCH73-jzDW9grtz2p0vAdRlM=403" TargetMode="External"/><Relationship Id="rId24" Type="http://schemas.openxmlformats.org/officeDocument/2006/relationships/image" Target="media/image4.jpeg"/><Relationship Id="rId32" Type="http://schemas.openxmlformats.org/officeDocument/2006/relationships/image" Target="media/image6.jpeg"/><Relationship Id="rId37" Type="http://schemas.openxmlformats.org/officeDocument/2006/relationships/hyperlink" Target="https://links-2.govdelivery.com/CL0/https:%2F%2Fwww.westsussex.gov.uk%2Fnews%2F/1/010101968c66c73c-e48a4128-0994-4c12-a58b-2101f23dc980-000000/S14AkrErmf1I50StowI_vmGrM0JyrbDs72cQbYHvtaQ=403" TargetMode="External"/><Relationship Id="rId40"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links-2.govdelivery.com/CL0/https:%2F%2Fwww.westsussex.gov.uk%2Froads-and-travel%2Ftravel-and-public-transport%2Fbus-travel%2Fplan-your-journey%2Fbus-routes-and-timetables%2F/2/010101968c66c73c-e48a4128-0994-4c12-a58b-2101f23dc980-000000/AJVOz-WNQeVqGbI9ZV11hh1GVDhTLCWhu5L1-g7r-jc=403" TargetMode="External"/><Relationship Id="rId23" Type="http://schemas.openxmlformats.org/officeDocument/2006/relationships/hyperlink" Target="https://links-2.govdelivery.com/CL0/https:%2F%2Fwww.westsussex.gov.uk%2Froads-and-travel%2Ftravel-and-public-transport%2Fbus-travel%2Fplan-your-journey%2Fbus-it%2Fbook-a-bus%2F/2/010101968c66c73c-e48a4128-0994-4c12-a58b-2101f23dc980-000000/CZ-h7DFdEiLeJueyNJv4EkgXRHY8Wr3yDSDl54cEvPA=403" TargetMode="External"/><Relationship Id="rId28" Type="http://schemas.openxmlformats.org/officeDocument/2006/relationships/hyperlink" Target="https://links-2.govdelivery.com/CL0/https:%2F%2Fwww.westsussex.gov.uk%2Fleisure-recreation-and-community%2Fwest-sussex-climate-action%2Fclimate-change-strategy%2F/1/010101968c66c73c-e48a4128-0994-4c12-a58b-2101f23dc980-000000/Uro6uB-65Y6Hb_jgBaVoWG9CMpbTvgJaaG66IWtNEzo=403" TargetMode="External"/><Relationship Id="rId36" Type="http://schemas.openxmlformats.org/officeDocument/2006/relationships/hyperlink" Target="https://links-2.govdelivery.com/CL0/https:%2F%2Fwww.stagecoachbus.com%2Fpromos-and-offers%2Fsouth%2Fyour-500-service/2/010101968c66c73c-e48a4128-0994-4c12-a58b-2101f23dc980-000000/zsD9Hl3gbj2oBG5uaTA2NdiXMQPQclTHU3oWQfW_HtQ=403" TargetMode="External"/><Relationship Id="rId10" Type="http://schemas.openxmlformats.org/officeDocument/2006/relationships/hyperlink" Target="https://links-2.govdelivery.com/CL0/https:%2F%2Fwww.westsussex.gov.uk%2Froads-and-travel%2Ftravel-and-public-transport%2Fbus-travel%2Fplan-your-journey%2Fbus-it%2F/1/010101968c66c73c-e48a4128-0994-4c12-a58b-2101f23dc980-000000/O8ZyILm7xvTa6eFCH7d8WIP66FnwIDeD7dIEV2nqrsU=403" TargetMode="External"/><Relationship Id="rId19" Type="http://schemas.openxmlformats.org/officeDocument/2006/relationships/hyperlink" Target="https://links-2.govdelivery.com/CL0/https:%2F%2Fwww.westsussex.gov.uk%2Fnews%2Fbus-transport-across-west-sussex-gets-a-lift-with-more-funding%2F/1/010101968c66c73c-e48a4128-0994-4c12-a58b-2101f23dc980-000000/6iygO5l-RXvLc2TnudIxQtDTD1VHEZSVRCUwXvLbFHY=403" TargetMode="External"/><Relationship Id="rId31" Type="http://schemas.openxmlformats.org/officeDocument/2006/relationships/hyperlink" Target="https://links-2.govdelivery.com/CL0/https:%2F%2Fwww.westsussex.gov.uk%2Froads-and-travel%2Ftravel-and-public-transport%2Fbus-travel%2Fplan-your-journey%2Fbus-it%2F16-to-20-bus-saver%2F/3/010101968c66c73c-e48a4128-0994-4c12-a58b-2101f23dc980-000000/PchqKrerPdf2ftkc7T_3F46RFaCows7Y9xvL9jD8WTc=403" TargetMode="External"/><Relationship Id="rId4" Type="http://schemas.openxmlformats.org/officeDocument/2006/relationships/webSettings" Target="webSettings.xml"/><Relationship Id="rId9" Type="http://schemas.openxmlformats.org/officeDocument/2006/relationships/hyperlink" Target="https://links-2.govdelivery.com/CL0/https:%2F%2Fwww.westsussex.gov.uk%2Froads-and-travel%2Ftravel-and-public-transport%2Fbus-travel%2Fbus-passes-and-discounts%2Fdiscounts-on-bus-travel%2F/1/010101968c66c73c-e48a4128-0994-4c12-a58b-2101f23dc980-000000/8vTTeLciwFht-bP3c6lNOoR_lqREl_p3M6njVllnxG0=403" TargetMode="External"/><Relationship Id="rId14" Type="http://schemas.openxmlformats.org/officeDocument/2006/relationships/hyperlink" Target="https://links-2.govdelivery.com/CL0/https:%2F%2Fwww.westsussex.gov.uk%2Froads-and-travel%2Ftravel-and-public-transport%2Fbus-travel%2Fplan-your-journey%2Fbus-it%2Fbook-a-bus%2F/1/010101968c66c73c-e48a4128-0994-4c12-a58b-2101f23dc980-000000/OrnG6LymSC0fOfwRYPEqY5EcBh6pwIRNY4VlOKFuFX8=403" TargetMode="External"/><Relationship Id="rId22" Type="http://schemas.openxmlformats.org/officeDocument/2006/relationships/hyperlink" Target="https://links-2.govdelivery.com/CL0/https:%2F%2Fwww.westsussex.gov.uk%2Fabout-the-council%2Fpolicies-and-reports%2Froads-and-travel-policy-and-reports%2Fbus-service-improvement-plan%2F/2/010101968c66c73c-e48a4128-0994-4c12-a58b-2101f23dc980-000000/Q6SztLCLDgCB28_6m1xZNu-rdJfU2j--KXdSu5-g4U0=403" TargetMode="External"/><Relationship Id="rId27" Type="http://schemas.openxmlformats.org/officeDocument/2006/relationships/image" Target="media/image5.jpeg"/><Relationship Id="rId30" Type="http://schemas.openxmlformats.org/officeDocument/2006/relationships/hyperlink" Target="https://links-2.govdelivery.com/CL0/https:%2F%2Fwww.westsussex.gov.uk%2Froads-and-travel%2Ftravel-and-public-transport%2Fbus-travel%2Fplan-your-journey%2Fbus-it%2F16-to-20-bus-saver%2F/2/010101968c66c73c-e48a4128-0994-4c12-a58b-2101f23dc980-000000/BJ6pefjX1O6d8oAnRQxJsEIDrMovykkML0K1b5YkD4c=403" TargetMode="External"/><Relationship Id="rId35" Type="http://schemas.openxmlformats.org/officeDocument/2006/relationships/hyperlink" Target="https://links-2.govdelivery.com/CL0/https:%2F%2Fwww.stagecoachbus.com%2Fpromos-and-offers%2Fsouth%2Fyour-500-service/1/010101968c66c73c-e48a4128-0994-4c12-a58b-2101f23dc980-000000/s95O93F8ob2MJUKX-8iO-gqQSWPt57BvV0kOtaxOgIo=403" TargetMode="External"/><Relationship Id="rId8" Type="http://schemas.openxmlformats.org/officeDocument/2006/relationships/hyperlink" Target="https://links-2.govdelivery.com/CL0/https:%2F%2Fwww.experiencesussex.com%2Fwhats-on%2F/1/010101968c66c73c-e48a4128-0994-4c12-a58b-2101f23dc980-000000/83aRshgZzfeUkKrhTYYQWqvLqM6iZcGx3IXfO7uPde8=403" TargetMode="External"/><Relationship Id="rId3" Type="http://schemas.openxmlformats.org/officeDocument/2006/relationships/settings" Target="settings.xml"/><Relationship Id="rId12" Type="http://schemas.openxmlformats.org/officeDocument/2006/relationships/hyperlink" Target="https://links-2.govdelivery.com/CL0/https:%2F%2Fwww.stagecoachbus.com%2Fservice-updates%2Fserviceupdatesarticle%3FSituationId=ID-03%2F03%2F2025-10:36:12:640/1/010101968c66c73c-e48a4128-0994-4c12-a58b-2101f23dc980-000000/WN15H8-Uv3scMPgaLLQMi0Dk4FEwQnt3sYOkUDbf3GM=403" TargetMode="External"/><Relationship Id="rId17" Type="http://schemas.openxmlformats.org/officeDocument/2006/relationships/image" Target="media/image3.gif"/><Relationship Id="rId25" Type="http://schemas.openxmlformats.org/officeDocument/2006/relationships/hyperlink" Target="https://links-2.govdelivery.com/CL0/https:%2F%2Fwww.google.com%2Fmaps%2Fd%2Fviewer%3Fmid=1mZyEGEmNiRGeE3vUSvNlLaa6POnl4zM%26femb=1%26ll=50.9367859362451%252C-0.6791044348669062%26z=11/1/010101968c66c73c-e48a4128-0994-4c12-a58b-2101f23dc980-000000/qsVd6PtY2NWOWJStSVG7-_aohcHn0yE8XMHCdyvzaFE=403" TargetMode="External"/><Relationship Id="rId33" Type="http://schemas.openxmlformats.org/officeDocument/2006/relationships/hyperlink" Target="https://links-2.govdelivery.com/CL0/https:%2F%2Fwww.westsussex.gov.uk%2Fabout-the-council%2Fpolicies-and-reports%2Froads-and-travel-policy-and-reports%2Fbus-service-improvement-plan%2Fview-bus-service-improvement-plan-bsip-by-map%2F/1/010101968c66c73c-e48a4128-0994-4c12-a58b-2101f23dc980-000000/oGdYuyOiCsgRkNw7OFKivxVZ-9h-gx_U2XofSc0Pmus=403" TargetMode="External"/><Relationship Id="rId38" Type="http://schemas.openxmlformats.org/officeDocument/2006/relationships/hyperlink" Target="https://links-2.govdelivery.com/CL0/https:%2F%2Fpublic.govdelivery.com%2Faccounts%2FUKWSCC%2Fsubscriber%2Fnew/1/010101968c66c73c-e48a4128-0994-4c12-a58b-2101f23dc980-000000/EbF4nntYM3qEj0LoVKye3QwM4Fp6W0fWxweIDhaOiCc=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1871</Words>
  <Characters>10670</Characters>
  <Application>Microsoft Office Word</Application>
  <DocSecurity>0</DocSecurity>
  <Lines>88</Lines>
  <Paragraphs>25</Paragraphs>
  <ScaleCrop>false</ScaleCrop>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2025-05-06T08:10:00Z</dcterms:created>
  <dcterms:modified xsi:type="dcterms:W3CDTF">2025-05-06T08:10:00Z</dcterms:modified>
</cp:coreProperties>
</file>