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6"/>
      </w:tblGrid>
      <w:tr w:rsidR="00A233EF" w:rsidRPr="00A233EF" w14:paraId="6002CE96" w14:textId="77777777" w:rsidTr="00A233E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6"/>
            </w:tblGrid>
            <w:tr w:rsidR="00A233EF" w:rsidRPr="00A233EF" w14:paraId="17DD7AEB"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6"/>
                  </w:tblGrid>
                  <w:tr w:rsidR="00A233EF" w:rsidRPr="00A233EF" w14:paraId="54D77A71"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6"/>
                        </w:tblGrid>
                        <w:tr w:rsidR="00A233EF" w:rsidRPr="00A233EF" w14:paraId="43A48840" w14:textId="77777777">
                          <w:trPr>
                            <w:jc w:val="center"/>
                          </w:trPr>
                          <w:tc>
                            <w:tcPr>
                              <w:tcW w:w="0" w:type="auto"/>
                              <w:tcMar>
                                <w:top w:w="225" w:type="dxa"/>
                                <w:left w:w="225" w:type="dxa"/>
                                <w:bottom w:w="225" w:type="dxa"/>
                                <w:right w:w="225" w:type="dxa"/>
                              </w:tcMar>
                              <w:vAlign w:val="center"/>
                            </w:tcPr>
                            <w:tbl>
                              <w:tblPr>
                                <w:tblW w:w="5000" w:type="pct"/>
                                <w:tblCellMar>
                                  <w:left w:w="0" w:type="dxa"/>
                                  <w:right w:w="0" w:type="dxa"/>
                                </w:tblCellMar>
                                <w:tblLook w:val="04A0" w:firstRow="1" w:lastRow="0" w:firstColumn="1" w:lastColumn="0" w:noHBand="0" w:noVBand="1"/>
                              </w:tblPr>
                              <w:tblGrid>
                                <w:gridCol w:w="8556"/>
                              </w:tblGrid>
                              <w:tr w:rsidR="00A233EF" w:rsidRPr="00A233EF" w14:paraId="77055F8F" w14:textId="77777777">
                                <w:tc>
                                  <w:tcPr>
                                    <w:tcW w:w="0" w:type="auto"/>
                                    <w:vAlign w:val="center"/>
                                    <w:hideMark/>
                                  </w:tcPr>
                                  <w:p w14:paraId="49D7CDF7" w14:textId="3F095816" w:rsidR="00A233EF" w:rsidRPr="00A233EF" w:rsidRDefault="00A233EF" w:rsidP="00A233EF">
                                    <w:r w:rsidRPr="00A233EF">
                                      <w:drawing>
                                        <wp:inline distT="0" distB="0" distL="0" distR="0" wp14:anchorId="78F34538" wp14:editId="7BA333DB">
                                          <wp:extent cx="5433060" cy="2369820"/>
                                          <wp:effectExtent l="0" t="0" r="0" b="0"/>
                                          <wp:docPr id="2113240701" name="Picture 18" descr="Residents' e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idents' eNewsle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3060" cy="2369820"/>
                                                  </a:xfrm>
                                                  <a:prstGeom prst="rect">
                                                    <a:avLst/>
                                                  </a:prstGeom>
                                                  <a:noFill/>
                                                  <a:ln>
                                                    <a:noFill/>
                                                  </a:ln>
                                                </pic:spPr>
                                              </pic:pic>
                                            </a:graphicData>
                                          </a:graphic>
                                        </wp:inline>
                                      </w:drawing>
                                    </w:r>
                                  </w:p>
                                </w:tc>
                              </w:tr>
                            </w:tbl>
                            <w:p w14:paraId="242FE132" w14:textId="77777777" w:rsidR="00A233EF" w:rsidRPr="00A233EF" w:rsidRDefault="00A233EF" w:rsidP="00A233EF">
                              <w:r w:rsidRPr="00A233EF">
                                <w:rPr>
                                  <w:b/>
                                  <w:bCs/>
                                </w:rPr>
                                <w:t xml:space="preserve">Welcome to the May 2025 edition of our Residents’ </w:t>
                              </w:r>
                              <w:proofErr w:type="spellStart"/>
                              <w:r w:rsidRPr="00A233EF">
                                <w:rPr>
                                  <w:b/>
                                  <w:bCs/>
                                </w:rPr>
                                <w:t>eNewsletter</w:t>
                              </w:r>
                              <w:proofErr w:type="spellEnd"/>
                              <w:r w:rsidRPr="00A233EF">
                                <w:rPr>
                                  <w:b/>
                                  <w:bCs/>
                                </w:rPr>
                                <w:t>, featuring the latest news and updates from your county council.</w:t>
                              </w:r>
                            </w:p>
                            <w:tbl>
                              <w:tblPr>
                                <w:tblW w:w="5000" w:type="pct"/>
                                <w:jc w:val="center"/>
                                <w:tblCellMar>
                                  <w:left w:w="0" w:type="dxa"/>
                                  <w:right w:w="0" w:type="dxa"/>
                                </w:tblCellMar>
                                <w:tblLook w:val="04A0" w:firstRow="1" w:lastRow="0" w:firstColumn="1" w:lastColumn="0" w:noHBand="0" w:noVBand="1"/>
                              </w:tblPr>
                              <w:tblGrid>
                                <w:gridCol w:w="8556"/>
                              </w:tblGrid>
                              <w:tr w:rsidR="00A233EF" w:rsidRPr="00A233EF" w14:paraId="130B5487" w14:textId="77777777">
                                <w:trPr>
                                  <w:jc w:val="center"/>
                                </w:trPr>
                                <w:tc>
                                  <w:tcPr>
                                    <w:tcW w:w="5000" w:type="pct"/>
                                    <w:vAlign w:val="center"/>
                                    <w:hideMark/>
                                  </w:tcPr>
                                  <w:p w14:paraId="5BDEF289" w14:textId="77777777" w:rsidR="00A233EF" w:rsidRPr="00A233EF" w:rsidRDefault="00A233EF" w:rsidP="00A233EF">
                                    <w:r w:rsidRPr="00A233EF">
                                      <w:pict w14:anchorId="27B35DB8">
                                        <v:rect id="_x0000_i1125" style="width:468pt;height:1.2pt" o:hralign="center" o:hrstd="t" o:hr="t" fillcolor="#a0a0a0" stroked="f"/>
                                      </w:pict>
                                    </w:r>
                                  </w:p>
                                </w:tc>
                              </w:tr>
                            </w:tbl>
                            <w:p w14:paraId="34B681F4" w14:textId="616FF9C1" w:rsidR="00A233EF" w:rsidRPr="00A233EF" w:rsidRDefault="00A233EF" w:rsidP="00A233EF">
                              <w:r w:rsidRPr="00A233EF">
                                <w:drawing>
                                  <wp:inline distT="0" distB="0" distL="0" distR="0" wp14:anchorId="271F36BC" wp14:editId="30DB2039">
                                    <wp:extent cx="5433060" cy="3185160"/>
                                    <wp:effectExtent l="0" t="0" r="0" b="0"/>
                                    <wp:docPr id="657386373" name="Picture 17" descr="Lyminster bypass o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yminster bypass ope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3060" cy="3185160"/>
                                            </a:xfrm>
                                            <a:prstGeom prst="rect">
                                              <a:avLst/>
                                            </a:prstGeom>
                                            <a:noFill/>
                                            <a:ln>
                                              <a:noFill/>
                                            </a:ln>
                                          </pic:spPr>
                                        </pic:pic>
                                      </a:graphicData>
                                    </a:graphic>
                                  </wp:inline>
                                </w:drawing>
                              </w:r>
                            </w:p>
                            <w:p w14:paraId="58A44F59" w14:textId="77777777" w:rsidR="00A233EF" w:rsidRPr="00A233EF" w:rsidRDefault="00A233EF" w:rsidP="00A233EF">
                              <w:pPr>
                                <w:rPr>
                                  <w:b/>
                                  <w:bCs/>
                                </w:rPr>
                              </w:pPr>
                              <w:r w:rsidRPr="00A233EF">
                                <w:rPr>
                                  <w:b/>
                                  <w:bCs/>
                                </w:rPr>
                                <w:t>New bypass will benefit all road users</w:t>
                              </w:r>
                            </w:p>
                            <w:p w14:paraId="3284DDC7" w14:textId="77777777" w:rsidR="00A233EF" w:rsidRPr="00A233EF" w:rsidRDefault="00A233EF" w:rsidP="00A233EF">
                              <w:r w:rsidRPr="00A233EF">
                                <w:t xml:space="preserve">There were celebrations last week when the new </w:t>
                              </w:r>
                              <w:proofErr w:type="spellStart"/>
                              <w:r w:rsidRPr="00A233EF">
                                <w:t>Lyminster</w:t>
                              </w:r>
                              <w:proofErr w:type="spellEnd"/>
                              <w:r w:rsidRPr="00A233EF">
                                <w:t xml:space="preserve"> bypass opened, as it heralded quicker and more convenient road journeys in the area around Littlehampton.</w:t>
                              </w:r>
                            </w:p>
                            <w:p w14:paraId="2E3CE9F8" w14:textId="77777777" w:rsidR="00A233EF" w:rsidRPr="00A233EF" w:rsidRDefault="00A233EF" w:rsidP="00A233EF">
                              <w:r w:rsidRPr="00A233EF">
                                <w:t>The new road features a Pegasus crossing so that horse riders, pedestrians, cyclists and farm traffic can all safely cross the road at the same set of traffic lights. This is one of the first of its kind to accommodate all four in the UK.  </w:t>
                              </w:r>
                            </w:p>
                            <w:p w14:paraId="71E89E4A" w14:textId="77777777" w:rsidR="00A233EF" w:rsidRPr="00A233EF" w:rsidRDefault="00A233EF" w:rsidP="00A233EF">
                              <w:r w:rsidRPr="00A233EF">
                                <w:t>There is also a shared footpath and cycle lane along the side of the road.</w:t>
                              </w:r>
                            </w:p>
                            <w:p w14:paraId="040D7CDD" w14:textId="77777777" w:rsidR="00A233EF" w:rsidRPr="00A233EF" w:rsidRDefault="00A233EF" w:rsidP="00A233EF">
                              <w:r w:rsidRPr="00A233EF">
                                <w:lastRenderedPageBreak/>
                                <w:t xml:space="preserve">The road will dramatically reduce the volume of traffic travelling through </w:t>
                              </w:r>
                              <w:proofErr w:type="spellStart"/>
                              <w:r w:rsidRPr="00A233EF">
                                <w:t>Lyminster</w:t>
                              </w:r>
                              <w:proofErr w:type="spellEnd"/>
                              <w:r w:rsidRPr="00A233EF">
                                <w:t xml:space="preserve"> and Wick and will make it much easier to get to and from Littlehampton for walkers and cyclists as well as drivers.  </w:t>
                              </w:r>
                            </w:p>
                            <w:p w14:paraId="147BE70E" w14:textId="77777777" w:rsidR="00A233EF" w:rsidRPr="00A233EF" w:rsidRDefault="00A233EF" w:rsidP="00A233EF">
                              <w:r w:rsidRPr="00A233EF">
                                <w:rPr>
                                  <w:b/>
                                  <w:bCs/>
                                </w:rPr>
                                <w:t>SEE ALSO</w:t>
                              </w:r>
                              <w:r w:rsidRPr="00A233EF">
                                <w:t xml:space="preserve">: Figures for the 2024 to 2025 financial year have highlighted the significant progress made by our highways team in improving the condition of the county’s 2,500 miles of roads. </w:t>
                              </w:r>
                              <w:hyperlink r:id="rId7" w:history="1">
                                <w:r w:rsidRPr="00A233EF">
                                  <w:rPr>
                                    <w:rStyle w:val="Hyperlink"/>
                                  </w:rPr>
                                  <w:t>Read more.</w:t>
                                </w:r>
                              </w:hyperlink>
                            </w:p>
                            <w:tbl>
                              <w:tblPr>
                                <w:tblW w:w="5000" w:type="pct"/>
                                <w:tblCellMar>
                                  <w:left w:w="0" w:type="dxa"/>
                                  <w:right w:w="0" w:type="dxa"/>
                                </w:tblCellMar>
                                <w:tblLook w:val="04A0" w:firstRow="1" w:lastRow="0" w:firstColumn="1" w:lastColumn="0" w:noHBand="0" w:noVBand="1"/>
                              </w:tblPr>
                              <w:tblGrid>
                                <w:gridCol w:w="8556"/>
                              </w:tblGrid>
                              <w:tr w:rsidR="00A233EF" w:rsidRPr="00A233EF" w14:paraId="47790186"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46"/>
                                    </w:tblGrid>
                                    <w:tr w:rsidR="00A233EF" w:rsidRPr="00A233EF" w14:paraId="0B66EC6D" w14:textId="77777777">
                                      <w:trPr>
                                        <w:jc w:val="center"/>
                                      </w:trPr>
                                      <w:tc>
                                        <w:tcPr>
                                          <w:tcW w:w="0" w:type="auto"/>
                                          <w:shd w:val="clear" w:color="auto" w:fill="006FB7"/>
                                          <w:tcMar>
                                            <w:top w:w="150" w:type="dxa"/>
                                            <w:left w:w="300" w:type="dxa"/>
                                            <w:bottom w:w="150" w:type="dxa"/>
                                            <w:right w:w="300" w:type="dxa"/>
                                          </w:tcMar>
                                          <w:vAlign w:val="center"/>
                                          <w:hideMark/>
                                        </w:tcPr>
                                        <w:p w14:paraId="705BC379" w14:textId="77777777" w:rsidR="00A233EF" w:rsidRPr="00A233EF" w:rsidRDefault="00A233EF" w:rsidP="00A233EF">
                                          <w:hyperlink r:id="rId8" w:tgtFrame="_blank" w:history="1">
                                            <w:proofErr w:type="spellStart"/>
                                            <w:r w:rsidRPr="00A233EF">
                                              <w:rPr>
                                                <w:rStyle w:val="Hyperlink"/>
                                                <w:b/>
                                                <w:bCs/>
                                              </w:rPr>
                                              <w:t>Lyminster</w:t>
                                            </w:r>
                                            <w:proofErr w:type="spellEnd"/>
                                            <w:r w:rsidRPr="00A233EF">
                                              <w:rPr>
                                                <w:rStyle w:val="Hyperlink"/>
                                                <w:b/>
                                                <w:bCs/>
                                              </w:rPr>
                                              <w:t xml:space="preserve"> bypass</w:t>
                                            </w:r>
                                          </w:hyperlink>
                                        </w:p>
                                      </w:tc>
                                    </w:tr>
                                  </w:tbl>
                                  <w:p w14:paraId="0688C1A1" w14:textId="77777777" w:rsidR="00A233EF" w:rsidRPr="00A233EF" w:rsidRDefault="00A233EF" w:rsidP="00A233EF"/>
                                </w:tc>
                              </w:tr>
                            </w:tbl>
                            <w:p w14:paraId="083C48D3" w14:textId="77777777" w:rsidR="00A233EF" w:rsidRPr="00A233EF" w:rsidRDefault="00A233EF" w:rsidP="00A233EF">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A233EF" w:rsidRPr="00A233EF" w14:paraId="4041253C" w14:textId="77777777">
                                <w:trPr>
                                  <w:jc w:val="center"/>
                                </w:trPr>
                                <w:tc>
                                  <w:tcPr>
                                    <w:tcW w:w="5000" w:type="pct"/>
                                    <w:vAlign w:val="center"/>
                                    <w:hideMark/>
                                  </w:tcPr>
                                  <w:p w14:paraId="0BC283A6" w14:textId="77777777" w:rsidR="00A233EF" w:rsidRPr="00A233EF" w:rsidRDefault="00A233EF" w:rsidP="00A233EF">
                                    <w:r w:rsidRPr="00A233EF">
                                      <w:pict w14:anchorId="73838A6F">
                                        <v:rect id="_x0000_i1127" style="width:468pt;height:1.2pt" o:hralign="center" o:hrstd="t" o:hr="t" fillcolor="#a0a0a0" stroked="f"/>
                                      </w:pict>
                                    </w:r>
                                  </w:p>
                                </w:tc>
                              </w:tr>
                            </w:tbl>
                            <w:p w14:paraId="1E3E55E7" w14:textId="015D2B87" w:rsidR="00A233EF" w:rsidRPr="00A233EF" w:rsidRDefault="00A233EF" w:rsidP="00A233EF">
                              <w:r w:rsidRPr="00A233EF">
                                <w:drawing>
                                  <wp:inline distT="0" distB="0" distL="0" distR="0" wp14:anchorId="1862B0C0" wp14:editId="58A65D7B">
                                    <wp:extent cx="5433060" cy="3619500"/>
                                    <wp:effectExtent l="0" t="0" r="0" b="0"/>
                                    <wp:docPr id="936969892" name="Picture 16" descr="fo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ster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3619500"/>
                                            </a:xfrm>
                                            <a:prstGeom prst="rect">
                                              <a:avLst/>
                                            </a:prstGeom>
                                            <a:noFill/>
                                            <a:ln>
                                              <a:noFill/>
                                            </a:ln>
                                          </pic:spPr>
                                        </pic:pic>
                                      </a:graphicData>
                                    </a:graphic>
                                  </wp:inline>
                                </w:drawing>
                              </w:r>
                            </w:p>
                            <w:p w14:paraId="58722FFF" w14:textId="77777777" w:rsidR="00A233EF" w:rsidRPr="00A233EF" w:rsidRDefault="00A233EF" w:rsidP="00A233EF">
                              <w:pPr>
                                <w:rPr>
                                  <w:b/>
                                  <w:bCs/>
                                </w:rPr>
                              </w:pPr>
                              <w:r w:rsidRPr="00A233EF">
                                <w:rPr>
                                  <w:b/>
                                  <w:bCs/>
                                </w:rPr>
                                <w:t>Could you help give our children the childhood they deserve? </w:t>
                              </w:r>
                            </w:p>
                            <w:p w14:paraId="2FA82281" w14:textId="77777777" w:rsidR="00A233EF" w:rsidRPr="00A233EF" w:rsidRDefault="00A233EF" w:rsidP="00A233EF">
                              <w:r w:rsidRPr="00A233EF">
                                <w:t>Sam* is a lively, confident, happy five-year-old with three siblings. He loves playing with his toys, particularly his dinosaurs and enjoys being outdoors and riding his bicycle. Sam is doing well at school, engages well in lessons, and has a good group of friends. (*Name and image changed to protect child’s identity).</w:t>
                              </w:r>
                            </w:p>
                            <w:p w14:paraId="604072AC" w14:textId="77777777" w:rsidR="00A233EF" w:rsidRPr="00A233EF" w:rsidRDefault="00A233EF" w:rsidP="00A233EF">
                              <w:r w:rsidRPr="00A233EF">
                                <w:t>Could you help a child like Sam to grow and thrive?</w:t>
                              </w:r>
                            </w:p>
                            <w:p w14:paraId="237C1916" w14:textId="77777777" w:rsidR="00A233EF" w:rsidRPr="00A233EF" w:rsidRDefault="00A233EF" w:rsidP="00A233EF">
                              <w:r w:rsidRPr="00A233EF">
                                <w:t>There are over 980 children in West Sussex who need someone like you to give them a safe and loving home.</w:t>
                              </w:r>
                            </w:p>
                            <w:p w14:paraId="6ADB2A58" w14:textId="77777777" w:rsidR="00A233EF" w:rsidRPr="00A233EF" w:rsidRDefault="00A233EF" w:rsidP="00A233EF">
                              <w:r w:rsidRPr="00A233EF">
                                <w:t>While these children are all in safe accommodation, a number are living a significant distance from their school and friends, or apart from their siblings. </w:t>
                              </w:r>
                            </w:p>
                            <w:p w14:paraId="74F46B80" w14:textId="77777777" w:rsidR="00A233EF" w:rsidRPr="00A233EF" w:rsidRDefault="00A233EF" w:rsidP="00A233EF">
                              <w:r w:rsidRPr="00A233EF">
                                <w:lastRenderedPageBreak/>
                                <w:t>Become a foster carer with West Sussex County Council and receive comprehensive training, ongoing professional support and a competitive financial package of up to £31,338 per year, per child. </w:t>
                              </w:r>
                            </w:p>
                            <w:tbl>
                              <w:tblPr>
                                <w:tblW w:w="5000" w:type="pct"/>
                                <w:tblCellMar>
                                  <w:left w:w="0" w:type="dxa"/>
                                  <w:right w:w="0" w:type="dxa"/>
                                </w:tblCellMar>
                                <w:tblLook w:val="04A0" w:firstRow="1" w:lastRow="0" w:firstColumn="1" w:lastColumn="0" w:noHBand="0" w:noVBand="1"/>
                              </w:tblPr>
                              <w:tblGrid>
                                <w:gridCol w:w="8556"/>
                              </w:tblGrid>
                              <w:tr w:rsidR="00A233EF" w:rsidRPr="00A233EF" w14:paraId="18496314"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238"/>
                                    </w:tblGrid>
                                    <w:tr w:rsidR="00A233EF" w:rsidRPr="00A233EF" w14:paraId="566B9CF8" w14:textId="77777777">
                                      <w:trPr>
                                        <w:jc w:val="center"/>
                                      </w:trPr>
                                      <w:tc>
                                        <w:tcPr>
                                          <w:tcW w:w="0" w:type="auto"/>
                                          <w:shd w:val="clear" w:color="auto" w:fill="006FB7"/>
                                          <w:tcMar>
                                            <w:top w:w="150" w:type="dxa"/>
                                            <w:left w:w="300" w:type="dxa"/>
                                            <w:bottom w:w="150" w:type="dxa"/>
                                            <w:right w:w="300" w:type="dxa"/>
                                          </w:tcMar>
                                          <w:vAlign w:val="center"/>
                                          <w:hideMark/>
                                        </w:tcPr>
                                        <w:p w14:paraId="5FCCFF51" w14:textId="77777777" w:rsidR="00A233EF" w:rsidRPr="00A233EF" w:rsidRDefault="00A233EF" w:rsidP="00A233EF">
                                          <w:hyperlink r:id="rId10" w:tgtFrame="_blank" w:history="1">
                                            <w:r w:rsidRPr="00A233EF">
                                              <w:rPr>
                                                <w:rStyle w:val="Hyperlink"/>
                                                <w:b/>
                                                <w:bCs/>
                                              </w:rPr>
                                              <w:t>Read more about fostering</w:t>
                                            </w:r>
                                          </w:hyperlink>
                                        </w:p>
                                      </w:tc>
                                    </w:tr>
                                  </w:tbl>
                                  <w:p w14:paraId="7971A810" w14:textId="77777777" w:rsidR="00A233EF" w:rsidRPr="00A233EF" w:rsidRDefault="00A233EF" w:rsidP="00A233EF"/>
                                </w:tc>
                              </w:tr>
                            </w:tbl>
                            <w:p w14:paraId="526AB415" w14:textId="77777777" w:rsidR="00A233EF" w:rsidRPr="00A233EF" w:rsidRDefault="00A233EF" w:rsidP="00A233EF">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A233EF" w:rsidRPr="00A233EF" w14:paraId="179C2DF8" w14:textId="77777777">
                                <w:trPr>
                                  <w:jc w:val="center"/>
                                </w:trPr>
                                <w:tc>
                                  <w:tcPr>
                                    <w:tcW w:w="5000" w:type="pct"/>
                                    <w:vAlign w:val="center"/>
                                    <w:hideMark/>
                                  </w:tcPr>
                                  <w:p w14:paraId="628B5DD9" w14:textId="77777777" w:rsidR="00A233EF" w:rsidRPr="00A233EF" w:rsidRDefault="00A233EF" w:rsidP="00A233EF">
                                    <w:r w:rsidRPr="00A233EF">
                                      <w:pict w14:anchorId="1D2362EF">
                                        <v:rect id="_x0000_i1129" style="width:468pt;height:1.2pt" o:hralign="center" o:hrstd="t" o:hr="t" fillcolor="#a0a0a0" stroked="f"/>
                                      </w:pict>
                                    </w:r>
                                  </w:p>
                                </w:tc>
                              </w:tr>
                            </w:tbl>
                            <w:p w14:paraId="5D9C384B" w14:textId="0FAC1177" w:rsidR="00A233EF" w:rsidRPr="00A233EF" w:rsidRDefault="00A233EF" w:rsidP="00A233EF">
                              <w:r w:rsidRPr="00A233EF">
                                <w:drawing>
                                  <wp:inline distT="0" distB="0" distL="0" distR="0" wp14:anchorId="7197329A" wp14:editId="54EC7E09">
                                    <wp:extent cx="5433060" cy="2849880"/>
                                    <wp:effectExtent l="0" t="0" r="0" b="7620"/>
                                    <wp:docPr id="2132779682" name="Picture 15" descr="unpai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npaid car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3060" cy="2849880"/>
                                            </a:xfrm>
                                            <a:prstGeom prst="rect">
                                              <a:avLst/>
                                            </a:prstGeom>
                                            <a:noFill/>
                                            <a:ln>
                                              <a:noFill/>
                                            </a:ln>
                                          </pic:spPr>
                                        </pic:pic>
                                      </a:graphicData>
                                    </a:graphic>
                                  </wp:inline>
                                </w:drawing>
                              </w:r>
                            </w:p>
                            <w:p w14:paraId="4D286DBC" w14:textId="77777777" w:rsidR="00A233EF" w:rsidRPr="00A233EF" w:rsidRDefault="00A233EF" w:rsidP="00A233EF">
                              <w:pPr>
                                <w:rPr>
                                  <w:b/>
                                  <w:bCs/>
                                </w:rPr>
                              </w:pPr>
                              <w:r w:rsidRPr="00A233EF">
                                <w:rPr>
                                  <w:b/>
                                  <w:bCs/>
                                </w:rPr>
                                <w:t>Local help for unpaid carers</w:t>
                              </w:r>
                            </w:p>
                            <w:p w14:paraId="2306B2FE" w14:textId="77777777" w:rsidR="00A233EF" w:rsidRPr="00A233EF" w:rsidRDefault="00A233EF" w:rsidP="00A233EF">
                              <w:r w:rsidRPr="00A233EF">
                                <w:t>Do you support someone with a long-term illness or disability?</w:t>
                              </w:r>
                            </w:p>
                            <w:p w14:paraId="530D911D" w14:textId="77777777" w:rsidR="00A233EF" w:rsidRPr="00A233EF" w:rsidRDefault="00A233EF" w:rsidP="00A233EF">
                              <w:r w:rsidRPr="00A233EF">
                                <w:t>If so, you may be an unpaid carer, and you're not alone.</w:t>
                              </w:r>
                            </w:p>
                            <w:p w14:paraId="4A84F361" w14:textId="77777777" w:rsidR="00A233EF" w:rsidRPr="00A233EF" w:rsidRDefault="00A233EF" w:rsidP="00A233EF">
                              <w:r w:rsidRPr="00A233EF">
                                <w:t xml:space="preserve">Carers Support can help you find the right support, from practical advice to local services, and offers free carer groups, activities, </w:t>
                              </w:r>
                              <w:hyperlink r:id="rId12" w:history="1">
                                <w:r w:rsidRPr="00A233EF">
                                  <w:rPr>
                                    <w:rStyle w:val="Hyperlink"/>
                                  </w:rPr>
                                  <w:t>carer hubs</w:t>
                                </w:r>
                              </w:hyperlink>
                              <w:r w:rsidRPr="00A233EF">
                                <w:t>, and a helpline.</w:t>
                              </w:r>
                            </w:p>
                            <w:tbl>
                              <w:tblPr>
                                <w:tblW w:w="5000" w:type="pct"/>
                                <w:tblCellMar>
                                  <w:left w:w="0" w:type="dxa"/>
                                  <w:right w:w="0" w:type="dxa"/>
                                </w:tblCellMar>
                                <w:tblLook w:val="04A0" w:firstRow="1" w:lastRow="0" w:firstColumn="1" w:lastColumn="0" w:noHBand="0" w:noVBand="1"/>
                              </w:tblPr>
                              <w:tblGrid>
                                <w:gridCol w:w="8556"/>
                              </w:tblGrid>
                              <w:tr w:rsidR="00A233EF" w:rsidRPr="00A233EF" w14:paraId="726EEBAB"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973"/>
                                    </w:tblGrid>
                                    <w:tr w:rsidR="00A233EF" w:rsidRPr="00A233EF" w14:paraId="7D22400D" w14:textId="77777777">
                                      <w:trPr>
                                        <w:jc w:val="center"/>
                                      </w:trPr>
                                      <w:tc>
                                        <w:tcPr>
                                          <w:tcW w:w="0" w:type="auto"/>
                                          <w:shd w:val="clear" w:color="auto" w:fill="006FB7"/>
                                          <w:tcMar>
                                            <w:top w:w="150" w:type="dxa"/>
                                            <w:left w:w="300" w:type="dxa"/>
                                            <w:bottom w:w="150" w:type="dxa"/>
                                            <w:right w:w="300" w:type="dxa"/>
                                          </w:tcMar>
                                          <w:vAlign w:val="center"/>
                                          <w:hideMark/>
                                        </w:tcPr>
                                        <w:p w14:paraId="6979B504" w14:textId="77777777" w:rsidR="00A233EF" w:rsidRPr="00A233EF" w:rsidRDefault="00A233EF" w:rsidP="00A233EF">
                                          <w:hyperlink r:id="rId13" w:tgtFrame="_blank" w:history="1">
                                            <w:r w:rsidRPr="00A233EF">
                                              <w:rPr>
                                                <w:rStyle w:val="Hyperlink"/>
                                                <w:b/>
                                                <w:bCs/>
                                              </w:rPr>
                                              <w:t>Find out more and register for free</w:t>
                                            </w:r>
                                          </w:hyperlink>
                                        </w:p>
                                      </w:tc>
                                    </w:tr>
                                  </w:tbl>
                                  <w:p w14:paraId="26003E9E" w14:textId="77777777" w:rsidR="00A233EF" w:rsidRPr="00A233EF" w:rsidRDefault="00A233EF" w:rsidP="00A233EF"/>
                                </w:tc>
                              </w:tr>
                            </w:tbl>
                            <w:p w14:paraId="2453E8C6" w14:textId="77777777" w:rsidR="00A233EF" w:rsidRPr="00A233EF" w:rsidRDefault="00A233EF" w:rsidP="00A233EF">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A233EF" w:rsidRPr="00A233EF" w14:paraId="54708AB1" w14:textId="77777777">
                                <w:trPr>
                                  <w:jc w:val="center"/>
                                </w:trPr>
                                <w:tc>
                                  <w:tcPr>
                                    <w:tcW w:w="5000" w:type="pct"/>
                                    <w:vAlign w:val="center"/>
                                    <w:hideMark/>
                                  </w:tcPr>
                                  <w:p w14:paraId="4215ABE7" w14:textId="77777777" w:rsidR="00A233EF" w:rsidRPr="00A233EF" w:rsidRDefault="00A233EF" w:rsidP="00A233EF">
                                    <w:r w:rsidRPr="00A233EF">
                                      <w:pict w14:anchorId="507D3E99">
                                        <v:rect id="_x0000_i1131" style="width:468pt;height:1.2pt" o:hralign="center" o:hrstd="t" o:hr="t" fillcolor="#a0a0a0" stroked="f"/>
                                      </w:pict>
                                    </w:r>
                                  </w:p>
                                </w:tc>
                              </w:tr>
                            </w:tbl>
                            <w:p w14:paraId="7C8596F7" w14:textId="7DCBB177" w:rsidR="00A233EF" w:rsidRPr="00A233EF" w:rsidRDefault="00A233EF" w:rsidP="00A233EF">
                              <w:r w:rsidRPr="00A233EF">
                                <w:lastRenderedPageBreak/>
                                <w:drawing>
                                  <wp:inline distT="0" distB="0" distL="0" distR="0" wp14:anchorId="6FD748C6" wp14:editId="07D7D324">
                                    <wp:extent cx="5433060" cy="2125980"/>
                                    <wp:effectExtent l="0" t="0" r="0" b="7620"/>
                                    <wp:docPr id="819879795" name="Picture 14" descr="letters sticking out of lette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etters sticking out of letter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3060" cy="2125980"/>
                                            </a:xfrm>
                                            <a:prstGeom prst="rect">
                                              <a:avLst/>
                                            </a:prstGeom>
                                            <a:noFill/>
                                            <a:ln>
                                              <a:noFill/>
                                            </a:ln>
                                          </pic:spPr>
                                        </pic:pic>
                                      </a:graphicData>
                                    </a:graphic>
                                  </wp:inline>
                                </w:drawing>
                              </w:r>
                            </w:p>
                            <w:p w14:paraId="2BFD8CCD" w14:textId="77777777" w:rsidR="00A233EF" w:rsidRPr="00A233EF" w:rsidRDefault="00A233EF" w:rsidP="00A233EF">
                              <w:pPr>
                                <w:rPr>
                                  <w:b/>
                                  <w:bCs/>
                                </w:rPr>
                              </w:pPr>
                              <w:r w:rsidRPr="00A233EF">
                                <w:rPr>
                                  <w:b/>
                                  <w:bCs/>
                                </w:rPr>
                                <w:t>Beware of the lottery letter scam</w:t>
                              </w:r>
                            </w:p>
                            <w:p w14:paraId="390F4CBF" w14:textId="77777777" w:rsidR="00A233EF" w:rsidRPr="00A233EF" w:rsidRDefault="00A233EF" w:rsidP="00A233EF">
                              <w:r w:rsidRPr="00A233EF">
                                <w:t>Postal scams are getting more sophisticated, and it can be difficult to spot the difference between scam mail, junk mail and offers from legitimate companies.</w:t>
                              </w:r>
                            </w:p>
                            <w:p w14:paraId="1AFFFEAD" w14:textId="77777777" w:rsidR="00A233EF" w:rsidRPr="00A233EF" w:rsidRDefault="00A233EF" w:rsidP="00A233EF">
                              <w:r w:rsidRPr="00A233EF">
                                <w:t xml:space="preserve">Recently, the team at </w:t>
                              </w:r>
                              <w:hyperlink r:id="rId15" w:history="1">
                                <w:r w:rsidRPr="00A233EF">
                                  <w:rPr>
                                    <w:rStyle w:val="Hyperlink"/>
                                  </w:rPr>
                                  <w:t>Age UK West Sussex, Brighton &amp; Hove</w:t>
                                </w:r>
                              </w:hyperlink>
                              <w:r w:rsidRPr="00A233EF">
                                <w:t xml:space="preserve"> spotted a postal scam attempt whilst they were with one of their elderly Home Help customers.</w:t>
                              </w:r>
                            </w:p>
                            <w:p w14:paraId="69D9EAAB" w14:textId="77777777" w:rsidR="00A233EF" w:rsidRPr="00A233EF" w:rsidRDefault="00A233EF" w:rsidP="00A233EF">
                              <w:r w:rsidRPr="00A233EF">
                                <w:t>The customer had rung a number from a fake People’s Postcode Lottery letter, which stated she had won £395,000. On the call, the scammer was asking her to pay a £1,800 fee so she could get the money and was asking her to keep the news private.</w:t>
                              </w:r>
                            </w:p>
                            <w:p w14:paraId="680C8852" w14:textId="77777777" w:rsidR="00A233EF" w:rsidRPr="00A233EF" w:rsidRDefault="00A233EF" w:rsidP="00A233EF">
                              <w:r w:rsidRPr="00A233EF">
                                <w:t>Luckily, Home Help heard this conversation and stepped in to stop the scam going any further.</w:t>
                              </w:r>
                            </w:p>
                            <w:p w14:paraId="43D6A8B3" w14:textId="77777777" w:rsidR="00A233EF" w:rsidRPr="00A233EF" w:rsidRDefault="00A233EF" w:rsidP="00A233EF">
                              <w:r w:rsidRPr="00A233EF">
                                <w:t>To make sure you don’t become a postal scam victim, click on the link below for advice and guidance.</w:t>
                              </w:r>
                            </w:p>
                            <w:tbl>
                              <w:tblPr>
                                <w:tblW w:w="5000" w:type="pct"/>
                                <w:tblCellMar>
                                  <w:left w:w="0" w:type="dxa"/>
                                  <w:right w:w="0" w:type="dxa"/>
                                </w:tblCellMar>
                                <w:tblLook w:val="04A0" w:firstRow="1" w:lastRow="0" w:firstColumn="1" w:lastColumn="0" w:noHBand="0" w:noVBand="1"/>
                              </w:tblPr>
                              <w:tblGrid>
                                <w:gridCol w:w="8556"/>
                              </w:tblGrid>
                              <w:tr w:rsidR="00A233EF" w:rsidRPr="00A233EF" w14:paraId="3D107F4F"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325"/>
                                    </w:tblGrid>
                                    <w:tr w:rsidR="00A233EF" w:rsidRPr="00A233EF" w14:paraId="733588DC" w14:textId="77777777">
                                      <w:trPr>
                                        <w:jc w:val="center"/>
                                      </w:trPr>
                                      <w:tc>
                                        <w:tcPr>
                                          <w:tcW w:w="0" w:type="auto"/>
                                          <w:shd w:val="clear" w:color="auto" w:fill="006FB7"/>
                                          <w:tcMar>
                                            <w:top w:w="150" w:type="dxa"/>
                                            <w:left w:w="300" w:type="dxa"/>
                                            <w:bottom w:w="150" w:type="dxa"/>
                                            <w:right w:w="300" w:type="dxa"/>
                                          </w:tcMar>
                                          <w:vAlign w:val="center"/>
                                          <w:hideMark/>
                                        </w:tcPr>
                                        <w:p w14:paraId="1D12BEFC" w14:textId="77777777" w:rsidR="00A233EF" w:rsidRPr="00A233EF" w:rsidRDefault="00A233EF" w:rsidP="00A233EF">
                                          <w:hyperlink r:id="rId16" w:tgtFrame="_blank" w:history="1">
                                            <w:r w:rsidRPr="00A233EF">
                                              <w:rPr>
                                                <w:rStyle w:val="Hyperlink"/>
                                                <w:b/>
                                                <w:bCs/>
                                              </w:rPr>
                                              <w:t>More information</w:t>
                                            </w:r>
                                          </w:hyperlink>
                                        </w:p>
                                      </w:tc>
                                    </w:tr>
                                  </w:tbl>
                                  <w:p w14:paraId="67D04C6A" w14:textId="77777777" w:rsidR="00A233EF" w:rsidRPr="00A233EF" w:rsidRDefault="00A233EF" w:rsidP="00A233EF"/>
                                </w:tc>
                              </w:tr>
                            </w:tbl>
                            <w:p w14:paraId="3CF0DCC1" w14:textId="77777777" w:rsidR="00A233EF" w:rsidRPr="00A233EF" w:rsidRDefault="00A233EF" w:rsidP="00A233EF">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A233EF" w:rsidRPr="00A233EF" w14:paraId="7CE266C6" w14:textId="77777777">
                                <w:trPr>
                                  <w:jc w:val="center"/>
                                </w:trPr>
                                <w:tc>
                                  <w:tcPr>
                                    <w:tcW w:w="5000" w:type="pct"/>
                                    <w:vAlign w:val="center"/>
                                    <w:hideMark/>
                                  </w:tcPr>
                                  <w:p w14:paraId="7F51B6E5" w14:textId="77777777" w:rsidR="00A233EF" w:rsidRPr="00A233EF" w:rsidRDefault="00A233EF" w:rsidP="00A233EF">
                                    <w:r w:rsidRPr="00A233EF">
                                      <w:pict w14:anchorId="310FC1ED">
                                        <v:rect id="_x0000_i1133" style="width:468pt;height:1.2pt" o:hralign="center" o:hrstd="t" o:hr="t" fillcolor="#a0a0a0" stroked="f"/>
                                      </w:pict>
                                    </w:r>
                                  </w:p>
                                </w:tc>
                              </w:tr>
                            </w:tbl>
                            <w:p w14:paraId="148DB63D" w14:textId="4BE14125" w:rsidR="00A233EF" w:rsidRPr="00A233EF" w:rsidRDefault="00A233EF" w:rsidP="00A233EF">
                              <w:r w:rsidRPr="00A233EF">
                                <w:lastRenderedPageBreak/>
                                <w:drawing>
                                  <wp:inline distT="0" distB="0" distL="0" distR="0" wp14:anchorId="448F6D73" wp14:editId="30D08DEB">
                                    <wp:extent cx="5425440" cy="3619500"/>
                                    <wp:effectExtent l="0" t="0" r="3810" b="0"/>
                                    <wp:docPr id="1802093533" name="Picture 13" descr="childcar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hildcare surv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5440" cy="3619500"/>
                                            </a:xfrm>
                                            <a:prstGeom prst="rect">
                                              <a:avLst/>
                                            </a:prstGeom>
                                            <a:noFill/>
                                            <a:ln>
                                              <a:noFill/>
                                            </a:ln>
                                          </pic:spPr>
                                        </pic:pic>
                                      </a:graphicData>
                                    </a:graphic>
                                  </wp:inline>
                                </w:drawing>
                              </w:r>
                            </w:p>
                            <w:p w14:paraId="1B9502D3" w14:textId="77777777" w:rsidR="00A233EF" w:rsidRPr="00A233EF" w:rsidRDefault="00A233EF" w:rsidP="00A233EF">
                              <w:pPr>
                                <w:rPr>
                                  <w:b/>
                                  <w:bCs/>
                                </w:rPr>
                              </w:pPr>
                              <w:r w:rsidRPr="00A233EF">
                                <w:rPr>
                                  <w:b/>
                                  <w:bCs/>
                                </w:rPr>
                                <w:t>Do you use funded childcare?</w:t>
                              </w:r>
                            </w:p>
                            <w:p w14:paraId="3E9A2920" w14:textId="77777777" w:rsidR="00A233EF" w:rsidRPr="00A233EF" w:rsidRDefault="00A233EF" w:rsidP="00A233EF">
                              <w:r w:rsidRPr="00A233EF">
                                <w:t xml:space="preserve">Our Early Years Team would like to understand more about the experience of families in the county who have accessed the new childcare funding offers. Last year the government began an expansion of </w:t>
                              </w:r>
                              <w:hyperlink r:id="rId18" w:history="1">
                                <w:r w:rsidRPr="00A233EF">
                                  <w:rPr>
                                    <w:rStyle w:val="Hyperlink"/>
                                  </w:rPr>
                                  <w:t>childcare funding support</w:t>
                                </w:r>
                              </w:hyperlink>
                              <w:r w:rsidRPr="00A233EF">
                                <w:t xml:space="preserve"> available for eligible working families. This included the introduction of:</w:t>
                              </w:r>
                            </w:p>
                            <w:p w14:paraId="3B288D9D" w14:textId="77777777" w:rsidR="00A233EF" w:rsidRPr="00A233EF" w:rsidRDefault="00A233EF" w:rsidP="00A233EF">
                              <w:pPr>
                                <w:numPr>
                                  <w:ilvl w:val="0"/>
                                  <w:numId w:val="1"/>
                                </w:numPr>
                              </w:pPr>
                              <w:proofErr w:type="gramStart"/>
                              <w:r w:rsidRPr="00A233EF">
                                <w:t>2 year old</w:t>
                              </w:r>
                              <w:proofErr w:type="gramEnd"/>
                              <w:r w:rsidRPr="00A233EF">
                                <w:t xml:space="preserve"> Early Years Funded Entitlement for Working Families</w:t>
                              </w:r>
                            </w:p>
                            <w:p w14:paraId="1DCD8379" w14:textId="77777777" w:rsidR="00A233EF" w:rsidRPr="00A233EF" w:rsidRDefault="00A233EF" w:rsidP="00A233EF">
                              <w:pPr>
                                <w:numPr>
                                  <w:ilvl w:val="0"/>
                                  <w:numId w:val="1"/>
                                </w:numPr>
                              </w:pPr>
                              <w:r w:rsidRPr="00A233EF">
                                <w:t>9 months plus Early Years Funded Entitlement for Working Families</w:t>
                              </w:r>
                            </w:p>
                            <w:p w14:paraId="70397EB6" w14:textId="77777777" w:rsidR="00A233EF" w:rsidRPr="00A233EF" w:rsidRDefault="00A233EF" w:rsidP="00A233EF">
                              <w:r w:rsidRPr="00A233EF">
                                <w:t>To help assess the impact of this expansion we would like families who have received this new support to complete a short survey.</w:t>
                              </w:r>
                            </w:p>
                            <w:p w14:paraId="68BF1070" w14:textId="77777777" w:rsidR="00A233EF" w:rsidRPr="00A233EF" w:rsidRDefault="00A233EF" w:rsidP="00A233EF">
                              <w:r w:rsidRPr="00A233EF">
                                <w:t>This will take around 10 minutes and is anonymous. If you have more than one child accessing the funding, please complete one survey per child.</w:t>
                              </w:r>
                            </w:p>
                            <w:p w14:paraId="04E69080" w14:textId="77777777" w:rsidR="00A233EF" w:rsidRPr="00A233EF" w:rsidRDefault="00A233EF" w:rsidP="00A233EF">
                              <w:r w:rsidRPr="00A233EF">
                                <w:t>Thank you in advance - we really value your feedback to help shape future planning and support.</w:t>
                              </w:r>
                            </w:p>
                            <w:tbl>
                              <w:tblPr>
                                <w:tblW w:w="5000" w:type="pct"/>
                                <w:tblCellMar>
                                  <w:left w:w="0" w:type="dxa"/>
                                  <w:right w:w="0" w:type="dxa"/>
                                </w:tblCellMar>
                                <w:tblLook w:val="04A0" w:firstRow="1" w:lastRow="0" w:firstColumn="1" w:lastColumn="0" w:noHBand="0" w:noVBand="1"/>
                              </w:tblPr>
                              <w:tblGrid>
                                <w:gridCol w:w="8556"/>
                              </w:tblGrid>
                              <w:tr w:rsidR="00A233EF" w:rsidRPr="00A233EF" w14:paraId="703CA382"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814"/>
                                    </w:tblGrid>
                                    <w:tr w:rsidR="00A233EF" w:rsidRPr="00A233EF" w14:paraId="35109823" w14:textId="77777777">
                                      <w:trPr>
                                        <w:jc w:val="center"/>
                                      </w:trPr>
                                      <w:tc>
                                        <w:tcPr>
                                          <w:tcW w:w="0" w:type="auto"/>
                                          <w:shd w:val="clear" w:color="auto" w:fill="006FB7"/>
                                          <w:tcMar>
                                            <w:top w:w="150" w:type="dxa"/>
                                            <w:left w:w="300" w:type="dxa"/>
                                            <w:bottom w:w="150" w:type="dxa"/>
                                            <w:right w:w="300" w:type="dxa"/>
                                          </w:tcMar>
                                          <w:vAlign w:val="center"/>
                                          <w:hideMark/>
                                        </w:tcPr>
                                        <w:p w14:paraId="1C4242FD" w14:textId="77777777" w:rsidR="00A233EF" w:rsidRPr="00A233EF" w:rsidRDefault="00A233EF" w:rsidP="00A233EF">
                                          <w:hyperlink r:id="rId19" w:tgtFrame="_blank" w:history="1">
                                            <w:r w:rsidRPr="00A233EF">
                                              <w:rPr>
                                                <w:rStyle w:val="Hyperlink"/>
                                                <w:b/>
                                                <w:bCs/>
                                              </w:rPr>
                                              <w:t>Take part in the survey</w:t>
                                            </w:r>
                                          </w:hyperlink>
                                        </w:p>
                                      </w:tc>
                                    </w:tr>
                                  </w:tbl>
                                  <w:p w14:paraId="58A94158" w14:textId="77777777" w:rsidR="00A233EF" w:rsidRPr="00A233EF" w:rsidRDefault="00A233EF" w:rsidP="00A233EF"/>
                                </w:tc>
                              </w:tr>
                            </w:tbl>
                            <w:p w14:paraId="6159AA8F" w14:textId="77777777" w:rsidR="00A233EF" w:rsidRPr="00A233EF" w:rsidRDefault="00A233EF" w:rsidP="00A233EF">
                              <w:pPr>
                                <w:rPr>
                                  <w:vanish/>
                                </w:rPr>
                              </w:pPr>
                            </w:p>
                            <w:tbl>
                              <w:tblPr>
                                <w:tblW w:w="5000" w:type="pct"/>
                                <w:jc w:val="center"/>
                                <w:tblCellMar>
                                  <w:left w:w="0" w:type="dxa"/>
                                  <w:right w:w="0" w:type="dxa"/>
                                </w:tblCellMar>
                                <w:tblLook w:val="04A0" w:firstRow="1" w:lastRow="0" w:firstColumn="1" w:lastColumn="0" w:noHBand="0" w:noVBand="1"/>
                              </w:tblPr>
                              <w:tblGrid>
                                <w:gridCol w:w="8556"/>
                              </w:tblGrid>
                              <w:tr w:rsidR="00A233EF" w:rsidRPr="00A233EF" w14:paraId="09332C77" w14:textId="77777777">
                                <w:trPr>
                                  <w:jc w:val="center"/>
                                </w:trPr>
                                <w:tc>
                                  <w:tcPr>
                                    <w:tcW w:w="5000" w:type="pct"/>
                                    <w:vAlign w:val="center"/>
                                    <w:hideMark/>
                                  </w:tcPr>
                                  <w:p w14:paraId="47F1255D" w14:textId="77777777" w:rsidR="00A233EF" w:rsidRPr="00A233EF" w:rsidRDefault="00A233EF" w:rsidP="00A233EF">
                                    <w:r w:rsidRPr="00A233EF">
                                      <w:pict w14:anchorId="4D66B223">
                                        <v:rect id="_x0000_i1135" style="width:468pt;height:1.2pt" o:hralign="center" o:hrstd="t" o:hr="t" fillcolor="#a0a0a0" stroked="f"/>
                                      </w:pict>
                                    </w:r>
                                  </w:p>
                                </w:tc>
                              </w:tr>
                            </w:tbl>
                            <w:p w14:paraId="0B3D963E" w14:textId="77777777" w:rsidR="00A233EF" w:rsidRPr="00A233EF" w:rsidRDefault="00A233EF" w:rsidP="00A233EF">
                              <w:pPr>
                                <w:rPr>
                                  <w:vanish/>
                                </w:rPr>
                              </w:pPr>
                            </w:p>
                            <w:tbl>
                              <w:tblPr>
                                <w:tblW w:w="5000" w:type="pct"/>
                                <w:tblCellMar>
                                  <w:left w:w="0" w:type="dxa"/>
                                  <w:right w:w="0" w:type="dxa"/>
                                </w:tblCellMar>
                                <w:tblLook w:val="04A0" w:firstRow="1" w:lastRow="0" w:firstColumn="1" w:lastColumn="0" w:noHBand="0" w:noVBand="1"/>
                              </w:tblPr>
                              <w:tblGrid>
                                <w:gridCol w:w="8556"/>
                              </w:tblGrid>
                              <w:tr w:rsidR="00A233EF" w:rsidRPr="00A233EF" w14:paraId="6C832A66" w14:textId="77777777">
                                <w:tc>
                                  <w:tcPr>
                                    <w:tcW w:w="0" w:type="auto"/>
                                    <w:vAlign w:val="center"/>
                                    <w:hideMark/>
                                  </w:tcPr>
                                  <w:p w14:paraId="54B9872A" w14:textId="6E8B0929" w:rsidR="00A233EF" w:rsidRPr="00A233EF" w:rsidRDefault="00A233EF" w:rsidP="00A233EF">
                                    <w:r w:rsidRPr="00A233EF">
                                      <w:drawing>
                                        <wp:inline distT="0" distB="0" distL="0" distR="0" wp14:anchorId="77CCCEFD" wp14:editId="279086AB">
                                          <wp:extent cx="5425440" cy="655320"/>
                                          <wp:effectExtent l="0" t="0" r="3810" b="0"/>
                                          <wp:docPr id="279110029" name="Picture 12" descr="mor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ore new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tc>
                              </w:tr>
                            </w:tbl>
                            <w:p w14:paraId="7EFE8A94" w14:textId="77777777" w:rsidR="00A233EF" w:rsidRPr="00A233EF" w:rsidRDefault="00A233EF" w:rsidP="00A233EF">
                              <w:r w:rsidRPr="00A233EF">
                                <w:lastRenderedPageBreak/>
                                <w:t xml:space="preserve">Head to our </w:t>
                              </w:r>
                              <w:hyperlink r:id="rId21" w:tgtFrame="_blank" w:history="1">
                                <w:r w:rsidRPr="00A233EF">
                                  <w:rPr>
                                    <w:rStyle w:val="Hyperlink"/>
                                  </w:rPr>
                                  <w:t>Newsroom</w:t>
                                </w:r>
                              </w:hyperlink>
                              <w:r w:rsidRPr="00A233EF">
                                <w:t xml:space="preserve"> to find all the latest news.</w:t>
                              </w:r>
                            </w:p>
                            <w:p w14:paraId="061755F7" w14:textId="77777777" w:rsidR="00A233EF" w:rsidRPr="00A233EF" w:rsidRDefault="00A233EF" w:rsidP="00A233EF">
                              <w:pPr>
                                <w:numPr>
                                  <w:ilvl w:val="0"/>
                                  <w:numId w:val="2"/>
                                </w:numPr>
                              </w:pPr>
                              <w:r w:rsidRPr="00A233EF">
                                <w:t xml:space="preserve">Top up your protection against </w:t>
                              </w:r>
                              <w:r w:rsidRPr="00A233EF">
                                <w:rPr>
                                  <w:b/>
                                  <w:bCs/>
                                </w:rPr>
                                <w:t>Covid-19</w:t>
                              </w:r>
                              <w:r w:rsidRPr="00A233EF">
                                <w:t xml:space="preserve"> by getting vaccinated this spring if you (or your child) are </w:t>
                              </w:r>
                              <w:hyperlink r:id="rId22" w:history="1">
                                <w:r w:rsidRPr="00A233EF">
                                  <w:rPr>
                                    <w:rStyle w:val="Hyperlink"/>
                                  </w:rPr>
                                  <w:t>eligible</w:t>
                                </w:r>
                              </w:hyperlink>
                              <w:r w:rsidRPr="00A233EF">
                                <w:t xml:space="preserve">. You don’t need to wait for an invitation to book your vaccine. Visit the NHS App, </w:t>
                              </w:r>
                              <w:hyperlink r:id="rId23" w:history="1">
                                <w:r w:rsidRPr="00A233EF">
                                  <w:rPr>
                                    <w:rStyle w:val="Hyperlink"/>
                                  </w:rPr>
                                  <w:t>the NHS website</w:t>
                                </w:r>
                              </w:hyperlink>
                              <w:r w:rsidRPr="00A233EF">
                                <w:t xml:space="preserve"> or call 119 for free. You may also be able to visit a </w:t>
                              </w:r>
                              <w:hyperlink r:id="rId24" w:history="1">
                                <w:r w:rsidRPr="00A233EF">
                                  <w:rPr>
                                    <w:rStyle w:val="Hyperlink"/>
                                  </w:rPr>
                                  <w:t>walk-in</w:t>
                                </w:r>
                              </w:hyperlink>
                              <w:r w:rsidRPr="00A233EF">
                                <w:t xml:space="preserve"> site which doesn’t require a booking. Remember to get your</w:t>
                              </w:r>
                              <w:r w:rsidRPr="00A233EF">
                                <w:rPr>
                                  <w:b/>
                                  <w:bCs/>
                                </w:rPr>
                                <w:t xml:space="preserve"> RSV vaccine</w:t>
                              </w:r>
                              <w:r w:rsidRPr="00A233EF">
                                <w:t xml:space="preserve"> if you’re pregnant or aged 75 to 79. </w:t>
                              </w:r>
                              <w:hyperlink r:id="rId25" w:history="1">
                                <w:r w:rsidRPr="00A233EF">
                                  <w:rPr>
                                    <w:rStyle w:val="Hyperlink"/>
                                  </w:rPr>
                                  <w:t>Find out more</w:t>
                                </w:r>
                              </w:hyperlink>
                              <w:r w:rsidRPr="00A233EF">
                                <w:t xml:space="preserve"> or speak to your GP or maternity service.</w:t>
                              </w:r>
                            </w:p>
                            <w:p w14:paraId="4849A47F" w14:textId="77777777" w:rsidR="00A233EF" w:rsidRPr="00A233EF" w:rsidRDefault="00A233EF" w:rsidP="00A233EF">
                              <w:pPr>
                                <w:numPr>
                                  <w:ilvl w:val="0"/>
                                  <w:numId w:val="2"/>
                                </w:numPr>
                              </w:pPr>
                              <w:r w:rsidRPr="00A233EF">
                                <w:t xml:space="preserve">A Worthing kebab shop has been </w:t>
                              </w:r>
                              <w:hyperlink r:id="rId26" w:tgtFrame="_blank" w:history="1">
                                <w:r w:rsidRPr="00A233EF">
                                  <w:rPr>
                                    <w:rStyle w:val="Hyperlink"/>
                                  </w:rPr>
                                  <w:t>ordered to pay over £11,000 after admitting to serious food safety offences</w:t>
                                </w:r>
                              </w:hyperlink>
                              <w:r w:rsidRPr="00A233EF">
                                <w:t>, including failing to protect customers with food allergies.</w:t>
                              </w:r>
                            </w:p>
                            <w:p w14:paraId="4C3865B7" w14:textId="77777777" w:rsidR="00A233EF" w:rsidRPr="00A233EF" w:rsidRDefault="00A233EF" w:rsidP="00A233EF">
                              <w:pPr>
                                <w:numPr>
                                  <w:ilvl w:val="0"/>
                                  <w:numId w:val="2"/>
                                </w:numPr>
                              </w:pPr>
                              <w:r w:rsidRPr="00A233EF">
                                <w:t xml:space="preserve">Be tick aware in warmer weather as they can carry infections like </w:t>
                              </w:r>
                              <w:hyperlink r:id="rId27" w:history="1">
                                <w:r w:rsidRPr="00A233EF">
                                  <w:rPr>
                                    <w:rStyle w:val="Hyperlink"/>
                                  </w:rPr>
                                  <w:t xml:space="preserve">Lyme disease </w:t>
                                </w:r>
                              </w:hyperlink>
                              <w:r w:rsidRPr="00A233EF">
                                <w:t xml:space="preserve">and </w:t>
                              </w:r>
                              <w:hyperlink r:id="rId28" w:history="1">
                                <w:r w:rsidRPr="00A233EF">
                                  <w:rPr>
                                    <w:rStyle w:val="Hyperlink"/>
                                  </w:rPr>
                                  <w:t>tick-borne encephalitis</w:t>
                                </w:r>
                              </w:hyperlink>
                              <w:r w:rsidRPr="00A233EF">
                                <w:t xml:space="preserve">. </w:t>
                              </w:r>
                              <w:hyperlink r:id="rId29" w:history="1">
                                <w:r w:rsidRPr="00A233EF">
                                  <w:rPr>
                                    <w:rStyle w:val="Hyperlink"/>
                                  </w:rPr>
                                  <w:t>For more information watch this video</w:t>
                                </w:r>
                              </w:hyperlink>
                              <w:r w:rsidRPr="00A233EF">
                                <w:t xml:space="preserve">. You can also report a tick through the </w:t>
                              </w:r>
                              <w:hyperlink r:id="rId30" w:history="1">
                                <w:r w:rsidRPr="00A233EF">
                                  <w:rPr>
                                    <w:rStyle w:val="Hyperlink"/>
                                  </w:rPr>
                                  <w:t>Tick Surveillance Scheme</w:t>
                                </w:r>
                              </w:hyperlink>
                              <w:r w:rsidRPr="00A233EF">
                                <w:t>.</w:t>
                              </w:r>
                            </w:p>
                            <w:p w14:paraId="2AA3058F" w14:textId="77777777" w:rsidR="00A233EF" w:rsidRPr="00A233EF" w:rsidRDefault="00A233EF" w:rsidP="00A233EF">
                              <w:pPr>
                                <w:numPr>
                                  <w:ilvl w:val="0"/>
                                  <w:numId w:val="2"/>
                                </w:numPr>
                              </w:pPr>
                              <w:r w:rsidRPr="00A233EF">
                                <w:t xml:space="preserve">Find out </w:t>
                              </w:r>
                              <w:hyperlink r:id="rId31" w:tgtFrame="_blank" w:history="1">
                                <w:r w:rsidRPr="00A233EF">
                                  <w:rPr>
                                    <w:rStyle w:val="Hyperlink"/>
                                  </w:rPr>
                                  <w:t>how to contact us over the Late May Bank Holiday weekend</w:t>
                                </w:r>
                              </w:hyperlink>
                              <w:r w:rsidRPr="00A233EF">
                                <w:t xml:space="preserve"> if you need to. </w:t>
                              </w:r>
                            </w:p>
                            <w:p w14:paraId="4B18FDE3" w14:textId="77777777" w:rsidR="00A233EF" w:rsidRPr="00A233EF" w:rsidRDefault="00A233EF" w:rsidP="00A233EF">
                              <w:pPr>
                                <w:numPr>
                                  <w:ilvl w:val="0"/>
                                  <w:numId w:val="2"/>
                                </w:numPr>
                              </w:pPr>
                              <w:r w:rsidRPr="00A233EF">
                                <w:t xml:space="preserve">Could you become a volunteer for our Library Service? </w:t>
                              </w:r>
                              <w:hyperlink r:id="rId32" w:tgtFrame="_blank" w:history="1">
                                <w:r w:rsidRPr="00A233EF">
                                  <w:rPr>
                                    <w:rStyle w:val="Hyperlink"/>
                                  </w:rPr>
                                  <w:t>Find out more</w:t>
                                </w:r>
                              </w:hyperlink>
                              <w:r w:rsidRPr="00A233EF">
                                <w:t>.</w:t>
                              </w:r>
                            </w:p>
                            <w:p w14:paraId="18D0DD7C" w14:textId="77777777" w:rsidR="00A233EF" w:rsidRPr="00A233EF" w:rsidRDefault="00A233EF" w:rsidP="00A233EF">
                              <w:pPr>
                                <w:numPr>
                                  <w:ilvl w:val="0"/>
                                  <w:numId w:val="2"/>
                                </w:numPr>
                              </w:pPr>
                              <w:r w:rsidRPr="00A233EF">
                                <w:t xml:space="preserve">Increase your skills and awareness on the road as a biker, pillion rider and/or general road user by </w:t>
                              </w:r>
                              <w:hyperlink r:id="rId33" w:tgtFrame="_blank" w:history="1">
                                <w:r w:rsidRPr="00A233EF">
                                  <w:rPr>
                                    <w:rStyle w:val="Hyperlink"/>
                                  </w:rPr>
                                  <w:t>attending a free Biker Down course</w:t>
                                </w:r>
                              </w:hyperlink>
                              <w:r w:rsidRPr="00A233EF">
                                <w:t xml:space="preserve"> in Horsham on 29 May.</w:t>
                              </w:r>
                            </w:p>
                            <w:p w14:paraId="1FCDA6BB" w14:textId="77777777" w:rsidR="00A233EF" w:rsidRPr="00A233EF" w:rsidRDefault="00A233EF" w:rsidP="00A233EF">
                              <w:pPr>
                                <w:numPr>
                                  <w:ilvl w:val="0"/>
                                  <w:numId w:val="2"/>
                                </w:numPr>
                              </w:pPr>
                              <w:r w:rsidRPr="00A233EF">
                                <w:t xml:space="preserve">The Annual Meeting of all West Sussex county councillors takes place tomorrow (Friday) 16 May - </w:t>
                              </w:r>
                              <w:hyperlink r:id="rId34" w:history="1">
                                <w:r w:rsidRPr="00A233EF">
                                  <w:rPr>
                                    <w:rStyle w:val="Hyperlink"/>
                                  </w:rPr>
                                  <w:t>read the meeting papers in full and watch the debate live or catch up via the webcast.</w:t>
                                </w:r>
                              </w:hyperlink>
                            </w:p>
                            <w:p w14:paraId="2F820EC1" w14:textId="77777777" w:rsidR="00A233EF" w:rsidRPr="00A233EF" w:rsidRDefault="00A233EF" w:rsidP="00A233EF">
                              <w:pPr>
                                <w:numPr>
                                  <w:ilvl w:val="0"/>
                                  <w:numId w:val="2"/>
                                </w:numPr>
                              </w:pPr>
                              <w:r w:rsidRPr="00A233EF">
                                <w:t xml:space="preserve">Don't miss out! We want to hear your feedback on over </w:t>
                              </w:r>
                              <w:hyperlink r:id="rId35" w:history="1">
                                <w:r w:rsidRPr="00A233EF">
                                  <w:rPr>
                                    <w:rStyle w:val="Hyperlink"/>
                                  </w:rPr>
                                  <w:t xml:space="preserve">35 proposed new electric vehicle </w:t>
                                </w:r>
                                <w:proofErr w:type="spellStart"/>
                                <w:r w:rsidRPr="00A233EF">
                                  <w:rPr>
                                    <w:rStyle w:val="Hyperlink"/>
                                  </w:rPr>
                                  <w:t>chargepoint</w:t>
                                </w:r>
                                <w:proofErr w:type="spellEnd"/>
                                <w:r w:rsidRPr="00A233EF">
                                  <w:rPr>
                                    <w:rStyle w:val="Hyperlink"/>
                                  </w:rPr>
                                  <w:t xml:space="preserve"> sites </w:t>
                                </w:r>
                              </w:hyperlink>
                              <w:r w:rsidRPr="00A233EF">
                                <w:t>across West Sussex. The consultation will end on Sunday (16 May).  </w:t>
                              </w:r>
                            </w:p>
                            <w:p w14:paraId="2B7CCC25" w14:textId="77777777" w:rsidR="00A233EF" w:rsidRPr="00A233EF" w:rsidRDefault="00A233EF" w:rsidP="00A233EF">
                              <w:r w:rsidRPr="00A233EF">
                                <w:t> </w:t>
                              </w:r>
                            </w:p>
                            <w:tbl>
                              <w:tblPr>
                                <w:tblW w:w="5000" w:type="pct"/>
                                <w:jc w:val="center"/>
                                <w:tblCellMar>
                                  <w:left w:w="0" w:type="dxa"/>
                                  <w:right w:w="0" w:type="dxa"/>
                                </w:tblCellMar>
                                <w:tblLook w:val="04A0" w:firstRow="1" w:lastRow="0" w:firstColumn="1" w:lastColumn="0" w:noHBand="0" w:noVBand="1"/>
                              </w:tblPr>
                              <w:tblGrid>
                                <w:gridCol w:w="8556"/>
                              </w:tblGrid>
                              <w:tr w:rsidR="00A233EF" w:rsidRPr="00A233EF" w14:paraId="24431C86" w14:textId="77777777">
                                <w:trPr>
                                  <w:jc w:val="center"/>
                                </w:trPr>
                                <w:tc>
                                  <w:tcPr>
                                    <w:tcW w:w="5000" w:type="pct"/>
                                    <w:vAlign w:val="center"/>
                                    <w:hideMark/>
                                  </w:tcPr>
                                  <w:p w14:paraId="6DB06C99" w14:textId="77777777" w:rsidR="00A233EF" w:rsidRPr="00A233EF" w:rsidRDefault="00A233EF" w:rsidP="00A233EF">
                                    <w:r w:rsidRPr="00A233EF">
                                      <w:pict w14:anchorId="072DBDCB">
                                        <v:rect id="_x0000_i1137" style="width:468pt;height:1.2pt" o:hralign="center" o:hrstd="t" o:hr="t" fillcolor="#a0a0a0" stroked="f"/>
                                      </w:pict>
                                    </w:r>
                                  </w:p>
                                </w:tc>
                              </w:tr>
                            </w:tbl>
                            <w:p w14:paraId="3DAA0CBB" w14:textId="46B1B7A1" w:rsidR="00A233EF" w:rsidRPr="00A233EF" w:rsidRDefault="00A233EF" w:rsidP="00A233EF">
                              <w:r w:rsidRPr="00A233EF">
                                <w:drawing>
                                  <wp:inline distT="0" distB="0" distL="0" distR="0" wp14:anchorId="00D6CE38" wp14:editId="1DEA75B1">
                                    <wp:extent cx="5425440" cy="655320"/>
                                    <wp:effectExtent l="0" t="0" r="3810" b="0"/>
                                    <wp:docPr id="1657413860" name="Picture 11" descr="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id you kn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5440" cy="655320"/>
                                            </a:xfrm>
                                            <a:prstGeom prst="rect">
                                              <a:avLst/>
                                            </a:prstGeom>
                                            <a:noFill/>
                                            <a:ln>
                                              <a:noFill/>
                                            </a:ln>
                                          </pic:spPr>
                                        </pic:pic>
                                      </a:graphicData>
                                    </a:graphic>
                                  </wp:inline>
                                </w:drawing>
                              </w:r>
                            </w:p>
                            <w:p w14:paraId="3FB749C9" w14:textId="77777777" w:rsidR="00A233EF" w:rsidRPr="00A233EF" w:rsidRDefault="00A233EF" w:rsidP="00A233EF">
                              <w:r w:rsidRPr="00A233EF">
                                <w:t>Head along to your local library for some scrumptious stories to tantalise your tastebuds, and some fun craft activities this half term, which runs from 26 May.</w:t>
                              </w:r>
                            </w:p>
                            <w:p w14:paraId="7596746A" w14:textId="77777777" w:rsidR="00A233EF" w:rsidRPr="00A233EF" w:rsidRDefault="00A233EF" w:rsidP="00A233EF">
                              <w:r w:rsidRPr="00A233EF">
                                <w:t>The theme of the free activities is Food, Glorious Food!</w:t>
                              </w:r>
                            </w:p>
                            <w:p w14:paraId="27FD02E4" w14:textId="77777777" w:rsidR="00A233EF" w:rsidRPr="00A233EF" w:rsidRDefault="00A233EF" w:rsidP="00A233EF">
                              <w:r w:rsidRPr="00A233EF">
                                <w:t xml:space="preserve">These sessions are suitable for children aged four years and over and booking is essential. Please </w:t>
                              </w:r>
                              <w:hyperlink r:id="rId37" w:tgtFrame="_blank" w:history="1">
                                <w:r w:rsidRPr="00A233EF">
                                  <w:rPr>
                                    <w:rStyle w:val="Hyperlink"/>
                                  </w:rPr>
                                  <w:t>contact libraries directly</w:t>
                                </w:r>
                              </w:hyperlink>
                              <w:r w:rsidRPr="00A233EF">
                                <w:t xml:space="preserve"> to reserve a place.</w:t>
                              </w:r>
                            </w:p>
                            <w:tbl>
                              <w:tblPr>
                                <w:tblW w:w="5000" w:type="pct"/>
                                <w:jc w:val="center"/>
                                <w:tblCellMar>
                                  <w:left w:w="0" w:type="dxa"/>
                                  <w:right w:w="0" w:type="dxa"/>
                                </w:tblCellMar>
                                <w:tblLook w:val="04A0" w:firstRow="1" w:lastRow="0" w:firstColumn="1" w:lastColumn="0" w:noHBand="0" w:noVBand="1"/>
                              </w:tblPr>
                              <w:tblGrid>
                                <w:gridCol w:w="8556"/>
                              </w:tblGrid>
                              <w:tr w:rsidR="00A233EF" w:rsidRPr="00A233EF" w14:paraId="2136175A" w14:textId="77777777">
                                <w:trPr>
                                  <w:jc w:val="center"/>
                                </w:trPr>
                                <w:tc>
                                  <w:tcPr>
                                    <w:tcW w:w="5000" w:type="pct"/>
                                    <w:vAlign w:val="center"/>
                                    <w:hideMark/>
                                  </w:tcPr>
                                  <w:p w14:paraId="3064AC63" w14:textId="77777777" w:rsidR="00A233EF" w:rsidRPr="00A233EF" w:rsidRDefault="00A233EF" w:rsidP="00A233EF">
                                    <w:r w:rsidRPr="00A233EF">
                                      <w:pict w14:anchorId="4BB1FA08">
                                        <v:rect id="_x0000_i1139" style="width:468pt;height:1.2pt" o:hralign="center" o:hrstd="t" o:hr="t" fillcolor="#a0a0a0" stroked="f"/>
                                      </w:pict>
                                    </w:r>
                                  </w:p>
                                </w:tc>
                              </w:tr>
                              <w:tr w:rsidR="00A233EF" w:rsidRPr="00A233EF" w14:paraId="0CDD7F46" w14:textId="77777777">
                                <w:trPr>
                                  <w:jc w:val="center"/>
                                </w:trPr>
                                <w:tc>
                                  <w:tcPr>
                                    <w:tcW w:w="5000" w:type="pct"/>
                                    <w:vAlign w:val="center"/>
                                    <w:hideMark/>
                                  </w:tcPr>
                                  <w:p w14:paraId="034F1B78" w14:textId="1BAF29C7" w:rsidR="00A233EF" w:rsidRPr="00A233EF" w:rsidRDefault="00A233EF" w:rsidP="00A233EF">
                                    <w:r w:rsidRPr="00A233EF">
                                      <w:t>               </w:t>
                                    </w:r>
                                  </w:p>
                                </w:tc>
                              </w:tr>
                            </w:tbl>
                            <w:p w14:paraId="28684825" w14:textId="19D2F09B" w:rsidR="00A233EF" w:rsidRPr="00A233EF" w:rsidRDefault="00A233EF" w:rsidP="00A233EF">
                              <w:r w:rsidRPr="00A233EF">
                                <w:rPr>
                                  <w:u w:val="single"/>
                                </w:rPr>
                                <w:lastRenderedPageBreak/>
                                <w:drawing>
                                  <wp:inline distT="0" distB="0" distL="0" distR="0" wp14:anchorId="619FC866" wp14:editId="1C2D884F">
                                    <wp:extent cx="5433060" cy="2712720"/>
                                    <wp:effectExtent l="0" t="0" r="0" b="0"/>
                                    <wp:docPr id="2051006051" name="Picture 10" descr="Fostering Fortnight GovDelivery footer Internal - SAM">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ostering Fortnight GovDelivery footer Internal - S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3060" cy="2712720"/>
                                            </a:xfrm>
                                            <a:prstGeom prst="rect">
                                              <a:avLst/>
                                            </a:prstGeom>
                                            <a:noFill/>
                                            <a:ln>
                                              <a:noFill/>
                                            </a:ln>
                                          </pic:spPr>
                                        </pic:pic>
                                      </a:graphicData>
                                    </a:graphic>
                                  </wp:inline>
                                </w:drawing>
                              </w:r>
                            </w:p>
                          </w:tc>
                        </w:tr>
                      </w:tbl>
                      <w:p w14:paraId="1A0BE185" w14:textId="77777777" w:rsidR="00A233EF" w:rsidRPr="00A233EF" w:rsidRDefault="00A233EF" w:rsidP="00A233EF"/>
                    </w:tc>
                  </w:tr>
                </w:tbl>
                <w:p w14:paraId="698113B2" w14:textId="77777777" w:rsidR="00A233EF" w:rsidRPr="00A233EF" w:rsidRDefault="00A233EF" w:rsidP="00A233EF"/>
              </w:tc>
            </w:tr>
          </w:tbl>
          <w:p w14:paraId="26C14863" w14:textId="77777777" w:rsidR="00A233EF" w:rsidRPr="00A233EF" w:rsidRDefault="00A233EF" w:rsidP="00A233EF"/>
        </w:tc>
      </w:tr>
    </w:tbl>
    <w:p w14:paraId="38D603BA"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775819"/>
    <w:multiLevelType w:val="multilevel"/>
    <w:tmpl w:val="F0907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903CB4"/>
    <w:multiLevelType w:val="multilevel"/>
    <w:tmpl w:val="1F741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08564259">
    <w:abstractNumId w:val="0"/>
    <w:lvlOverride w:ilvl="0"/>
    <w:lvlOverride w:ilvl="1"/>
    <w:lvlOverride w:ilvl="2"/>
    <w:lvlOverride w:ilvl="3"/>
    <w:lvlOverride w:ilvl="4"/>
    <w:lvlOverride w:ilvl="5"/>
    <w:lvlOverride w:ilvl="6"/>
    <w:lvlOverride w:ilvl="7"/>
    <w:lvlOverride w:ilvl="8"/>
  </w:num>
  <w:num w:numId="2" w16cid:durableId="1670055771">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3EF"/>
    <w:rsid w:val="00196845"/>
    <w:rsid w:val="004617E4"/>
    <w:rsid w:val="006A3332"/>
    <w:rsid w:val="00A233EF"/>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748AC"/>
  <w15:chartTrackingRefBased/>
  <w15:docId w15:val="{53149326-47E3-4A66-B4A3-4393B62C3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33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3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3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3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3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3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3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3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3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3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3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3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3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3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3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3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3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3EF"/>
    <w:rPr>
      <w:rFonts w:eastAsiaTheme="majorEastAsia" w:cstheme="majorBidi"/>
      <w:color w:val="272727" w:themeColor="text1" w:themeTint="D8"/>
    </w:rPr>
  </w:style>
  <w:style w:type="paragraph" w:styleId="Title">
    <w:name w:val="Title"/>
    <w:basedOn w:val="Normal"/>
    <w:next w:val="Normal"/>
    <w:link w:val="TitleChar"/>
    <w:uiPriority w:val="10"/>
    <w:qFormat/>
    <w:rsid w:val="00A233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3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3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3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3EF"/>
    <w:pPr>
      <w:spacing w:before="160"/>
      <w:jc w:val="center"/>
    </w:pPr>
    <w:rPr>
      <w:i/>
      <w:iCs/>
      <w:color w:val="404040" w:themeColor="text1" w:themeTint="BF"/>
    </w:rPr>
  </w:style>
  <w:style w:type="character" w:customStyle="1" w:styleId="QuoteChar">
    <w:name w:val="Quote Char"/>
    <w:basedOn w:val="DefaultParagraphFont"/>
    <w:link w:val="Quote"/>
    <w:uiPriority w:val="29"/>
    <w:rsid w:val="00A233EF"/>
    <w:rPr>
      <w:i/>
      <w:iCs/>
      <w:color w:val="404040" w:themeColor="text1" w:themeTint="BF"/>
    </w:rPr>
  </w:style>
  <w:style w:type="paragraph" w:styleId="ListParagraph">
    <w:name w:val="List Paragraph"/>
    <w:basedOn w:val="Normal"/>
    <w:uiPriority w:val="34"/>
    <w:qFormat/>
    <w:rsid w:val="00A233EF"/>
    <w:pPr>
      <w:ind w:left="720"/>
      <w:contextualSpacing/>
    </w:pPr>
  </w:style>
  <w:style w:type="character" w:styleId="IntenseEmphasis">
    <w:name w:val="Intense Emphasis"/>
    <w:basedOn w:val="DefaultParagraphFont"/>
    <w:uiPriority w:val="21"/>
    <w:qFormat/>
    <w:rsid w:val="00A233EF"/>
    <w:rPr>
      <w:i/>
      <w:iCs/>
      <w:color w:val="0F4761" w:themeColor="accent1" w:themeShade="BF"/>
    </w:rPr>
  </w:style>
  <w:style w:type="paragraph" w:styleId="IntenseQuote">
    <w:name w:val="Intense Quote"/>
    <w:basedOn w:val="Normal"/>
    <w:next w:val="Normal"/>
    <w:link w:val="IntenseQuoteChar"/>
    <w:uiPriority w:val="30"/>
    <w:qFormat/>
    <w:rsid w:val="00A233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3EF"/>
    <w:rPr>
      <w:i/>
      <w:iCs/>
      <w:color w:val="0F4761" w:themeColor="accent1" w:themeShade="BF"/>
    </w:rPr>
  </w:style>
  <w:style w:type="character" w:styleId="IntenseReference">
    <w:name w:val="Intense Reference"/>
    <w:basedOn w:val="DefaultParagraphFont"/>
    <w:uiPriority w:val="32"/>
    <w:qFormat/>
    <w:rsid w:val="00A233EF"/>
    <w:rPr>
      <w:b/>
      <w:bCs/>
      <w:smallCaps/>
      <w:color w:val="0F4761" w:themeColor="accent1" w:themeShade="BF"/>
      <w:spacing w:val="5"/>
    </w:rPr>
  </w:style>
  <w:style w:type="character" w:styleId="Hyperlink">
    <w:name w:val="Hyperlink"/>
    <w:basedOn w:val="DefaultParagraphFont"/>
    <w:uiPriority w:val="99"/>
    <w:unhideWhenUsed/>
    <w:rsid w:val="00A233EF"/>
    <w:rPr>
      <w:color w:val="467886" w:themeColor="hyperlink"/>
      <w:u w:val="single"/>
    </w:rPr>
  </w:style>
  <w:style w:type="character" w:styleId="UnresolvedMention">
    <w:name w:val="Unresolved Mention"/>
    <w:basedOn w:val="DefaultParagraphFont"/>
    <w:uiPriority w:val="99"/>
    <w:semiHidden/>
    <w:unhideWhenUsed/>
    <w:rsid w:val="00A233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488302">
      <w:bodyDiv w:val="1"/>
      <w:marLeft w:val="0"/>
      <w:marRight w:val="0"/>
      <w:marTop w:val="0"/>
      <w:marBottom w:val="0"/>
      <w:divBdr>
        <w:top w:val="none" w:sz="0" w:space="0" w:color="auto"/>
        <w:left w:val="none" w:sz="0" w:space="0" w:color="auto"/>
        <w:bottom w:val="none" w:sz="0" w:space="0" w:color="auto"/>
        <w:right w:val="none" w:sz="0" w:space="0" w:color="auto"/>
      </w:divBdr>
    </w:div>
    <w:div w:id="20443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2.govdelivery.com/CL0/https:%2F%2Fwww.carerssupport.org.uk%2F/1/01010196d4a02f99-49f3315b-d7e1-4d7c-ace1-2bb656407510-000000/pUSSfGEh1Tcp-JHj-3EyfXrs6KT_8KJD0iCYUhCkKJQ=405" TargetMode="External"/><Relationship Id="rId18" Type="http://schemas.openxmlformats.org/officeDocument/2006/relationships/hyperlink" Target="https://links-2.govdelivery.com/CL0/https:%2F%2Fwww.westsussex.gov.uk%2Fcampaigns%2Fexpansion-of-childcare-support%2F/1/01010196d4a02f99-49f3315b-d7e1-4d7c-ace1-2bb656407510-000000/4dT-XmKoOMxbEslq7kMsP1vP1cEeG2TpWDvQyJ2Z5u0=405" TargetMode="External"/><Relationship Id="rId26" Type="http://schemas.openxmlformats.org/officeDocument/2006/relationships/hyperlink" Target="https://links-2.govdelivery.com/CL0/https:%2F%2Fwww.westsussex.gov.uk%2Fnews%2Fworthing-kebab-shop-ordered-to-pay-more-than-11-000-for-food-safety-breaches%2F/1/01010196d4a02f99-49f3315b-d7e1-4d7c-ace1-2bb656407510-000000/L5qgX5uY40LGNOVGntYOivsXLFdLM5ORj7KYjWpKnpM=405" TargetMode="External"/><Relationship Id="rId39" Type="http://schemas.openxmlformats.org/officeDocument/2006/relationships/image" Target="media/image9.jpeg"/><Relationship Id="rId21" Type="http://schemas.openxmlformats.org/officeDocument/2006/relationships/hyperlink" Target="https://links-2.govdelivery.com/CL0/https:%2F%2Fwww.westsussex.gov.uk%2Fnews%2F/1/01010196d4a02f99-49f3315b-d7e1-4d7c-ace1-2bb656407510-000000/_oLcscdGZb3eN5hTTgQiBVOGUmel1yrXkYpL9GbwaKk=405" TargetMode="External"/><Relationship Id="rId34" Type="http://schemas.openxmlformats.org/officeDocument/2006/relationships/hyperlink" Target="https://links-2.govdelivery.com/CL0/https:%2F%2Fwestsussex.moderngov.co.uk%2FieListDocuments.aspx%3FCId=136%26MId=3982%26Ver=4/1/01010196d4a02f99-49f3315b-d7e1-4d7c-ace1-2bb656407510-000000/J8jDvWpsaF55k4pcrr47_ekEJUMc0lLMR6ukMjLoVeo=405" TargetMode="External"/><Relationship Id="rId7" Type="http://schemas.openxmlformats.org/officeDocument/2006/relationships/hyperlink" Target="https://links-2.govdelivery.com/CL0/https:%2F%2Fwww.westsussex.gov.uk%2Fnews%2Fwest-sussex-county-council-makes-significant-progress-on-county-s-road-network%2F/1/01010196d4a02f99-49f3315b-d7e1-4d7c-ace1-2bb656407510-000000/Lttr7HWB1xF5ktEQBT3xVCj328-jWIJj2tNdIKEi5A0=405" TargetMode="External"/><Relationship Id="rId2" Type="http://schemas.openxmlformats.org/officeDocument/2006/relationships/styles" Target="styles.xml"/><Relationship Id="rId16" Type="http://schemas.openxmlformats.org/officeDocument/2006/relationships/hyperlink" Target="https://links-2.govdelivery.com/CL0/https:%2F%2Fwww.ageuk.org.uk%2Finformation-advice%2Fmoney-legal%2Fscams-fraud%2Fpostal-scams%2F%3Fgad_source=1%26gclid=EAIaIQobChMItNGZuL7PjAMV9ZVQBh05YQ6OEAAYASAAEgJcR_D_BwE/1/01010196d4a02f99-49f3315b-d7e1-4d7c-ace1-2bb656407510-000000/DOwv9XfSZXUw_JFFUEfVvXFIjAnIRh7gwQUarT2j31g=405" TargetMode="External"/><Relationship Id="rId20" Type="http://schemas.openxmlformats.org/officeDocument/2006/relationships/image" Target="media/image7.png"/><Relationship Id="rId29" Type="http://schemas.openxmlformats.org/officeDocument/2006/relationships/hyperlink" Target="https://links-2.govdelivery.com/CL0/https:%2F%2Flinks-2.govdelivery.com%2FCL0%2Fhttps:%252F%252Fwww.youtube.com%252Fwatch%253Fv=HzR1eja6Wa8%2F1%2F010101961ff56754-47a2b158-6777-427e-8f6c-afae426f937c-000000%2FNEFiGTiniGb4mfikCOXs1wv4V0RY5u3QHABGDV1-a98=400/1/01010196d4a02f99-49f3315b-d7e1-4d7c-ace1-2bb656407510-000000/rW4SG2ahBlKrK918UJTACdrv3Rv5gy-Bzr-uK2CGuak=40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links-2.govdelivery.com/CL0/https:%2F%2Flinks-2.govdelivery.com%2FCL0%2Fhttp:%252F%252Fwww.nhs.uk%252Fcovid-walk-in%2F1%2F010101961ff41304-a76311e2-6335-4980-9d69-09858dca0e08-000000%2FtRCByY73FHtNxPKW8EyW07p2Vqczt5DTzZ1UN9x-0D0=400/1/01010196d4a02f99-49f3315b-d7e1-4d7c-ace1-2bb656407510-000000/N5q85UnC8GtNGq60ci0g3lAEclq9O8tHHJ-0H2HG078=405" TargetMode="External"/><Relationship Id="rId32" Type="http://schemas.openxmlformats.org/officeDocument/2006/relationships/hyperlink" Target="https://links-2.govdelivery.com/CL0/https:%2F%2Fwww.westsussex.gov.uk%2Fnews%2Fbig-cheer-for-our-library-volunteers%2F/1/01010196d4a02f99-49f3315b-d7e1-4d7c-ace1-2bb656407510-000000/MMwYLuMuDqRI55qXw18pRky7urt6R-bNfIgxGPPbjM8=405" TargetMode="External"/><Relationship Id="rId37" Type="http://schemas.openxmlformats.org/officeDocument/2006/relationships/hyperlink" Target="https://links-2.govdelivery.com/CL0/https:%2F%2Farena.westsussex.gov.uk%2Fevents%23%2F%3Ftag=school%2520holiday%2520activities/1/01010196d4a02f99-49f3315b-d7e1-4d7c-ace1-2bb656407510-000000/GPTxGvs88IWNHtY-HymLDo1qMQW-O5OPUSncidmwnho=405"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links-2.govdelivery.com/CL0/https:%2F%2Fwww.facebook.com%2Fageukwsbh%3F__cft__%255b0%255d=AZVxGrtvuwwrUyXjTutGN2teLHGRLSO1UqcA6xKZdEa79gCMzPSrGKLpsvmWNL4TZFNmX9Ajyj5weEBo1FcaynAbUmq9QjlLXK79yuVYO2xlK8poTpIGv2_Taxy8gNDnrntib_Mi3xLuzdNrceIuRdYw6E94iJMp6W47m6gSMQ36Sg%26__tn__=-%255dK-R/1/01010196d4a02f99-49f3315b-d7e1-4d7c-ace1-2bb656407510-000000/bhwUl6fX55cautQB0YaFpNEPQF5ge3IoaLU1cXRX7sE=405" TargetMode="External"/><Relationship Id="rId23" Type="http://schemas.openxmlformats.org/officeDocument/2006/relationships/hyperlink" Target="https://links-2.govdelivery.com/CL0/https:%2F%2Flinks-2.govdelivery.com%2FCL0%2Fhttps:%252F%252Fwww.nhs.uk%252Fnhs-services%252Fvaccination-and-booking-services%252Fbook-covid-19-vaccination%252F%253Fwt.mc_id=eva3_002_S25_emails%2F1%2F010101961ff41304-a76311e2-6335-4980-9d69-09858dca0e08-000000%2FZ4HnC4h4JuBZYgV2tOhB37sr3fRQc6FSIQFeDjio0K0=400/1/01010196d4a02f99-49f3315b-d7e1-4d7c-ace1-2bb656407510-000000/FYnpkeBPXAfPyM8Ox-uSVBM_dA9WKcX6Wp_a89fNInQ=405" TargetMode="External"/><Relationship Id="rId28" Type="http://schemas.openxmlformats.org/officeDocument/2006/relationships/hyperlink" Target="https://links-2.govdelivery.com/CL0/https:%2F%2Flinks-2.govdelivery.com%2FCL0%2Fhttps:%252F%252Fwww.nhs.uk%252Fconditions%252Ftick-borne-encephalitis%252F%2F1%2F010101961ff56754-47a2b158-6777-427e-8f6c-afae426f937c-000000%2FYvTrS1r7TM1Cl8-3KOk-XUioIoqaq6ujRH515LKNC_4=400/1/01010196d4a02f99-49f3315b-d7e1-4d7c-ace1-2bb656407510-000000/jdHyWCo25l2z2CkbyB0gS8ht-hhNQU31zjHRQKRWdD8=405" TargetMode="External"/><Relationship Id="rId36" Type="http://schemas.openxmlformats.org/officeDocument/2006/relationships/image" Target="media/image8.png"/><Relationship Id="rId10" Type="http://schemas.openxmlformats.org/officeDocument/2006/relationships/hyperlink" Target="https://links-2.govdelivery.com/CL0/https:%2F%2Ffosteringwestsussex.org.uk%2Four-children%3Futm_source=Residents%2BNewsletter%26utm_medium=E-newsletter%26utm_campaign=Our%2BChildren/1/01010196d4a02f99-49f3315b-d7e1-4d7c-ace1-2bb656407510-000000/UU1e63eYq-mRQIb1Bbbm1oaYs_KeDLhjJttI3OJFPuY=405" TargetMode="External"/><Relationship Id="rId19" Type="http://schemas.openxmlformats.org/officeDocument/2006/relationships/hyperlink" Target="https://links-2.govdelivery.com/CL0/https:%2F%2Fyourvoice.westsussex.gov.uk%2Fearly-years-and-childcare%2Fsurveys%2Fimpact-of-childcare-expansion-survey11/1/01010196d4a02f99-49f3315b-d7e1-4d7c-ace1-2bb656407510-000000/WGlHqI69n74oL9VpLX8v8cGxUXbf9UizCS-VmdFF1OY=405" TargetMode="External"/><Relationship Id="rId31" Type="http://schemas.openxmlformats.org/officeDocument/2006/relationships/hyperlink" Target="https://links-2.govdelivery.com/CL0/https:%2F%2Fwww.westsussex.gov.uk%2Fcampaigns%2Fbank-holiday-opening-times%2F/1/01010196d4a02f99-49f3315b-d7e1-4d7c-ace1-2bb656407510-000000/G7ZT4vg81mBdZt8NyGjR93Bc--Xmv5SXZtMOUoImews=40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links-2.govdelivery.com/CL0/https:%2F%2Fwww.nhs.uk%2Fvaccinations%2FCOVID-19-vaccine%2F/1/01010196d4a02f99-49f3315b-d7e1-4d7c-ace1-2bb656407510-000000/EUGZ4xddWtvb5RkIV5U2ZOG6fTqFUOUnsU1y7xlielM=405" TargetMode="External"/><Relationship Id="rId27" Type="http://schemas.openxmlformats.org/officeDocument/2006/relationships/hyperlink" Target="https://links-2.govdelivery.com/CL0/https:%2F%2Flinks-2.govdelivery.com%2FCL0%2Fhttps:%252F%252Fwww.nhs.uk%252Fconditions%252Flyme-disease%252F%2F1%2F010101961ff56754-47a2b158-6777-427e-8f6c-afae426f937c-000000%2FHQe8UjSJwUMFVzyJAHBOVT9tk-oEXLYSyCNNuNxyaiE=400/1/01010196d4a02f99-49f3315b-d7e1-4d7c-ace1-2bb656407510-000000/vfiu4zRou2QDPGdvPM4ftPJb2taniNWG558YwXtzNJc=405" TargetMode="External"/><Relationship Id="rId30" Type="http://schemas.openxmlformats.org/officeDocument/2006/relationships/hyperlink" Target="https://links-2.govdelivery.com/CL0/https:%2F%2Flinks-2.govdelivery.com%2FCL0%2Fhttps:%252F%252Fwww.gov.uk%252Fguidance%252Ftick-surveillance-scheme%2F1%2F010101961ff56754-47a2b158-6777-427e-8f6c-afae426f937c-000000%2FOcJl3HEhYSNRsH1ltdq5zK2n3ty2QQ7MJUTAMkaHJGY=400/1/01010196d4a02f99-49f3315b-d7e1-4d7c-ace1-2bb656407510-000000/CJ1hmNcB72k8o34SUOow7px4l8cmKiqulKNYxWZeTdE=405" TargetMode="External"/><Relationship Id="rId35" Type="http://schemas.openxmlformats.org/officeDocument/2006/relationships/hyperlink" Target="https://links-2.govdelivery.com/CL0/https:%2F%2Fyourvoice.westsussex.gov.uk%2Fev-chargepoints/1/01010196d4a02f99-49f3315b-d7e1-4d7c-ace1-2bb656407510-000000/gZiwCdeV3PhadeyV5hZeTkwB0rLSDh4dUe4khtRxNTs=405" TargetMode="External"/><Relationship Id="rId8" Type="http://schemas.openxmlformats.org/officeDocument/2006/relationships/hyperlink" Target="https://links-2.govdelivery.com/CL0/https:%2F%2Fwww.westsussex.gov.uk%2Fnews%2Fwest-sussex-county-council-announces-the-lyminster-bypass-is-open%2F/1/01010196d4a02f99-49f3315b-d7e1-4d7c-ace1-2bb656407510-000000/Wf0WsQ2OtspkthsJldunFOi2MkEvl0u_d0cfx4dC1Dg=405" TargetMode="External"/><Relationship Id="rId3" Type="http://schemas.openxmlformats.org/officeDocument/2006/relationships/settings" Target="settings.xml"/><Relationship Id="rId12" Type="http://schemas.openxmlformats.org/officeDocument/2006/relationships/hyperlink" Target="https://links-2.govdelivery.com/CL0/https:%2F%2Fwww.carerssupport.org.uk%2Fcarer-hubs%2F/1/01010196d4a02f99-49f3315b-d7e1-4d7c-ace1-2bb656407510-000000/_Kfpp7CI9Ao4-huQ28sS7fhzpzJvUChoE-hQtUzkEEY=405" TargetMode="External"/><Relationship Id="rId17" Type="http://schemas.openxmlformats.org/officeDocument/2006/relationships/image" Target="media/image6.jpeg"/><Relationship Id="rId25" Type="http://schemas.openxmlformats.org/officeDocument/2006/relationships/hyperlink" Target="https://links-2.govdelivery.com/CL0/https:%2F%2Flinks-2.govdelivery.com%2FCL0%2Fhttps:%252F%252Fwww.nhs.uk%252Fconditions%252Frespiratory-syncytial-virus-rsv%252F%2F1%2F010101961ff41304-a76311e2-6335-4980-9d69-09858dca0e08-000000%2Flsk5sBhOIzvgfb7-NlDUUm6CafJD3vbSYy6gjaNWVS4=400/1/01010196d4a02f99-49f3315b-d7e1-4d7c-ace1-2bb656407510-000000/1MOTbQ5bdVNHNm_-tMjNhdA-GNLbHWdTCsBiHkGL1LI=405" TargetMode="External"/><Relationship Id="rId33" Type="http://schemas.openxmlformats.org/officeDocument/2006/relationships/hyperlink" Target="https://links-2.govdelivery.com/CL0/https:%2F%2Fwww.eventbrite.co.uk%2Fe%2Fbiker-down-tickets-1360860362979/1/01010196d4a02f99-49f3315b-d7e1-4d7c-ace1-2bb656407510-000000/P3aVu9ATsn2TUDSLLieDCq82-Oj7sP5302_-f25h-xc=405" TargetMode="External"/><Relationship Id="rId38" Type="http://schemas.openxmlformats.org/officeDocument/2006/relationships/hyperlink" Target="https://links-2.govdelivery.com/CL0/https:%2F%2Ffosteringwestsussex.org.uk%2Four-children%3Futm_source=External%2BFooters%26utm_medium=Email%26utm_campaign=FCF25/1/01010196d4a02f99-49f3315b-d7e1-4d7c-ace1-2bb656407510-000000/DUZFen008Nra7myxVoEQBde7J6-FF5q4utDJpd96rW8=4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2034</Words>
  <Characters>11595</Characters>
  <Application>Microsoft Office Word</Application>
  <DocSecurity>0</DocSecurity>
  <Lines>96</Lines>
  <Paragraphs>27</Paragraphs>
  <ScaleCrop>false</ScaleCrop>
  <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2025-05-22T09:38:00Z</dcterms:created>
  <dcterms:modified xsi:type="dcterms:W3CDTF">2025-05-22T09:39:00Z</dcterms:modified>
</cp:coreProperties>
</file>