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00D20" w:rsidRPr="00300D20" w14:paraId="52CBFA13" w14:textId="77777777" w:rsidTr="00300D2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00D20" w:rsidRPr="00300D20" w14:paraId="63791AE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300D20" w:rsidRPr="00300D20" w14:paraId="4B83563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FDCBE1" w14:textId="2A69AC47" w:rsidR="00300D20" w:rsidRPr="00300D20" w:rsidRDefault="00300D20" w:rsidP="00300D20">
                        <w:r w:rsidRPr="00300D20">
                          <w:drawing>
                            <wp:inline distT="0" distB="0" distL="0" distR="0" wp14:anchorId="2524AD73" wp14:editId="7DBBD866">
                              <wp:extent cx="2095500" cy="1394460"/>
                              <wp:effectExtent l="0" t="0" r="0" b="0"/>
                              <wp:docPr id="392787494" name="Picture 6" descr="#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#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394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88EA5BE" w14:textId="77777777" w:rsidR="00300D20" w:rsidRPr="00300D20" w:rsidRDefault="00300D20" w:rsidP="00300D20"/>
              </w:tc>
            </w:tr>
            <w:tr w:rsidR="00300D20" w:rsidRPr="00300D20" w14:paraId="0567A6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11250" w:type="dxa"/>
                    <w:tblCellSpacing w:w="0" w:type="dxa"/>
                    <w:tblCellMar>
                      <w:top w:w="180" w:type="dxa"/>
                      <w:left w:w="180" w:type="dxa"/>
                      <w:bottom w:w="180" w:type="dxa"/>
                      <w:right w:w="18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0"/>
                  </w:tblGrid>
                  <w:tr w:rsidR="00300D20" w:rsidRPr="00300D20" w14:paraId="72AE63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0" w:type="dxa"/>
                            <w:left w:w="240" w:type="dxa"/>
                            <w:bottom w:w="240" w:type="dxa"/>
                            <w:right w:w="2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90"/>
                        </w:tblGrid>
                        <w:tr w:rsidR="00300D20" w:rsidRPr="00300D20" w14:paraId="42FB949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3808EDB3" w14:textId="77777777" w:rsidR="00300D20" w:rsidRPr="00300D20" w:rsidRDefault="00300D20" w:rsidP="00300D20">
                              <w:r w:rsidRPr="00300D20">
                                <w:rPr>
                                  <w:b/>
                                  <w:bCs/>
                                </w:rPr>
                                <w:t xml:space="preserve">news release </w:t>
                              </w:r>
                            </w:p>
                            <w:p w14:paraId="4993BC33" w14:textId="77777777" w:rsidR="00300D20" w:rsidRPr="00300D20" w:rsidRDefault="00300D20" w:rsidP="00300D20">
                              <w:r w:rsidRPr="00300D20">
                                <w:rPr>
                                  <w:b/>
                                  <w:bCs/>
                                </w:rPr>
                                <w:t xml:space="preserve">04 December 2024 </w:t>
                              </w:r>
                            </w:p>
                            <w:p w14:paraId="43A7D801" w14:textId="77777777" w:rsidR="00300D20" w:rsidRPr="00300D20" w:rsidRDefault="00300D20" w:rsidP="00300D20"/>
                            <w:p w14:paraId="19167249" w14:textId="77777777" w:rsidR="00300D20" w:rsidRPr="00300D20" w:rsidRDefault="00300D20" w:rsidP="00300D20">
                              <w:r w:rsidRPr="00300D20">
                                <w:rPr>
                                  <w:b/>
                                  <w:bCs/>
                                </w:rPr>
                                <w:t xml:space="preserve">Last chance to have your say on our £2 billion budget </w:t>
                              </w:r>
                            </w:p>
                            <w:p w14:paraId="0D2B1EC8" w14:textId="77777777" w:rsidR="00300D20" w:rsidRPr="00300D20" w:rsidRDefault="00300D20" w:rsidP="00300D20"/>
                            <w:p w14:paraId="4A48A457" w14:textId="77777777" w:rsidR="00300D20" w:rsidRPr="00300D20" w:rsidRDefault="00300D20" w:rsidP="00300D20">
                              <w:r w:rsidRPr="00300D20">
                                <w:t>West Sussex County Council is urging residents to take part in a consultation to make their views known on its budget and priorities as the closing date for comments approaches.</w:t>
                              </w:r>
                            </w:p>
                            <w:p w14:paraId="5FD57498" w14:textId="77777777" w:rsidR="00300D20" w:rsidRPr="00300D20" w:rsidRDefault="00300D20" w:rsidP="00300D20">
                              <w:r w:rsidRPr="00300D20">
                                <w:t>The consultation closes at 11.55pm on Sunday 15 December and all comments will be considered as part of the budget setting process for 2025/26. </w:t>
                              </w:r>
                            </w:p>
                            <w:p w14:paraId="1AE6E701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2738C78A" w14:textId="77777777" w:rsidR="00300D20" w:rsidRPr="00300D20" w:rsidRDefault="00300D20" w:rsidP="00300D20">
                              <w:r w:rsidRPr="00300D20">
                                <w:t>The £2 billion budget for 2025/26 will be spent on services for more than 900,000 West Sussex residents and 42,500 businesses</w:t>
                              </w:r>
                              <w:r w:rsidRPr="00300D20">
                                <w:rPr>
                                  <w:i/>
                                  <w:iCs/>
                                </w:rPr>
                                <w:t>.</w:t>
                              </w:r>
                            </w:p>
                            <w:p w14:paraId="484BB91F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1C09B8C0" w14:textId="77777777" w:rsidR="00300D20" w:rsidRPr="00300D20" w:rsidRDefault="00300D20" w:rsidP="00300D20">
                              <w:r w:rsidRPr="00300D20">
                                <w:t xml:space="preserve">The county council provides around 80% of local government services </w:t>
                              </w:r>
                            </w:p>
                            <w:p w14:paraId="3C015319" w14:textId="77777777" w:rsidR="00300D20" w:rsidRPr="00300D20" w:rsidRDefault="00300D20" w:rsidP="00300D20">
                              <w:r w:rsidRPr="00300D20">
                                <w:t>including adults’ and children’s social care, education, public health, fire and rescue, roads, libraries, trading standards, economic development, and waste disposal and recycling. </w:t>
                              </w:r>
                            </w:p>
                            <w:p w14:paraId="19DDCC83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6CFB7CAD" w14:textId="77777777" w:rsidR="00300D20" w:rsidRPr="00300D20" w:rsidRDefault="00300D20" w:rsidP="00300D20">
                              <w:r w:rsidRPr="00300D20">
                                <w:t>The county council reported in July that it was facing a budget gap of £60m in 2025/26. This figure has now reduced, and projections show the figure could be brought down further to £8.2m if a decision is made to increase council tax. </w:t>
                              </w:r>
                            </w:p>
                            <w:p w14:paraId="06EAF6CE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7F0AFD58" w14:textId="77777777" w:rsidR="00300D20" w:rsidRPr="00300D20" w:rsidRDefault="00300D20" w:rsidP="00300D20">
                              <w:r w:rsidRPr="00300D20">
                                <w:t xml:space="preserve">The council’s key priorities </w:t>
                              </w:r>
                              <w:proofErr w:type="gramStart"/>
                              <w:r w:rsidRPr="00300D20">
                                <w:t>are:</w:t>
                              </w:r>
                              <w:proofErr w:type="gramEnd"/>
                              <w:r w:rsidRPr="00300D20">
                                <w:t xml:space="preserve"> keeping people safe from vulnerable situations; a sustainable and prosperous economy; helping people and communities fulfil their potential and making the best use of resources, all underpinned with a cross-cutting theme of protecting the environment.</w:t>
                              </w:r>
                            </w:p>
                            <w:p w14:paraId="63A6283B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786244A9" w14:textId="77777777" w:rsidR="00300D20" w:rsidRPr="00300D20" w:rsidRDefault="00300D20" w:rsidP="00300D20">
                              <w:r w:rsidRPr="00300D20">
                                <w:lastRenderedPageBreak/>
                                <w:t xml:space="preserve">As the deadline to complete the consultation nears, residents are encouraged to take part at </w:t>
                              </w:r>
                              <w:hyperlink r:id="rId5" w:tgtFrame="_blank" w:history="1">
                                <w:r w:rsidRPr="00300D20">
                                  <w:rPr>
                                    <w:rStyle w:val="Hyperlink"/>
                                  </w:rPr>
                                  <w:t>westsussex.gov.uk/budget</w:t>
                                </w:r>
                              </w:hyperlink>
                              <w:r w:rsidRPr="00300D20">
                                <w:t>. An Easy Read version of the consultation is also available.  </w:t>
                              </w:r>
                            </w:p>
                            <w:p w14:paraId="6CF0F071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7245125D" w14:textId="77777777" w:rsidR="00300D20" w:rsidRPr="00300D20" w:rsidRDefault="00300D20" w:rsidP="00300D20">
                              <w:r w:rsidRPr="00300D20">
                                <w:t xml:space="preserve">Anyone without access to the internet </w:t>
                              </w:r>
                              <w:hyperlink r:id="rId6" w:tgtFrame="_blank" w:history="1">
                                <w:r w:rsidRPr="00300D20">
                                  <w:rPr>
                                    <w:rStyle w:val="Hyperlink"/>
                                  </w:rPr>
                                  <w:t>can visit a library</w:t>
                                </w:r>
                              </w:hyperlink>
                              <w:r w:rsidRPr="00300D20">
                                <w:t xml:space="preserve"> or </w:t>
                              </w:r>
                              <w:hyperlink r:id="rId7" w:tgtFrame="_blank" w:history="1">
                                <w:r w:rsidRPr="00300D20">
                                  <w:rPr>
                                    <w:rStyle w:val="Hyperlink"/>
                                  </w:rPr>
                                  <w:t>family hub</w:t>
                                </w:r>
                              </w:hyperlink>
                              <w:r w:rsidRPr="00300D20">
                                <w:t xml:space="preserve"> to complete the consultation. For anyone needing further support completing an online form, help can be arranged from a digital volunteer. </w:t>
                              </w:r>
                            </w:p>
                            <w:p w14:paraId="5EDE689A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155FCEAA" w14:textId="77777777" w:rsidR="00300D20" w:rsidRPr="00300D20" w:rsidRDefault="00300D20" w:rsidP="00300D20">
                              <w:r w:rsidRPr="00300D20">
                                <w:t>Alternatively, people can request a printed version is sent to them, with a freepost return envelope, by calling 01243 777 100. </w:t>
                              </w:r>
                            </w:p>
                            <w:p w14:paraId="178806C2" w14:textId="77777777" w:rsidR="00300D20" w:rsidRPr="00300D20" w:rsidRDefault="00300D20" w:rsidP="00300D20">
                              <w:r w:rsidRPr="00300D20">
                                <w:t> </w:t>
                              </w:r>
                            </w:p>
                            <w:p w14:paraId="6CB3A106" w14:textId="1E392413" w:rsidR="00300D20" w:rsidRPr="00300D20" w:rsidRDefault="00300D20" w:rsidP="00300D20">
                              <w:r w:rsidRPr="00300D20">
                                <w:t>The county council’s cabinet is due to consider feedback from the public consultation at a meeting in January before recommending the Council Plan and budget to Full Council on 14 February for a final decision. </w:t>
                              </w:r>
                            </w:p>
                            <w:p w14:paraId="42354C28" w14:textId="77777777" w:rsidR="00300D20" w:rsidRPr="00300D20" w:rsidRDefault="00300D20" w:rsidP="00300D20"/>
                            <w:p w14:paraId="11B76071" w14:textId="30CF31E4" w:rsidR="00300D20" w:rsidRPr="00300D20" w:rsidRDefault="00300D20" w:rsidP="00300D20">
                              <w:r w:rsidRPr="00300D20">
                                <w:rPr>
                                  <w:b/>
                                  <w:bCs/>
                                </w:rPr>
                                <w:t xml:space="preserve">For further information please contact the news desk on 0330 222 8090 or email </w:t>
                              </w:r>
                              <w:hyperlink r:id="rId8" w:history="1">
                                <w:r w:rsidRPr="00300D20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pressoffice@westsussex.gov.uk</w:t>
                                </w:r>
                              </w:hyperlink>
                              <w:r w:rsidRPr="00300D20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r w:rsidRPr="00300D20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Pr="00300D20">
                                <w:rPr>
                                  <w:b/>
                                  <w:bCs/>
                                </w:rPr>
                                <w:br/>
                                <w:t xml:space="preserve">For urgent out-of-hours enquiries please call 07767 098415. </w:t>
                              </w:r>
                              <w:r w:rsidRPr="00300D20">
                                <w:br/>
                              </w:r>
                              <w:r w:rsidRPr="00300D20">
                                <w:br/>
                              </w:r>
                              <w:r w:rsidRPr="00300D20">
                                <w:drawing>
                                  <wp:inline distT="0" distB="0" distL="0" distR="0" wp14:anchorId="0B1ECBB4" wp14:editId="71A061A7">
                                    <wp:extent cx="609600" cy="586740"/>
                                    <wp:effectExtent l="0" t="0" r="0" b="3810"/>
                                    <wp:docPr id="415949432" name="Picture 5" descr="Facebook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Faceboo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86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00D20">
                                <w:t> </w:t>
                              </w:r>
                              <w:r w:rsidRPr="00300D20">
                                <w:t xml:space="preserve"> </w:t>
                              </w:r>
                              <w:r w:rsidRPr="00300D20">
                                <w:drawing>
                                  <wp:inline distT="0" distB="0" distL="0" distR="0" wp14:anchorId="37797156" wp14:editId="1E49409F">
                                    <wp:extent cx="609600" cy="601980"/>
                                    <wp:effectExtent l="0" t="0" r="0" b="7620"/>
                                    <wp:docPr id="974593012" name="Picture 4" descr="Twitter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Twitt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01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880078C" w14:textId="77777777" w:rsidR="00300D20" w:rsidRPr="00300D20" w:rsidRDefault="00300D20" w:rsidP="00300D20"/>
                    </w:tc>
                  </w:tr>
                </w:tbl>
                <w:p w14:paraId="272CC11B" w14:textId="77777777" w:rsidR="00300D20" w:rsidRPr="00300D20" w:rsidRDefault="00300D20" w:rsidP="00300D20">
                  <w:pPr>
                    <w:rPr>
                      <w:vanish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00D20" w:rsidRPr="00300D20" w14:paraId="3B18CC4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F8EFEA" w14:textId="0E27A96B" w:rsidR="00300D20" w:rsidRPr="00300D20" w:rsidRDefault="00300D20" w:rsidP="00300D20"/>
                    </w:tc>
                  </w:tr>
                </w:tbl>
                <w:p w14:paraId="4162C68B" w14:textId="77777777" w:rsidR="00300D20" w:rsidRPr="00300D20" w:rsidRDefault="00300D20" w:rsidP="00300D20"/>
              </w:tc>
            </w:tr>
          </w:tbl>
          <w:p w14:paraId="745DEFF8" w14:textId="77777777" w:rsidR="00300D20" w:rsidRPr="00300D20" w:rsidRDefault="00300D20" w:rsidP="00300D20"/>
        </w:tc>
      </w:tr>
    </w:tbl>
    <w:p w14:paraId="2359E02C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20"/>
    <w:rsid w:val="00300D20"/>
    <w:rsid w:val="004617E4"/>
    <w:rsid w:val="006A3332"/>
    <w:rsid w:val="00B93805"/>
    <w:rsid w:val="00F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8832"/>
  <w15:chartTrackingRefBased/>
  <w15:docId w15:val="{08E93657-AC85-4660-8F61-DBF0C31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D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D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westsussex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stsussex.gov.uk/education-children-and-families/find-a-family-hub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stsussex.gov.uk/find-my-nearest/library/" TargetMode="External"/><Relationship Id="rId11" Type="http://schemas.openxmlformats.org/officeDocument/2006/relationships/hyperlink" Target="https://twitter.com/WSCCNews" TargetMode="External"/><Relationship Id="rId5" Type="http://schemas.openxmlformats.org/officeDocument/2006/relationships/hyperlink" Target="http://www.westsussex.gov.uk/budget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facebook.com/WestSussexC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2024-12-05T10:22:00Z</dcterms:created>
  <dcterms:modified xsi:type="dcterms:W3CDTF">2024-12-05T10:24:00Z</dcterms:modified>
</cp:coreProperties>
</file>