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4B455D" w14:paraId="39C095A4" w14:textId="77777777" w:rsidTr="001A7614">
        <w:tc>
          <w:tcPr>
            <w:tcW w:w="5000" w:type="pct"/>
            <w:gridSpan w:val="2"/>
          </w:tcPr>
          <w:p w14:paraId="39C095A0" w14:textId="77777777" w:rsidR="00B80AE6" w:rsidRPr="004B455D" w:rsidRDefault="00B80AE6" w:rsidP="00B80AE6">
            <w:pPr>
              <w:jc w:val="center"/>
              <w:rPr>
                <w:b/>
                <w:bCs/>
              </w:rPr>
            </w:pPr>
            <w:r w:rsidRPr="004B455D">
              <w:rPr>
                <w:b/>
                <w:bCs/>
              </w:rPr>
              <w:t xml:space="preserve">Sidlesham Parish Council </w:t>
            </w:r>
            <w:r w:rsidR="008B71C3" w:rsidRPr="004B455D">
              <w:rPr>
                <w:b/>
                <w:bCs/>
              </w:rPr>
              <w:t>Planning Committee</w:t>
            </w:r>
          </w:p>
          <w:p w14:paraId="70ED1057" w14:textId="70DF5588" w:rsidR="006E5174" w:rsidRPr="004B455D" w:rsidRDefault="00FF5FA3" w:rsidP="006E5174">
            <w:pPr>
              <w:jc w:val="center"/>
              <w:rPr>
                <w:b/>
                <w:bCs/>
              </w:rPr>
            </w:pPr>
            <w:r w:rsidRPr="004B455D">
              <w:rPr>
                <w:b/>
                <w:bCs/>
              </w:rPr>
              <w:t xml:space="preserve">Wednesday, </w:t>
            </w:r>
            <w:r w:rsidR="008F3DB0">
              <w:rPr>
                <w:b/>
                <w:bCs/>
              </w:rPr>
              <w:t>9</w:t>
            </w:r>
            <w:r w:rsidR="008F3DB0" w:rsidRPr="008F3DB0">
              <w:rPr>
                <w:b/>
                <w:bCs/>
                <w:vertAlign w:val="superscript"/>
              </w:rPr>
              <w:t>th</w:t>
            </w:r>
            <w:r w:rsidR="008F3DB0">
              <w:rPr>
                <w:b/>
                <w:bCs/>
              </w:rPr>
              <w:t xml:space="preserve"> October</w:t>
            </w:r>
            <w:r w:rsidRPr="004B455D">
              <w:rPr>
                <w:b/>
                <w:bCs/>
              </w:rPr>
              <w:t xml:space="preserve"> 2024</w:t>
            </w:r>
          </w:p>
          <w:p w14:paraId="39C095A1" w14:textId="59EC50A1" w:rsidR="00B80AE6" w:rsidRPr="004B455D" w:rsidRDefault="00B80AE6" w:rsidP="006E5174">
            <w:pPr>
              <w:jc w:val="center"/>
              <w:rPr>
                <w:b/>
                <w:bCs/>
              </w:rPr>
            </w:pPr>
            <w:r w:rsidRPr="004B455D">
              <w:rPr>
                <w:b/>
                <w:bCs/>
              </w:rPr>
              <w:t xml:space="preserve"> at </w:t>
            </w:r>
            <w:r w:rsidR="006B0716" w:rsidRPr="004B455D">
              <w:rPr>
                <w:b/>
                <w:bCs/>
              </w:rPr>
              <w:t>7</w:t>
            </w:r>
            <w:r w:rsidR="000179BF" w:rsidRPr="004B455D">
              <w:rPr>
                <w:b/>
                <w:bCs/>
              </w:rPr>
              <w:t>.00</w:t>
            </w:r>
            <w:r w:rsidRPr="004B455D">
              <w:rPr>
                <w:b/>
                <w:bCs/>
              </w:rPr>
              <w:t>pm</w:t>
            </w:r>
          </w:p>
          <w:p w14:paraId="39C095A2" w14:textId="77777777" w:rsidR="00B80AE6" w:rsidRPr="004B455D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4B455D">
              <w:rPr>
                <w:b/>
                <w:bCs/>
              </w:rPr>
              <w:t xml:space="preserve">The </w:t>
            </w:r>
            <w:r w:rsidR="00083577" w:rsidRPr="004B455D">
              <w:rPr>
                <w:b/>
                <w:bCs/>
              </w:rPr>
              <w:t xml:space="preserve">Parish Rooms, Church </w:t>
            </w:r>
            <w:r w:rsidR="00893817" w:rsidRPr="004B455D">
              <w:rPr>
                <w:b/>
                <w:bCs/>
              </w:rPr>
              <w:t xml:space="preserve">Farm </w:t>
            </w:r>
            <w:r w:rsidR="00083577" w:rsidRPr="004B455D">
              <w:rPr>
                <w:b/>
                <w:bCs/>
              </w:rPr>
              <w:t>Lane</w:t>
            </w:r>
            <w:r w:rsidRPr="004B455D">
              <w:rPr>
                <w:b/>
                <w:bCs/>
              </w:rPr>
              <w:t xml:space="preserve"> </w:t>
            </w:r>
          </w:p>
          <w:p w14:paraId="39C095A3" w14:textId="77777777" w:rsidR="00A324C0" w:rsidRPr="004B455D" w:rsidRDefault="00B80AE6" w:rsidP="00F25BBE">
            <w:pPr>
              <w:jc w:val="center"/>
              <w:rPr>
                <w:b/>
                <w:bCs/>
              </w:rPr>
            </w:pPr>
            <w:r w:rsidRPr="004B455D">
              <w:rPr>
                <w:b/>
                <w:bCs/>
              </w:rPr>
              <w:t>AGENDA</w:t>
            </w:r>
          </w:p>
        </w:tc>
      </w:tr>
      <w:tr w:rsidR="000179BF" w:rsidRPr="004B455D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4B455D" w:rsidRDefault="000179BF" w:rsidP="000179BF">
            <w:pPr>
              <w:jc w:val="center"/>
            </w:pPr>
          </w:p>
          <w:p w14:paraId="39C095A6" w14:textId="214D8C2B" w:rsidR="000179BF" w:rsidRPr="004B455D" w:rsidRDefault="000179BF" w:rsidP="000179BF">
            <w:pPr>
              <w:jc w:val="center"/>
              <w:rPr>
                <w:b/>
              </w:rPr>
            </w:pPr>
            <w:r w:rsidRPr="004B455D">
              <w:rPr>
                <w:b/>
              </w:rPr>
              <w:t xml:space="preserve">(Weeks:  </w:t>
            </w:r>
            <w:r w:rsidR="00891F02" w:rsidRPr="004B455D">
              <w:rPr>
                <w:b/>
              </w:rPr>
              <w:t>6</w:t>
            </w:r>
            <w:r w:rsidR="005F3724">
              <w:rPr>
                <w:b/>
              </w:rPr>
              <w:t>9</w:t>
            </w:r>
            <w:r w:rsidR="00F23C6D" w:rsidRPr="004B455D">
              <w:rPr>
                <w:b/>
              </w:rPr>
              <w:t xml:space="preserve"> - </w:t>
            </w:r>
            <w:r w:rsidR="005F3724">
              <w:rPr>
                <w:b/>
              </w:rPr>
              <w:t>72</w:t>
            </w:r>
            <w:r w:rsidR="00037BF5" w:rsidRPr="004B455D">
              <w:rPr>
                <w:b/>
              </w:rPr>
              <w:t>)</w:t>
            </w:r>
            <w:r w:rsidRPr="004B455D">
              <w:rPr>
                <w:b/>
              </w:rPr>
              <w:t xml:space="preserve"> </w:t>
            </w:r>
          </w:p>
          <w:p w14:paraId="39C095A7" w14:textId="77777777" w:rsidR="000179BF" w:rsidRPr="004B455D" w:rsidRDefault="000179BF" w:rsidP="000179BF">
            <w:pPr>
              <w:jc w:val="center"/>
            </w:pPr>
          </w:p>
        </w:tc>
      </w:tr>
      <w:tr w:rsidR="00A324C0" w:rsidRPr="004B455D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4B455D" w:rsidRDefault="00B80AE6" w:rsidP="00293AFC">
            <w:pPr>
              <w:spacing w:after="360"/>
            </w:pPr>
            <w:r w:rsidRPr="004B455D">
              <w:rPr>
                <w:b/>
                <w:bCs/>
              </w:rPr>
              <w:t>All members of the Council and the public are informed that this meeting will be recorded</w:t>
            </w:r>
            <w:r w:rsidR="00F41209" w:rsidRPr="004B455D">
              <w:rPr>
                <w:b/>
                <w:bCs/>
              </w:rPr>
              <w:t>.</w:t>
            </w:r>
          </w:p>
        </w:tc>
      </w:tr>
      <w:tr w:rsidR="001A3A55" w:rsidRPr="004B455D" w14:paraId="39C095AD" w14:textId="77777777" w:rsidTr="001A7614">
        <w:tc>
          <w:tcPr>
            <w:tcW w:w="338" w:type="pct"/>
          </w:tcPr>
          <w:p w14:paraId="39C095AB" w14:textId="77777777" w:rsidR="001A3A55" w:rsidRPr="004B455D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24E0DE7A" w:rsidR="00647DA6" w:rsidRPr="004B455D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4B455D">
              <w:rPr>
                <w:b/>
                <w:u w:val="single"/>
              </w:rPr>
              <w:t>Welcome and Apologies for Absence</w:t>
            </w:r>
            <w:r w:rsidR="00D06B21" w:rsidRPr="004B455D">
              <w:rPr>
                <w:bCs/>
              </w:rPr>
              <w:t xml:space="preserve"> </w:t>
            </w:r>
          </w:p>
        </w:tc>
      </w:tr>
      <w:tr w:rsidR="001A3A55" w:rsidRPr="004B455D" w14:paraId="39C095B0" w14:textId="77777777" w:rsidTr="001A7614">
        <w:tc>
          <w:tcPr>
            <w:tcW w:w="338" w:type="pct"/>
          </w:tcPr>
          <w:p w14:paraId="39C095AE" w14:textId="77777777" w:rsidR="001A3A55" w:rsidRPr="004B455D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77777777" w:rsidR="001A3A55" w:rsidRPr="004B455D" w:rsidRDefault="001A3A55" w:rsidP="008A248D">
            <w:pPr>
              <w:spacing w:before="120" w:after="120"/>
              <w:jc w:val="both"/>
            </w:pPr>
            <w:r w:rsidRPr="004B455D">
              <w:rPr>
                <w:b/>
                <w:u w:val="single"/>
              </w:rPr>
              <w:t>Declaration by Councillors of Personal Interests.</w:t>
            </w:r>
            <w:r w:rsidRPr="004B455D">
              <w:t xml:space="preserve">  </w:t>
            </w:r>
          </w:p>
        </w:tc>
      </w:tr>
      <w:tr w:rsidR="001A3A55" w:rsidRPr="004B455D" w14:paraId="39C095B3" w14:textId="77777777" w:rsidTr="001A7614">
        <w:tc>
          <w:tcPr>
            <w:tcW w:w="338" w:type="pct"/>
          </w:tcPr>
          <w:p w14:paraId="39C095B1" w14:textId="77777777" w:rsidR="001A3A55" w:rsidRPr="004B455D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4B455D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B455D">
              <w:rPr>
                <w:b/>
                <w:u w:val="single"/>
              </w:rPr>
              <w:t xml:space="preserve">Minutes of Last </w:t>
            </w:r>
            <w:r w:rsidR="000179BF" w:rsidRPr="004B455D">
              <w:rPr>
                <w:b/>
                <w:u w:val="single"/>
              </w:rPr>
              <w:t>Planning Committee</w:t>
            </w:r>
            <w:r w:rsidRPr="004B455D">
              <w:rPr>
                <w:b/>
                <w:u w:val="single"/>
              </w:rPr>
              <w:t xml:space="preserve"> Meeting.  </w:t>
            </w:r>
          </w:p>
        </w:tc>
      </w:tr>
      <w:tr w:rsidR="00AD3E05" w:rsidRPr="004B455D" w14:paraId="39C095B6" w14:textId="77777777" w:rsidTr="001A7614">
        <w:tc>
          <w:tcPr>
            <w:tcW w:w="338" w:type="pct"/>
          </w:tcPr>
          <w:p w14:paraId="39C095B4" w14:textId="77777777" w:rsidR="00AD3E05" w:rsidRPr="004B455D" w:rsidRDefault="00AD3E05" w:rsidP="00ED52C8">
            <w:pPr>
              <w:spacing w:before="120" w:after="120"/>
              <w:jc w:val="both"/>
              <w:rPr>
                <w:b/>
              </w:rPr>
            </w:pPr>
            <w:r w:rsidRPr="004B455D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3559D717" w:rsidR="00AD3E05" w:rsidRPr="004B455D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B455D">
              <w:t xml:space="preserve">Minutes of the Planning Meeting held on </w:t>
            </w:r>
            <w:r w:rsidR="009B06A5" w:rsidRPr="004B455D">
              <w:t>1</w:t>
            </w:r>
            <w:r w:rsidR="005F3724">
              <w:t>1</w:t>
            </w:r>
            <w:r w:rsidR="005F3724" w:rsidRPr="005F3724">
              <w:rPr>
                <w:vertAlign w:val="superscript"/>
              </w:rPr>
              <w:t>th</w:t>
            </w:r>
            <w:r w:rsidR="005F3724">
              <w:t xml:space="preserve"> September</w:t>
            </w:r>
            <w:r w:rsidR="008B1618" w:rsidRPr="004B455D">
              <w:t xml:space="preserve"> 2024</w:t>
            </w:r>
            <w:r w:rsidRPr="004B455D">
              <w:t xml:space="preserve"> to be signed as a correct record.</w:t>
            </w:r>
          </w:p>
        </w:tc>
      </w:tr>
      <w:tr w:rsidR="001A3A55" w:rsidRPr="004B455D" w14:paraId="39C095B9" w14:textId="77777777" w:rsidTr="001A7614">
        <w:tc>
          <w:tcPr>
            <w:tcW w:w="338" w:type="pct"/>
          </w:tcPr>
          <w:p w14:paraId="39C095B7" w14:textId="77777777" w:rsidR="001A3A55" w:rsidRPr="004B455D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0D3E5315" w14:textId="77777777" w:rsidR="0046087F" w:rsidRPr="004B455D" w:rsidRDefault="000E3841" w:rsidP="000E3841">
            <w:pPr>
              <w:ind w:left="-108"/>
              <w:rPr>
                <w:b/>
                <w:u w:val="single"/>
              </w:rPr>
            </w:pPr>
            <w:r w:rsidRPr="004B455D">
              <w:rPr>
                <w:b/>
                <w:u w:val="single"/>
              </w:rPr>
              <w:t xml:space="preserve"> </w:t>
            </w:r>
            <w:r w:rsidR="000923F0" w:rsidRPr="004B455D">
              <w:rPr>
                <w:b/>
                <w:u w:val="single"/>
              </w:rPr>
              <w:t xml:space="preserve">Planning Applications </w:t>
            </w:r>
            <w:r w:rsidR="000179BF" w:rsidRPr="004B455D">
              <w:rPr>
                <w:b/>
                <w:u w:val="single"/>
              </w:rPr>
              <w:t>Discuss</w:t>
            </w:r>
            <w:r w:rsidR="000923F0" w:rsidRPr="004B455D">
              <w:rPr>
                <w:b/>
                <w:u w:val="single"/>
              </w:rPr>
              <w:t>ed</w:t>
            </w:r>
            <w:r w:rsidR="0016362F" w:rsidRPr="004B455D">
              <w:rPr>
                <w:b/>
                <w:u w:val="single"/>
              </w:rPr>
              <w:t xml:space="preserve"> </w:t>
            </w:r>
            <w:r w:rsidR="00AA1B01" w:rsidRPr="004B455D">
              <w:rPr>
                <w:b/>
                <w:u w:val="single"/>
              </w:rPr>
              <w:t xml:space="preserve">on </w:t>
            </w:r>
            <w:r w:rsidR="009B06A5" w:rsidRPr="004B455D">
              <w:rPr>
                <w:b/>
                <w:u w:val="single"/>
              </w:rPr>
              <w:t>1</w:t>
            </w:r>
            <w:r w:rsidR="001941CA" w:rsidRPr="004B455D">
              <w:rPr>
                <w:b/>
                <w:u w:val="single"/>
              </w:rPr>
              <w:t>4</w:t>
            </w:r>
            <w:r w:rsidR="006E368E" w:rsidRPr="004B455D">
              <w:rPr>
                <w:b/>
                <w:u w:val="single"/>
                <w:vertAlign w:val="superscript"/>
              </w:rPr>
              <w:t>th</w:t>
            </w:r>
            <w:r w:rsidR="006E368E" w:rsidRPr="004B455D">
              <w:rPr>
                <w:b/>
                <w:u w:val="single"/>
              </w:rPr>
              <w:t xml:space="preserve"> </w:t>
            </w:r>
            <w:r w:rsidR="001941CA" w:rsidRPr="004B455D">
              <w:rPr>
                <w:b/>
                <w:u w:val="single"/>
              </w:rPr>
              <w:t>August</w:t>
            </w:r>
            <w:r w:rsidR="008B1618" w:rsidRPr="004B455D">
              <w:rPr>
                <w:b/>
                <w:u w:val="single"/>
              </w:rPr>
              <w:t xml:space="preserve"> 2024</w:t>
            </w:r>
            <w:r w:rsidR="000179BF" w:rsidRPr="004B455D">
              <w:rPr>
                <w:b/>
                <w:u w:val="single"/>
              </w:rPr>
              <w:t xml:space="preserve"> </w:t>
            </w:r>
            <w:r w:rsidR="000923F0" w:rsidRPr="004B455D">
              <w:rPr>
                <w:b/>
                <w:u w:val="single"/>
              </w:rPr>
              <w:t xml:space="preserve">under Item </w:t>
            </w:r>
            <w:r w:rsidR="00FC7299" w:rsidRPr="004B455D">
              <w:rPr>
                <w:b/>
                <w:u w:val="single"/>
              </w:rPr>
              <w:t>9</w:t>
            </w:r>
            <w:r w:rsidR="000923F0" w:rsidRPr="004B455D">
              <w:rPr>
                <w:b/>
                <w:u w:val="single"/>
              </w:rPr>
              <w:t xml:space="preserve"> for Ratification</w:t>
            </w:r>
          </w:p>
          <w:p w14:paraId="39C095B8" w14:textId="31D00095" w:rsidR="00647DA6" w:rsidRPr="00396A0A" w:rsidRDefault="0046087F" w:rsidP="0046087F">
            <w:pPr>
              <w:ind w:left="-108"/>
              <w:rPr>
                <w:bCs/>
              </w:rPr>
            </w:pPr>
            <w:r w:rsidRPr="004B455D">
              <w:rPr>
                <w:b/>
                <w:u w:val="single"/>
              </w:rPr>
              <w:t xml:space="preserve"> O</w:t>
            </w:r>
            <w:r w:rsidR="000923F0" w:rsidRPr="004B455D">
              <w:rPr>
                <w:b/>
                <w:u w:val="single"/>
              </w:rPr>
              <w:t>f</w:t>
            </w:r>
            <w:r w:rsidRPr="004B455D">
              <w:rPr>
                <w:b/>
                <w:u w:val="single"/>
              </w:rPr>
              <w:t xml:space="preserve"> </w:t>
            </w:r>
            <w:r w:rsidR="000923F0" w:rsidRPr="004B455D">
              <w:rPr>
                <w:b/>
                <w:u w:val="single"/>
              </w:rPr>
              <w:t>Decisions Made</w:t>
            </w:r>
            <w:r w:rsidR="00BC097D" w:rsidRPr="004B455D">
              <w:rPr>
                <w:bCs/>
              </w:rPr>
              <w:t xml:space="preserve"> </w:t>
            </w:r>
            <w:r w:rsidR="00396A0A">
              <w:rPr>
                <w:bCs/>
              </w:rPr>
              <w:t>- None</w:t>
            </w:r>
          </w:p>
        </w:tc>
      </w:tr>
      <w:tr w:rsidR="0046087F" w:rsidRPr="004B455D" w14:paraId="39C095C2" w14:textId="77777777" w:rsidTr="001A7614">
        <w:tc>
          <w:tcPr>
            <w:tcW w:w="338" w:type="pct"/>
          </w:tcPr>
          <w:p w14:paraId="39C095C0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46087F" w:rsidRPr="004B455D" w:rsidRDefault="0046087F" w:rsidP="0046087F">
            <w:pPr>
              <w:spacing w:before="120" w:after="120"/>
              <w:rPr>
                <w:b/>
                <w:u w:val="single"/>
              </w:rPr>
            </w:pPr>
            <w:r w:rsidRPr="004B455D">
              <w:rPr>
                <w:b/>
                <w:u w:val="single"/>
              </w:rPr>
              <w:t>New Planning Applications for Discussion.</w:t>
            </w:r>
          </w:p>
        </w:tc>
      </w:tr>
      <w:tr w:rsidR="0046087F" w:rsidRPr="004B455D" w14:paraId="4017F025" w14:textId="77777777" w:rsidTr="001A7614">
        <w:tc>
          <w:tcPr>
            <w:tcW w:w="338" w:type="pct"/>
          </w:tcPr>
          <w:p w14:paraId="4FED26E8" w14:textId="3E072FAC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 xml:space="preserve">5.1 </w:t>
            </w:r>
          </w:p>
        </w:tc>
        <w:tc>
          <w:tcPr>
            <w:tcW w:w="4662" w:type="pct"/>
          </w:tcPr>
          <w:p w14:paraId="54CE3670" w14:textId="77777777" w:rsidR="007B247C" w:rsidRDefault="00B17E07" w:rsidP="00157AE9">
            <w:pPr>
              <w:ind w:left="-108"/>
            </w:pPr>
            <w:r>
              <w:rPr>
                <w:b/>
                <w:bCs/>
              </w:rPr>
              <w:t xml:space="preserve"> </w:t>
            </w:r>
            <w:r w:rsidRPr="00B17E07">
              <w:rPr>
                <w:b/>
                <w:bCs/>
              </w:rPr>
              <w:t>SI/24/02015/DOM - Other Dev - Householder Developments</w:t>
            </w:r>
            <w:r>
              <w:t xml:space="preserve"> - </w:t>
            </w:r>
            <w:r w:rsidR="007B247C" w:rsidRPr="007B247C">
              <w:t>Badgers Keep, 15B Chalk Lane,</w:t>
            </w:r>
          </w:p>
          <w:p w14:paraId="46643A4C" w14:textId="77777777" w:rsidR="006601E4" w:rsidRDefault="007B247C" w:rsidP="00157AE9">
            <w:pPr>
              <w:ind w:left="-108"/>
            </w:pPr>
            <w:r w:rsidRPr="007B247C">
              <w:t xml:space="preserve"> Sidlesham, Chichester, West Sussex, PO20 7LW</w:t>
            </w:r>
            <w:r>
              <w:t xml:space="preserve">. </w:t>
            </w:r>
            <w:r w:rsidRPr="007B247C">
              <w:t>Single storey rear extension and double garage.</w:t>
            </w:r>
          </w:p>
          <w:p w14:paraId="57FA8046" w14:textId="27359699" w:rsidR="00DE3A6D" w:rsidRPr="00B17E07" w:rsidRDefault="00DE3A6D" w:rsidP="003F48EC">
            <w:pPr>
              <w:ind w:left="-108"/>
              <w:jc w:val="both"/>
            </w:pPr>
            <w:r>
              <w:t xml:space="preserve"> To view the application use the following link;  </w:t>
            </w:r>
            <w:hyperlink r:id="rId8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https://publicaccess.chichester.gov.uk/online-applications/applicationDetails.do?activeTab=summary&amp;keyVal=SJC9HRERKWU00</w:t>
              </w:r>
            </w:hyperlink>
          </w:p>
        </w:tc>
      </w:tr>
      <w:tr w:rsidR="0046087F" w:rsidRPr="004B455D" w14:paraId="39C095E1" w14:textId="77777777" w:rsidTr="001A7614">
        <w:tc>
          <w:tcPr>
            <w:tcW w:w="338" w:type="pct"/>
          </w:tcPr>
          <w:p w14:paraId="39C095DF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46087F" w:rsidRPr="004B455D" w:rsidRDefault="0046087F" w:rsidP="0046087F">
            <w:pPr>
              <w:spacing w:before="120" w:after="120"/>
              <w:rPr>
                <w:b/>
                <w:u w:val="single"/>
              </w:rPr>
            </w:pPr>
            <w:r w:rsidRPr="004B455D">
              <w:rPr>
                <w:b/>
                <w:u w:val="single"/>
              </w:rPr>
              <w:t>Planning Decisions</w:t>
            </w:r>
          </w:p>
        </w:tc>
      </w:tr>
      <w:tr w:rsidR="0046087F" w:rsidRPr="004B455D" w14:paraId="39C095E6" w14:textId="77777777" w:rsidTr="001A7614">
        <w:tc>
          <w:tcPr>
            <w:tcW w:w="338" w:type="pct"/>
          </w:tcPr>
          <w:p w14:paraId="39C095E2" w14:textId="77777777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6.1</w:t>
            </w:r>
          </w:p>
        </w:tc>
        <w:tc>
          <w:tcPr>
            <w:tcW w:w="4662" w:type="pct"/>
          </w:tcPr>
          <w:p w14:paraId="535F0E9E" w14:textId="788C8621" w:rsidR="00797B94" w:rsidRDefault="00797B94" w:rsidP="00797B94">
            <w:pPr>
              <w:pageBreakBefore/>
              <w:rPr>
                <w:sz w:val="24"/>
                <w:szCs w:val="24"/>
                <w:lang w:val="en-US"/>
              </w:rPr>
            </w:pPr>
            <w:r w:rsidRPr="00797B94">
              <w:rPr>
                <w:b/>
                <w:bCs/>
              </w:rPr>
              <w:t>SI/24/01569/LBC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Hamilton Easton Lane Sidlesham Chichester West Sussex PO20 7NU </w:t>
            </w:r>
          </w:p>
          <w:p w14:paraId="00C09FDD" w14:textId="77777777" w:rsidR="00797B94" w:rsidRDefault="00797B94" w:rsidP="00797B94">
            <w:pPr>
              <w:pStyle w:val="Header"/>
              <w:keepNext/>
            </w:pPr>
            <w:r>
              <w:t>Insertion of 4 no. windows, 3 no. doors/screens and 3 no. rooflights, alteration to the external materials and finishes to roofs, walls and fenestration</w:t>
            </w:r>
          </w:p>
          <w:p w14:paraId="39C095E5" w14:textId="70DFE5A9" w:rsidR="0046087F" w:rsidRPr="004B455D" w:rsidRDefault="00797B94" w:rsidP="00DA6450">
            <w:pPr>
              <w:keepNext/>
              <w:rPr>
                <w:b/>
                <w:bCs/>
              </w:rPr>
            </w:pPr>
            <w:r w:rsidRPr="00797B94">
              <w:rPr>
                <w:b/>
                <w:bCs/>
              </w:rPr>
              <w:t>PERMIT</w:t>
            </w:r>
          </w:p>
        </w:tc>
      </w:tr>
      <w:tr w:rsidR="0046087F" w:rsidRPr="004B455D" w14:paraId="39C095FB" w14:textId="77777777" w:rsidTr="001A7614">
        <w:tc>
          <w:tcPr>
            <w:tcW w:w="338" w:type="pct"/>
          </w:tcPr>
          <w:p w14:paraId="39C095F9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29DDF0D8" w:rsidR="0046087F" w:rsidRPr="004B455D" w:rsidRDefault="0046087F" w:rsidP="0046087F">
            <w:pPr>
              <w:spacing w:after="160" w:line="259" w:lineRule="auto"/>
              <w:rPr>
                <w:bCs/>
              </w:rPr>
            </w:pPr>
            <w:r w:rsidRPr="004B455D">
              <w:rPr>
                <w:b/>
                <w:u w:val="single"/>
              </w:rPr>
              <w:t>Enforcement Orders</w:t>
            </w:r>
          </w:p>
        </w:tc>
      </w:tr>
      <w:tr w:rsidR="00F31B42" w:rsidRPr="004B455D" w14:paraId="5E4F2ECB" w14:textId="77777777" w:rsidTr="001A7614">
        <w:tc>
          <w:tcPr>
            <w:tcW w:w="338" w:type="pct"/>
          </w:tcPr>
          <w:p w14:paraId="30186C77" w14:textId="2903DC6A" w:rsidR="00F31B42" w:rsidRPr="00F31B42" w:rsidRDefault="00F31B42" w:rsidP="00F31B42">
            <w:pPr>
              <w:spacing w:before="120" w:after="120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4662" w:type="pct"/>
          </w:tcPr>
          <w:p w14:paraId="3405D1D2" w14:textId="19CAD077" w:rsidR="00F31B42" w:rsidRPr="00590718" w:rsidRDefault="00590718" w:rsidP="0046087F">
            <w:pPr>
              <w:rPr>
                <w:bCs/>
              </w:rPr>
            </w:pPr>
            <w:r w:rsidRPr="00590718">
              <w:rPr>
                <w:b/>
                <w:u w:val="single"/>
              </w:rPr>
              <w:t>SI/23/00344/CONENG</w:t>
            </w:r>
            <w:r>
              <w:rPr>
                <w:bCs/>
              </w:rPr>
              <w:t xml:space="preserve"> – Plot 3, Ham Road – Letter </w:t>
            </w:r>
            <w:r w:rsidR="006D0145">
              <w:rPr>
                <w:bCs/>
              </w:rPr>
              <w:t>confirming case closed.</w:t>
            </w:r>
          </w:p>
        </w:tc>
      </w:tr>
      <w:tr w:rsidR="0046087F" w:rsidRPr="004B455D" w14:paraId="39C095FE" w14:textId="77777777" w:rsidTr="001A7614">
        <w:tc>
          <w:tcPr>
            <w:tcW w:w="338" w:type="pct"/>
          </w:tcPr>
          <w:p w14:paraId="39C095FC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13111D84" w:rsidR="0046087F" w:rsidRPr="004B455D" w:rsidRDefault="0046087F" w:rsidP="0046087F">
            <w:pPr>
              <w:spacing w:after="160" w:line="259" w:lineRule="auto"/>
              <w:rPr>
                <w:bCs/>
              </w:rPr>
            </w:pPr>
            <w:r w:rsidRPr="004B455D">
              <w:rPr>
                <w:b/>
                <w:u w:val="single"/>
              </w:rPr>
              <w:t>Appeals</w:t>
            </w:r>
          </w:p>
        </w:tc>
      </w:tr>
      <w:tr w:rsidR="006E6473" w:rsidRPr="004B455D" w14:paraId="13F2F941" w14:textId="77777777" w:rsidTr="001A7614">
        <w:tc>
          <w:tcPr>
            <w:tcW w:w="338" w:type="pct"/>
          </w:tcPr>
          <w:p w14:paraId="4FFA6AF4" w14:textId="7142626E" w:rsidR="006E6473" w:rsidRPr="006E6473" w:rsidRDefault="006E6473" w:rsidP="006E6473">
            <w:pPr>
              <w:spacing w:before="120" w:after="120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4662" w:type="pct"/>
          </w:tcPr>
          <w:p w14:paraId="54E5EE47" w14:textId="6CD46210" w:rsidR="006E6473" w:rsidRPr="002374F8" w:rsidRDefault="006E6473" w:rsidP="0046087F">
            <w:pPr>
              <w:rPr>
                <w:bCs/>
              </w:rPr>
            </w:pPr>
            <w:r w:rsidRPr="006E6473">
              <w:rPr>
                <w:b/>
              </w:rPr>
              <w:t>24/01008/DOM</w:t>
            </w:r>
            <w:r w:rsidR="002374F8">
              <w:rPr>
                <w:b/>
              </w:rPr>
              <w:t>/</w:t>
            </w:r>
            <w:r w:rsidR="002374F8" w:rsidRPr="002374F8">
              <w:rPr>
                <w:b/>
              </w:rPr>
              <w:t>APP/L3815/D/24/3351157</w:t>
            </w:r>
            <w:r w:rsidR="002374F8">
              <w:rPr>
                <w:bCs/>
              </w:rPr>
              <w:t xml:space="preserve"> </w:t>
            </w:r>
            <w:r w:rsidR="008C1230">
              <w:rPr>
                <w:bCs/>
              </w:rPr>
              <w:t xml:space="preserve">- </w:t>
            </w:r>
            <w:r w:rsidR="008C1230" w:rsidRPr="008C1230">
              <w:rPr>
                <w:bCs/>
              </w:rPr>
              <w:t>Orchards, Selsey Road, Sidlesham</w:t>
            </w:r>
            <w:r w:rsidR="00EC1B27">
              <w:rPr>
                <w:bCs/>
              </w:rPr>
              <w:t xml:space="preserve">, </w:t>
            </w:r>
            <w:r w:rsidR="00EC1B27" w:rsidRPr="00EC1B27">
              <w:rPr>
                <w:bCs/>
              </w:rPr>
              <w:t>PO20 7QX</w:t>
            </w:r>
            <w:r w:rsidR="00EC1B27">
              <w:rPr>
                <w:bCs/>
              </w:rPr>
              <w:t xml:space="preserve">.  </w:t>
            </w:r>
            <w:r w:rsidR="00EC1B27" w:rsidRPr="00EC1B27">
              <w:rPr>
                <w:bCs/>
              </w:rPr>
              <w:t>Erection of a detached annex, with ASHP and solar panels built onto roof and power wall battery storage.</w:t>
            </w:r>
            <w:r w:rsidR="00EC1B27">
              <w:rPr>
                <w:bCs/>
              </w:rPr>
              <w:t xml:space="preserve"> </w:t>
            </w:r>
          </w:p>
        </w:tc>
      </w:tr>
      <w:tr w:rsidR="0046087F" w:rsidRPr="004B455D" w14:paraId="39C09601" w14:textId="77777777" w:rsidTr="001A7614">
        <w:tc>
          <w:tcPr>
            <w:tcW w:w="338" w:type="pct"/>
          </w:tcPr>
          <w:p w14:paraId="39C095FF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46087F" w:rsidRPr="004B455D" w:rsidRDefault="0046087F" w:rsidP="0046087F">
            <w:pPr>
              <w:spacing w:after="160" w:line="259" w:lineRule="auto"/>
              <w:rPr>
                <w:rFonts w:ascii="Maiandra GD" w:hAnsi="Maiandra GD"/>
              </w:rPr>
            </w:pPr>
            <w:r w:rsidRPr="004B455D">
              <w:rPr>
                <w:b/>
                <w:u w:val="single"/>
              </w:rPr>
              <w:t>Planning Correspondence and Other Planning Matters</w:t>
            </w:r>
            <w:r w:rsidRPr="004B455D">
              <w:rPr>
                <w:bCs/>
              </w:rPr>
              <w:t xml:space="preserve"> </w:t>
            </w:r>
          </w:p>
        </w:tc>
      </w:tr>
      <w:tr w:rsidR="0046087F" w:rsidRPr="004B455D" w14:paraId="19B74AA4" w14:textId="77777777" w:rsidTr="001A7614">
        <w:tc>
          <w:tcPr>
            <w:tcW w:w="338" w:type="pct"/>
          </w:tcPr>
          <w:p w14:paraId="2012C764" w14:textId="19164FE1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9.1</w:t>
            </w:r>
          </w:p>
        </w:tc>
        <w:tc>
          <w:tcPr>
            <w:tcW w:w="4662" w:type="pct"/>
          </w:tcPr>
          <w:p w14:paraId="0B781B2D" w14:textId="74271F22" w:rsidR="0046087F" w:rsidRPr="004B455D" w:rsidRDefault="00792C6E" w:rsidP="0046087F">
            <w:pPr>
              <w:rPr>
                <w:bCs/>
              </w:rPr>
            </w:pPr>
            <w:r w:rsidRPr="00792C6E">
              <w:rPr>
                <w:bCs/>
              </w:rPr>
              <w:t>24/01771/LBC - Sheepwash Cottage</w:t>
            </w:r>
            <w:r>
              <w:rPr>
                <w:bCs/>
              </w:rPr>
              <w:t xml:space="preserve"> – Email from </w:t>
            </w:r>
            <w:r w:rsidR="005D6953">
              <w:rPr>
                <w:bCs/>
              </w:rPr>
              <w:t>Case Officer requesting us to remove our objection</w:t>
            </w:r>
            <w:r w:rsidR="003030D8">
              <w:rPr>
                <w:bCs/>
              </w:rPr>
              <w:t>.  Agreed.</w:t>
            </w:r>
          </w:p>
        </w:tc>
      </w:tr>
      <w:tr w:rsidR="0046087F" w:rsidRPr="004B455D" w14:paraId="148B56E1" w14:textId="77777777" w:rsidTr="001A7614">
        <w:tc>
          <w:tcPr>
            <w:tcW w:w="338" w:type="pct"/>
          </w:tcPr>
          <w:p w14:paraId="00B9A144" w14:textId="5E548D57" w:rsidR="0046087F" w:rsidRPr="004B455D" w:rsidRDefault="0046087F" w:rsidP="0046087F">
            <w:pPr>
              <w:spacing w:before="120" w:after="120"/>
              <w:rPr>
                <w:b/>
              </w:rPr>
            </w:pPr>
            <w:r w:rsidRPr="004B455D">
              <w:rPr>
                <w:b/>
              </w:rPr>
              <w:t>9.2</w:t>
            </w:r>
          </w:p>
        </w:tc>
        <w:tc>
          <w:tcPr>
            <w:tcW w:w="4662" w:type="pct"/>
          </w:tcPr>
          <w:p w14:paraId="6C6C5F27" w14:textId="1F38E358" w:rsidR="0046087F" w:rsidRPr="004B455D" w:rsidRDefault="00E95686" w:rsidP="0046087F">
            <w:pPr>
              <w:rPr>
                <w:bCs/>
              </w:rPr>
            </w:pPr>
            <w:r w:rsidRPr="00E95686">
              <w:rPr>
                <w:bCs/>
              </w:rPr>
              <w:t>The Fairways Sidlesham Common 24/01828/FUL</w:t>
            </w:r>
            <w:r>
              <w:rPr>
                <w:bCs/>
              </w:rPr>
              <w:t xml:space="preserve"> – Email from Case Office requesting us to remove our objection.</w:t>
            </w:r>
          </w:p>
        </w:tc>
      </w:tr>
      <w:tr w:rsidR="00732F7B" w:rsidRPr="004B455D" w14:paraId="28921FEE" w14:textId="77777777" w:rsidTr="001A7614">
        <w:tc>
          <w:tcPr>
            <w:tcW w:w="338" w:type="pct"/>
          </w:tcPr>
          <w:p w14:paraId="55ABEDBF" w14:textId="5A920D8C" w:rsidR="00732F7B" w:rsidRPr="004B455D" w:rsidRDefault="00732F7B" w:rsidP="0046087F">
            <w:pPr>
              <w:spacing w:before="120" w:after="120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4662" w:type="pct"/>
          </w:tcPr>
          <w:p w14:paraId="3FCCA2E6" w14:textId="76BF4A75" w:rsidR="00732F7B" w:rsidRPr="00732F7B" w:rsidRDefault="00732F7B" w:rsidP="0046087F">
            <w:pPr>
              <w:rPr>
                <w:bCs/>
              </w:rPr>
            </w:pPr>
            <w:r w:rsidRPr="00732F7B">
              <w:rPr>
                <w:b/>
              </w:rPr>
              <w:t>SI/24/02188/FUL - Minor Dev - All Others</w:t>
            </w:r>
            <w:r>
              <w:rPr>
                <w:b/>
              </w:rPr>
              <w:t xml:space="preserve"> -</w:t>
            </w:r>
            <w:r w:rsidR="00302779">
              <w:rPr>
                <w:bCs/>
              </w:rPr>
              <w:t xml:space="preserve"> </w:t>
            </w:r>
            <w:r w:rsidR="00302779" w:rsidRPr="00302779">
              <w:rPr>
                <w:bCs/>
              </w:rPr>
              <w:t>78 Fletchers Lane, Sidlesham, Chichester, West Sussex, PO20 7QG</w:t>
            </w:r>
            <w:r w:rsidR="00302779">
              <w:rPr>
                <w:bCs/>
              </w:rPr>
              <w:t xml:space="preserve">.  </w:t>
            </w:r>
            <w:r w:rsidR="00302779" w:rsidRPr="00302779">
              <w:rPr>
                <w:bCs/>
              </w:rPr>
              <w:t>Use of the site for the assembly, adaption and repair of trailers up to 3,500kg in weight or the servicing and repair of cars.</w:t>
            </w:r>
          </w:p>
        </w:tc>
      </w:tr>
      <w:tr w:rsidR="0046087F" w:rsidRPr="004B455D" w14:paraId="39C0960A" w14:textId="77777777" w:rsidTr="001A7614">
        <w:tc>
          <w:tcPr>
            <w:tcW w:w="338" w:type="pct"/>
          </w:tcPr>
          <w:p w14:paraId="39C09608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6DF0F695" w:rsidR="0046087F" w:rsidRPr="004B455D" w:rsidRDefault="0046087F" w:rsidP="0046087F">
            <w:pPr>
              <w:spacing w:before="120" w:after="120"/>
              <w:rPr>
                <w:bCs/>
              </w:rPr>
            </w:pPr>
            <w:r w:rsidRPr="004B455D">
              <w:rPr>
                <w:b/>
                <w:u w:val="single"/>
              </w:rPr>
              <w:t>Matters of Urgent Public Importance</w:t>
            </w:r>
            <w:r w:rsidRPr="004B455D">
              <w:rPr>
                <w:bCs/>
              </w:rPr>
              <w:t xml:space="preserve"> - None</w:t>
            </w:r>
          </w:p>
        </w:tc>
      </w:tr>
      <w:tr w:rsidR="0046087F" w:rsidRPr="004B455D" w14:paraId="39C0960D" w14:textId="77777777" w:rsidTr="001A7614">
        <w:tc>
          <w:tcPr>
            <w:tcW w:w="338" w:type="pct"/>
          </w:tcPr>
          <w:p w14:paraId="39C0960B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056E0D7" w:rsidR="0046087F" w:rsidRPr="004B455D" w:rsidRDefault="0046087F" w:rsidP="0046087F">
            <w:pPr>
              <w:spacing w:before="120" w:after="120"/>
              <w:rPr>
                <w:bCs/>
              </w:rPr>
            </w:pPr>
            <w:r w:rsidRPr="004B455D">
              <w:rPr>
                <w:b/>
                <w:u w:val="single"/>
              </w:rPr>
              <w:t>Matters of Information</w:t>
            </w:r>
          </w:p>
        </w:tc>
      </w:tr>
      <w:tr w:rsidR="0046087F" w:rsidRPr="004B455D" w14:paraId="39C09613" w14:textId="77777777" w:rsidTr="001A7614">
        <w:tc>
          <w:tcPr>
            <w:tcW w:w="338" w:type="pct"/>
          </w:tcPr>
          <w:p w14:paraId="39C09611" w14:textId="77777777" w:rsidR="0046087F" w:rsidRPr="004B455D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004FA349" w:rsidR="0046087F" w:rsidRPr="004B455D" w:rsidRDefault="0046087F" w:rsidP="0046087F">
            <w:pPr>
              <w:spacing w:before="120" w:after="120"/>
              <w:jc w:val="both"/>
              <w:rPr>
                <w:bCs/>
              </w:rPr>
            </w:pPr>
            <w:r w:rsidRPr="004B455D">
              <w:rPr>
                <w:b/>
                <w:u w:val="single"/>
              </w:rPr>
              <w:t>Date of Next Meeting</w:t>
            </w:r>
            <w:r w:rsidRPr="004B455D">
              <w:rPr>
                <w:bCs/>
              </w:rPr>
              <w:t xml:space="preserve"> – </w:t>
            </w:r>
            <w:r w:rsidR="00425EBB">
              <w:rPr>
                <w:bCs/>
              </w:rPr>
              <w:t>13</w:t>
            </w:r>
            <w:r w:rsidR="00425EBB" w:rsidRPr="00425EBB">
              <w:rPr>
                <w:bCs/>
                <w:vertAlign w:val="superscript"/>
              </w:rPr>
              <w:t>th</w:t>
            </w:r>
            <w:r w:rsidR="00425EBB">
              <w:rPr>
                <w:bCs/>
              </w:rPr>
              <w:t xml:space="preserve"> November</w:t>
            </w:r>
            <w:r w:rsidRPr="004B455D">
              <w:rPr>
                <w:bCs/>
              </w:rPr>
              <w:t xml:space="preserve"> 2024</w:t>
            </w:r>
          </w:p>
        </w:tc>
      </w:tr>
    </w:tbl>
    <w:p w14:paraId="6B94E78D" w14:textId="103383B8" w:rsidR="0056256E" w:rsidRDefault="00E6188A">
      <w:r w:rsidRPr="004B455D">
        <w:t>Alison Colban, Parish Clerk, Sidlesham Parish Council</w:t>
      </w:r>
    </w:p>
    <w:p w14:paraId="110B140B" w14:textId="3C726E2E" w:rsidR="006B00B9" w:rsidRPr="004B455D" w:rsidRDefault="006B00B9">
      <w:r>
        <w:t>Dated:</w:t>
      </w:r>
      <w:r w:rsidR="005C006A">
        <w:t xml:space="preserve"> 3</w:t>
      </w:r>
      <w:r w:rsidR="005C006A" w:rsidRPr="005C006A">
        <w:rPr>
          <w:vertAlign w:val="superscript"/>
        </w:rPr>
        <w:t>rd</w:t>
      </w:r>
      <w:r w:rsidR="005C006A">
        <w:t xml:space="preserve"> October 2024</w:t>
      </w:r>
    </w:p>
    <w:p w14:paraId="4387C9D4" w14:textId="77777777" w:rsidR="0056256E" w:rsidRPr="00D34BB2" w:rsidRDefault="0056256E"/>
    <w:sectPr w:rsidR="0056256E" w:rsidRPr="00D34BB2" w:rsidSect="00C832CD">
      <w:footerReference w:type="default" r:id="rId9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C590" w14:textId="77777777" w:rsidR="008D20E2" w:rsidRDefault="008D20E2" w:rsidP="002E7369">
      <w:pPr>
        <w:spacing w:after="0" w:line="240" w:lineRule="auto"/>
      </w:pPr>
      <w:r>
        <w:separator/>
      </w:r>
    </w:p>
  </w:endnote>
  <w:endnote w:type="continuationSeparator" w:id="0">
    <w:p w14:paraId="35E9934F" w14:textId="77777777" w:rsidR="008D20E2" w:rsidRDefault="008D20E2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0D36" w14:textId="77777777" w:rsidR="008D20E2" w:rsidRDefault="008D20E2" w:rsidP="002E7369">
      <w:pPr>
        <w:spacing w:after="0" w:line="240" w:lineRule="auto"/>
      </w:pPr>
      <w:r>
        <w:separator/>
      </w:r>
    </w:p>
  </w:footnote>
  <w:footnote w:type="continuationSeparator" w:id="0">
    <w:p w14:paraId="2A5310AF" w14:textId="77777777" w:rsidR="008D20E2" w:rsidRDefault="008D20E2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BE8"/>
    <w:rsid w:val="00005731"/>
    <w:rsid w:val="00005F73"/>
    <w:rsid w:val="00006AA8"/>
    <w:rsid w:val="00006BF3"/>
    <w:rsid w:val="00006F6E"/>
    <w:rsid w:val="00007094"/>
    <w:rsid w:val="00007587"/>
    <w:rsid w:val="0001239B"/>
    <w:rsid w:val="00012BBB"/>
    <w:rsid w:val="00013D76"/>
    <w:rsid w:val="000154B8"/>
    <w:rsid w:val="00016073"/>
    <w:rsid w:val="00016430"/>
    <w:rsid w:val="0001672E"/>
    <w:rsid w:val="00016AD2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499F"/>
    <w:rsid w:val="0002600C"/>
    <w:rsid w:val="00027BD2"/>
    <w:rsid w:val="00030F16"/>
    <w:rsid w:val="000317E2"/>
    <w:rsid w:val="00031841"/>
    <w:rsid w:val="00031DD3"/>
    <w:rsid w:val="00032750"/>
    <w:rsid w:val="000334E3"/>
    <w:rsid w:val="0003495A"/>
    <w:rsid w:val="00034A4B"/>
    <w:rsid w:val="00034ED9"/>
    <w:rsid w:val="00035564"/>
    <w:rsid w:val="00037BF5"/>
    <w:rsid w:val="00037CFC"/>
    <w:rsid w:val="00040BC4"/>
    <w:rsid w:val="0004115A"/>
    <w:rsid w:val="000437D0"/>
    <w:rsid w:val="00044898"/>
    <w:rsid w:val="00046D6D"/>
    <w:rsid w:val="00046FC0"/>
    <w:rsid w:val="000473E4"/>
    <w:rsid w:val="0004773D"/>
    <w:rsid w:val="000503B6"/>
    <w:rsid w:val="00050706"/>
    <w:rsid w:val="00051E54"/>
    <w:rsid w:val="00053B29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100F"/>
    <w:rsid w:val="00071DA5"/>
    <w:rsid w:val="000720A4"/>
    <w:rsid w:val="00072876"/>
    <w:rsid w:val="00073303"/>
    <w:rsid w:val="00074A22"/>
    <w:rsid w:val="00074C16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ACB"/>
    <w:rsid w:val="000A0FAD"/>
    <w:rsid w:val="000A1172"/>
    <w:rsid w:val="000A1AB6"/>
    <w:rsid w:val="000A208E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6122"/>
    <w:rsid w:val="000C137F"/>
    <w:rsid w:val="000C26F0"/>
    <w:rsid w:val="000C2FEA"/>
    <w:rsid w:val="000C4C06"/>
    <w:rsid w:val="000C5206"/>
    <w:rsid w:val="000D0217"/>
    <w:rsid w:val="000D1C64"/>
    <w:rsid w:val="000D29C6"/>
    <w:rsid w:val="000D3513"/>
    <w:rsid w:val="000D7740"/>
    <w:rsid w:val="000E0ED4"/>
    <w:rsid w:val="000E14A1"/>
    <w:rsid w:val="000E2A33"/>
    <w:rsid w:val="000E3841"/>
    <w:rsid w:val="000E538E"/>
    <w:rsid w:val="000E582E"/>
    <w:rsid w:val="000E5D53"/>
    <w:rsid w:val="000E64BF"/>
    <w:rsid w:val="000E7EBB"/>
    <w:rsid w:val="000F0D75"/>
    <w:rsid w:val="000F13E9"/>
    <w:rsid w:val="000F1C15"/>
    <w:rsid w:val="000F22EA"/>
    <w:rsid w:val="000F358E"/>
    <w:rsid w:val="000F3AF7"/>
    <w:rsid w:val="000F511C"/>
    <w:rsid w:val="000F63FD"/>
    <w:rsid w:val="000F64B7"/>
    <w:rsid w:val="000F68EC"/>
    <w:rsid w:val="000F7FAB"/>
    <w:rsid w:val="001025C6"/>
    <w:rsid w:val="0010284E"/>
    <w:rsid w:val="00103496"/>
    <w:rsid w:val="00103DF5"/>
    <w:rsid w:val="00105CBA"/>
    <w:rsid w:val="00106CE8"/>
    <w:rsid w:val="00106E6D"/>
    <w:rsid w:val="00110395"/>
    <w:rsid w:val="00112D15"/>
    <w:rsid w:val="0011340F"/>
    <w:rsid w:val="00113D1C"/>
    <w:rsid w:val="00113FB9"/>
    <w:rsid w:val="001166C1"/>
    <w:rsid w:val="0011697E"/>
    <w:rsid w:val="00117602"/>
    <w:rsid w:val="00121D2F"/>
    <w:rsid w:val="00122D25"/>
    <w:rsid w:val="00125412"/>
    <w:rsid w:val="00130BB1"/>
    <w:rsid w:val="0013199B"/>
    <w:rsid w:val="0013533C"/>
    <w:rsid w:val="0013565E"/>
    <w:rsid w:val="001362DC"/>
    <w:rsid w:val="00136D3E"/>
    <w:rsid w:val="00140D7D"/>
    <w:rsid w:val="00140DC1"/>
    <w:rsid w:val="001437CF"/>
    <w:rsid w:val="00143C96"/>
    <w:rsid w:val="0014446C"/>
    <w:rsid w:val="0014472B"/>
    <w:rsid w:val="00144DBE"/>
    <w:rsid w:val="001452E5"/>
    <w:rsid w:val="001502FA"/>
    <w:rsid w:val="00150C56"/>
    <w:rsid w:val="00152176"/>
    <w:rsid w:val="00153054"/>
    <w:rsid w:val="0015526F"/>
    <w:rsid w:val="00156A1D"/>
    <w:rsid w:val="00156B74"/>
    <w:rsid w:val="00157AE9"/>
    <w:rsid w:val="00161176"/>
    <w:rsid w:val="001629FA"/>
    <w:rsid w:val="0016362F"/>
    <w:rsid w:val="0016603A"/>
    <w:rsid w:val="00171231"/>
    <w:rsid w:val="00174CC9"/>
    <w:rsid w:val="00177D2F"/>
    <w:rsid w:val="00181847"/>
    <w:rsid w:val="00182447"/>
    <w:rsid w:val="00182D55"/>
    <w:rsid w:val="00184456"/>
    <w:rsid w:val="0018509B"/>
    <w:rsid w:val="0018517C"/>
    <w:rsid w:val="00187505"/>
    <w:rsid w:val="001915F9"/>
    <w:rsid w:val="0019264D"/>
    <w:rsid w:val="001932DB"/>
    <w:rsid w:val="001933A8"/>
    <w:rsid w:val="001941CA"/>
    <w:rsid w:val="00195658"/>
    <w:rsid w:val="00195AE7"/>
    <w:rsid w:val="00195DA8"/>
    <w:rsid w:val="00196FA3"/>
    <w:rsid w:val="001A0328"/>
    <w:rsid w:val="001A16E9"/>
    <w:rsid w:val="001A2804"/>
    <w:rsid w:val="001A3A55"/>
    <w:rsid w:val="001A431A"/>
    <w:rsid w:val="001A59DD"/>
    <w:rsid w:val="001A75B1"/>
    <w:rsid w:val="001A7614"/>
    <w:rsid w:val="001A7E6B"/>
    <w:rsid w:val="001B0C99"/>
    <w:rsid w:val="001B0E04"/>
    <w:rsid w:val="001B19AA"/>
    <w:rsid w:val="001B20A6"/>
    <w:rsid w:val="001B27F6"/>
    <w:rsid w:val="001B2CD5"/>
    <w:rsid w:val="001B492A"/>
    <w:rsid w:val="001B5658"/>
    <w:rsid w:val="001B6C5A"/>
    <w:rsid w:val="001B7CF6"/>
    <w:rsid w:val="001C0BFF"/>
    <w:rsid w:val="001C0EE6"/>
    <w:rsid w:val="001C1548"/>
    <w:rsid w:val="001C4773"/>
    <w:rsid w:val="001C57A5"/>
    <w:rsid w:val="001C5DE8"/>
    <w:rsid w:val="001C7793"/>
    <w:rsid w:val="001D0D25"/>
    <w:rsid w:val="001D2B23"/>
    <w:rsid w:val="001D41DE"/>
    <w:rsid w:val="001D5541"/>
    <w:rsid w:val="001D65F3"/>
    <w:rsid w:val="001D6805"/>
    <w:rsid w:val="001E1A51"/>
    <w:rsid w:val="001E2ACE"/>
    <w:rsid w:val="001E5C85"/>
    <w:rsid w:val="001F13F0"/>
    <w:rsid w:val="001F1FE4"/>
    <w:rsid w:val="001F2134"/>
    <w:rsid w:val="001F27E9"/>
    <w:rsid w:val="001F3BA3"/>
    <w:rsid w:val="001F46A4"/>
    <w:rsid w:val="001F4946"/>
    <w:rsid w:val="001F5266"/>
    <w:rsid w:val="00200365"/>
    <w:rsid w:val="00200A0B"/>
    <w:rsid w:val="00200CC1"/>
    <w:rsid w:val="00201170"/>
    <w:rsid w:val="00201855"/>
    <w:rsid w:val="002023C5"/>
    <w:rsid w:val="00202F38"/>
    <w:rsid w:val="00203D6D"/>
    <w:rsid w:val="00203FA1"/>
    <w:rsid w:val="002062DF"/>
    <w:rsid w:val="00207080"/>
    <w:rsid w:val="00207C73"/>
    <w:rsid w:val="00210122"/>
    <w:rsid w:val="00210345"/>
    <w:rsid w:val="0021127B"/>
    <w:rsid w:val="00213171"/>
    <w:rsid w:val="00214781"/>
    <w:rsid w:val="00214847"/>
    <w:rsid w:val="002150F5"/>
    <w:rsid w:val="00215537"/>
    <w:rsid w:val="002162C8"/>
    <w:rsid w:val="002168F7"/>
    <w:rsid w:val="002169E1"/>
    <w:rsid w:val="00221DA1"/>
    <w:rsid w:val="00224463"/>
    <w:rsid w:val="00226A32"/>
    <w:rsid w:val="002271DF"/>
    <w:rsid w:val="0023009A"/>
    <w:rsid w:val="0023044F"/>
    <w:rsid w:val="00230653"/>
    <w:rsid w:val="00231E8E"/>
    <w:rsid w:val="002347FA"/>
    <w:rsid w:val="002374F8"/>
    <w:rsid w:val="002405C2"/>
    <w:rsid w:val="00240795"/>
    <w:rsid w:val="00242D5F"/>
    <w:rsid w:val="00243525"/>
    <w:rsid w:val="00244168"/>
    <w:rsid w:val="002442B7"/>
    <w:rsid w:val="00244F11"/>
    <w:rsid w:val="00246A00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7004D"/>
    <w:rsid w:val="00270D10"/>
    <w:rsid w:val="0027141F"/>
    <w:rsid w:val="002717E8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9772C"/>
    <w:rsid w:val="002A1E0E"/>
    <w:rsid w:val="002A44F7"/>
    <w:rsid w:val="002A633A"/>
    <w:rsid w:val="002A6712"/>
    <w:rsid w:val="002B06EF"/>
    <w:rsid w:val="002B5E61"/>
    <w:rsid w:val="002B618C"/>
    <w:rsid w:val="002B710C"/>
    <w:rsid w:val="002C05A1"/>
    <w:rsid w:val="002C1A99"/>
    <w:rsid w:val="002C1E4A"/>
    <w:rsid w:val="002C2538"/>
    <w:rsid w:val="002C2E7F"/>
    <w:rsid w:val="002C3E14"/>
    <w:rsid w:val="002C4065"/>
    <w:rsid w:val="002C6BF9"/>
    <w:rsid w:val="002C75F3"/>
    <w:rsid w:val="002D04D9"/>
    <w:rsid w:val="002D0A38"/>
    <w:rsid w:val="002D1417"/>
    <w:rsid w:val="002D271B"/>
    <w:rsid w:val="002D347B"/>
    <w:rsid w:val="002D34BA"/>
    <w:rsid w:val="002D3B71"/>
    <w:rsid w:val="002D5B80"/>
    <w:rsid w:val="002E27F6"/>
    <w:rsid w:val="002E2C02"/>
    <w:rsid w:val="002E3467"/>
    <w:rsid w:val="002E4DFD"/>
    <w:rsid w:val="002E5F4F"/>
    <w:rsid w:val="002E5FF7"/>
    <w:rsid w:val="002E7369"/>
    <w:rsid w:val="002F4484"/>
    <w:rsid w:val="002F4979"/>
    <w:rsid w:val="0030054C"/>
    <w:rsid w:val="00302779"/>
    <w:rsid w:val="003030D8"/>
    <w:rsid w:val="0030378F"/>
    <w:rsid w:val="00303F24"/>
    <w:rsid w:val="003105AD"/>
    <w:rsid w:val="00310BB6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5172"/>
    <w:rsid w:val="00326D98"/>
    <w:rsid w:val="0032717E"/>
    <w:rsid w:val="00334CDC"/>
    <w:rsid w:val="00334D00"/>
    <w:rsid w:val="003351EF"/>
    <w:rsid w:val="00341F37"/>
    <w:rsid w:val="003424DD"/>
    <w:rsid w:val="00343E62"/>
    <w:rsid w:val="00345754"/>
    <w:rsid w:val="003457C8"/>
    <w:rsid w:val="003459F0"/>
    <w:rsid w:val="00346706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61CD"/>
    <w:rsid w:val="003664AB"/>
    <w:rsid w:val="00374635"/>
    <w:rsid w:val="003749D9"/>
    <w:rsid w:val="00376CD6"/>
    <w:rsid w:val="00377B09"/>
    <w:rsid w:val="00380DF4"/>
    <w:rsid w:val="00391A20"/>
    <w:rsid w:val="00391A78"/>
    <w:rsid w:val="00396869"/>
    <w:rsid w:val="00396A0A"/>
    <w:rsid w:val="003A0208"/>
    <w:rsid w:val="003A07BB"/>
    <w:rsid w:val="003A0EBC"/>
    <w:rsid w:val="003A0EF2"/>
    <w:rsid w:val="003A1594"/>
    <w:rsid w:val="003A21C8"/>
    <w:rsid w:val="003A239B"/>
    <w:rsid w:val="003A337B"/>
    <w:rsid w:val="003A345F"/>
    <w:rsid w:val="003A34FB"/>
    <w:rsid w:val="003A49A2"/>
    <w:rsid w:val="003B272C"/>
    <w:rsid w:val="003C050D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48EC"/>
    <w:rsid w:val="003F51F4"/>
    <w:rsid w:val="003F5BF5"/>
    <w:rsid w:val="003F60FD"/>
    <w:rsid w:val="003F7819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0000"/>
    <w:rsid w:val="00421AF7"/>
    <w:rsid w:val="00423BE2"/>
    <w:rsid w:val="0042437B"/>
    <w:rsid w:val="00425485"/>
    <w:rsid w:val="00425EBB"/>
    <w:rsid w:val="00426A5A"/>
    <w:rsid w:val="00427678"/>
    <w:rsid w:val="0043026B"/>
    <w:rsid w:val="004305BE"/>
    <w:rsid w:val="00430D15"/>
    <w:rsid w:val="00431042"/>
    <w:rsid w:val="00432885"/>
    <w:rsid w:val="004329B3"/>
    <w:rsid w:val="004332DD"/>
    <w:rsid w:val="004333B4"/>
    <w:rsid w:val="004337CA"/>
    <w:rsid w:val="00434094"/>
    <w:rsid w:val="004342CF"/>
    <w:rsid w:val="00434A70"/>
    <w:rsid w:val="004354B9"/>
    <w:rsid w:val="00435DAB"/>
    <w:rsid w:val="00435ECA"/>
    <w:rsid w:val="00436356"/>
    <w:rsid w:val="00440E9D"/>
    <w:rsid w:val="00443107"/>
    <w:rsid w:val="00447014"/>
    <w:rsid w:val="00450726"/>
    <w:rsid w:val="00450F4C"/>
    <w:rsid w:val="00452591"/>
    <w:rsid w:val="004529F0"/>
    <w:rsid w:val="0045372C"/>
    <w:rsid w:val="00453EA5"/>
    <w:rsid w:val="00454592"/>
    <w:rsid w:val="004553C4"/>
    <w:rsid w:val="0045544C"/>
    <w:rsid w:val="0045784C"/>
    <w:rsid w:val="00457912"/>
    <w:rsid w:val="0046087D"/>
    <w:rsid w:val="0046087F"/>
    <w:rsid w:val="00460E04"/>
    <w:rsid w:val="00461160"/>
    <w:rsid w:val="00462ACD"/>
    <w:rsid w:val="00462D20"/>
    <w:rsid w:val="00463FB2"/>
    <w:rsid w:val="00465D0F"/>
    <w:rsid w:val="00466E72"/>
    <w:rsid w:val="00470560"/>
    <w:rsid w:val="00472D39"/>
    <w:rsid w:val="0047623C"/>
    <w:rsid w:val="00477478"/>
    <w:rsid w:val="00477583"/>
    <w:rsid w:val="00477C93"/>
    <w:rsid w:val="00477DC2"/>
    <w:rsid w:val="0048058C"/>
    <w:rsid w:val="004805A3"/>
    <w:rsid w:val="004819D6"/>
    <w:rsid w:val="00481BAD"/>
    <w:rsid w:val="00482A4D"/>
    <w:rsid w:val="00483C46"/>
    <w:rsid w:val="00485337"/>
    <w:rsid w:val="00490A13"/>
    <w:rsid w:val="0049163F"/>
    <w:rsid w:val="00491A42"/>
    <w:rsid w:val="0049418A"/>
    <w:rsid w:val="00495BD4"/>
    <w:rsid w:val="00496E2E"/>
    <w:rsid w:val="004A16D8"/>
    <w:rsid w:val="004A1BD8"/>
    <w:rsid w:val="004A3177"/>
    <w:rsid w:val="004A3AD9"/>
    <w:rsid w:val="004A55F8"/>
    <w:rsid w:val="004A6DF8"/>
    <w:rsid w:val="004B0B15"/>
    <w:rsid w:val="004B455D"/>
    <w:rsid w:val="004B4773"/>
    <w:rsid w:val="004C151B"/>
    <w:rsid w:val="004C19E9"/>
    <w:rsid w:val="004C37AB"/>
    <w:rsid w:val="004C39BD"/>
    <w:rsid w:val="004C5641"/>
    <w:rsid w:val="004D08CF"/>
    <w:rsid w:val="004D0CB1"/>
    <w:rsid w:val="004D2B22"/>
    <w:rsid w:val="004D2CF9"/>
    <w:rsid w:val="004D31AF"/>
    <w:rsid w:val="004D3C29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6D51"/>
    <w:rsid w:val="004F7C41"/>
    <w:rsid w:val="005000B6"/>
    <w:rsid w:val="005005A3"/>
    <w:rsid w:val="00500C2D"/>
    <w:rsid w:val="00500E0B"/>
    <w:rsid w:val="00501B9F"/>
    <w:rsid w:val="00503534"/>
    <w:rsid w:val="00504D81"/>
    <w:rsid w:val="0050649F"/>
    <w:rsid w:val="0050717B"/>
    <w:rsid w:val="0050762A"/>
    <w:rsid w:val="005100A9"/>
    <w:rsid w:val="00512270"/>
    <w:rsid w:val="0051292D"/>
    <w:rsid w:val="00513829"/>
    <w:rsid w:val="00514750"/>
    <w:rsid w:val="00514A68"/>
    <w:rsid w:val="005159F6"/>
    <w:rsid w:val="00516C5D"/>
    <w:rsid w:val="00517765"/>
    <w:rsid w:val="005177D7"/>
    <w:rsid w:val="00517ED0"/>
    <w:rsid w:val="00517F6F"/>
    <w:rsid w:val="00522136"/>
    <w:rsid w:val="00522BAC"/>
    <w:rsid w:val="00522BE0"/>
    <w:rsid w:val="00522FCC"/>
    <w:rsid w:val="00527DA2"/>
    <w:rsid w:val="005305CB"/>
    <w:rsid w:val="0053062F"/>
    <w:rsid w:val="00530FB3"/>
    <w:rsid w:val="00531DC9"/>
    <w:rsid w:val="00533400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7131"/>
    <w:rsid w:val="0055757E"/>
    <w:rsid w:val="005579C4"/>
    <w:rsid w:val="00560202"/>
    <w:rsid w:val="005614C5"/>
    <w:rsid w:val="0056256E"/>
    <w:rsid w:val="005643CF"/>
    <w:rsid w:val="0057183B"/>
    <w:rsid w:val="005731EC"/>
    <w:rsid w:val="00573BA2"/>
    <w:rsid w:val="00582A5A"/>
    <w:rsid w:val="00583092"/>
    <w:rsid w:val="005843A3"/>
    <w:rsid w:val="0058562D"/>
    <w:rsid w:val="00590718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CA7"/>
    <w:rsid w:val="005A3E5B"/>
    <w:rsid w:val="005B0164"/>
    <w:rsid w:val="005B36FD"/>
    <w:rsid w:val="005B3C38"/>
    <w:rsid w:val="005B4B94"/>
    <w:rsid w:val="005B4BB6"/>
    <w:rsid w:val="005C006A"/>
    <w:rsid w:val="005C0534"/>
    <w:rsid w:val="005C0B5F"/>
    <w:rsid w:val="005C24BC"/>
    <w:rsid w:val="005C2889"/>
    <w:rsid w:val="005C4DC8"/>
    <w:rsid w:val="005C70A8"/>
    <w:rsid w:val="005D1811"/>
    <w:rsid w:val="005D2889"/>
    <w:rsid w:val="005D5AD2"/>
    <w:rsid w:val="005D63F2"/>
    <w:rsid w:val="005D6593"/>
    <w:rsid w:val="005D695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20D"/>
    <w:rsid w:val="005F25E4"/>
    <w:rsid w:val="005F3724"/>
    <w:rsid w:val="005F523D"/>
    <w:rsid w:val="00600672"/>
    <w:rsid w:val="0060143A"/>
    <w:rsid w:val="00605E1F"/>
    <w:rsid w:val="00605E5C"/>
    <w:rsid w:val="00605FB4"/>
    <w:rsid w:val="006068A5"/>
    <w:rsid w:val="00607319"/>
    <w:rsid w:val="00607F4E"/>
    <w:rsid w:val="006117E4"/>
    <w:rsid w:val="00612CB1"/>
    <w:rsid w:val="0061335E"/>
    <w:rsid w:val="006137D9"/>
    <w:rsid w:val="00615065"/>
    <w:rsid w:val="00615EF6"/>
    <w:rsid w:val="00615F2C"/>
    <w:rsid w:val="00620E3F"/>
    <w:rsid w:val="006216DC"/>
    <w:rsid w:val="0062371E"/>
    <w:rsid w:val="00624111"/>
    <w:rsid w:val="00625117"/>
    <w:rsid w:val="00625EC4"/>
    <w:rsid w:val="0062650A"/>
    <w:rsid w:val="006270EB"/>
    <w:rsid w:val="00631A9C"/>
    <w:rsid w:val="006335BC"/>
    <w:rsid w:val="00635CD4"/>
    <w:rsid w:val="00637B39"/>
    <w:rsid w:val="0064029F"/>
    <w:rsid w:val="006416EF"/>
    <w:rsid w:val="0064586F"/>
    <w:rsid w:val="00645A66"/>
    <w:rsid w:val="00645E46"/>
    <w:rsid w:val="006478E5"/>
    <w:rsid w:val="00647BFB"/>
    <w:rsid w:val="00647DA6"/>
    <w:rsid w:val="00651034"/>
    <w:rsid w:val="00653CE5"/>
    <w:rsid w:val="006544F7"/>
    <w:rsid w:val="00654554"/>
    <w:rsid w:val="00654C7E"/>
    <w:rsid w:val="00656EB6"/>
    <w:rsid w:val="00657E7D"/>
    <w:rsid w:val="006601E4"/>
    <w:rsid w:val="00660A07"/>
    <w:rsid w:val="0066464C"/>
    <w:rsid w:val="00664CA8"/>
    <w:rsid w:val="006650CB"/>
    <w:rsid w:val="00665587"/>
    <w:rsid w:val="00670C28"/>
    <w:rsid w:val="00672AF3"/>
    <w:rsid w:val="006750D7"/>
    <w:rsid w:val="00675868"/>
    <w:rsid w:val="006801C0"/>
    <w:rsid w:val="0068482E"/>
    <w:rsid w:val="00684EAB"/>
    <w:rsid w:val="00685309"/>
    <w:rsid w:val="00687310"/>
    <w:rsid w:val="006915E8"/>
    <w:rsid w:val="00691D26"/>
    <w:rsid w:val="006942B0"/>
    <w:rsid w:val="0069469F"/>
    <w:rsid w:val="006960F7"/>
    <w:rsid w:val="006A1366"/>
    <w:rsid w:val="006A1417"/>
    <w:rsid w:val="006A478A"/>
    <w:rsid w:val="006A76A7"/>
    <w:rsid w:val="006B00B9"/>
    <w:rsid w:val="006B0716"/>
    <w:rsid w:val="006B086A"/>
    <w:rsid w:val="006B23A9"/>
    <w:rsid w:val="006B280E"/>
    <w:rsid w:val="006B2E52"/>
    <w:rsid w:val="006B3F87"/>
    <w:rsid w:val="006B5E75"/>
    <w:rsid w:val="006B6388"/>
    <w:rsid w:val="006B786A"/>
    <w:rsid w:val="006C2297"/>
    <w:rsid w:val="006C39FB"/>
    <w:rsid w:val="006C3A38"/>
    <w:rsid w:val="006C45E5"/>
    <w:rsid w:val="006C48AD"/>
    <w:rsid w:val="006C4CE6"/>
    <w:rsid w:val="006C6E80"/>
    <w:rsid w:val="006D0145"/>
    <w:rsid w:val="006D62BC"/>
    <w:rsid w:val="006D7194"/>
    <w:rsid w:val="006D76EF"/>
    <w:rsid w:val="006E145C"/>
    <w:rsid w:val="006E1A44"/>
    <w:rsid w:val="006E2ED1"/>
    <w:rsid w:val="006E3342"/>
    <w:rsid w:val="006E368E"/>
    <w:rsid w:val="006E3F63"/>
    <w:rsid w:val="006E3FE9"/>
    <w:rsid w:val="006E43A0"/>
    <w:rsid w:val="006E4712"/>
    <w:rsid w:val="006E4E5E"/>
    <w:rsid w:val="006E5174"/>
    <w:rsid w:val="006E6473"/>
    <w:rsid w:val="006E67CA"/>
    <w:rsid w:val="006F294A"/>
    <w:rsid w:val="006F3769"/>
    <w:rsid w:val="006F5514"/>
    <w:rsid w:val="006F595B"/>
    <w:rsid w:val="006F5E2E"/>
    <w:rsid w:val="006F7210"/>
    <w:rsid w:val="006F7669"/>
    <w:rsid w:val="006F7F1F"/>
    <w:rsid w:val="00702621"/>
    <w:rsid w:val="00705B64"/>
    <w:rsid w:val="0070674B"/>
    <w:rsid w:val="00706D95"/>
    <w:rsid w:val="007074CA"/>
    <w:rsid w:val="007074F1"/>
    <w:rsid w:val="007106B5"/>
    <w:rsid w:val="00710732"/>
    <w:rsid w:val="00720DDB"/>
    <w:rsid w:val="00720F08"/>
    <w:rsid w:val="00721FFA"/>
    <w:rsid w:val="00722302"/>
    <w:rsid w:val="007248A9"/>
    <w:rsid w:val="007267E3"/>
    <w:rsid w:val="00727A8F"/>
    <w:rsid w:val="007310B6"/>
    <w:rsid w:val="00732F7B"/>
    <w:rsid w:val="007355E7"/>
    <w:rsid w:val="00736545"/>
    <w:rsid w:val="00736680"/>
    <w:rsid w:val="00737E48"/>
    <w:rsid w:val="00742BD8"/>
    <w:rsid w:val="00742E34"/>
    <w:rsid w:val="00745321"/>
    <w:rsid w:val="00747327"/>
    <w:rsid w:val="007509D5"/>
    <w:rsid w:val="007515A2"/>
    <w:rsid w:val="00754181"/>
    <w:rsid w:val="00754953"/>
    <w:rsid w:val="007566EB"/>
    <w:rsid w:val="007568C4"/>
    <w:rsid w:val="00757556"/>
    <w:rsid w:val="00761114"/>
    <w:rsid w:val="00762E5E"/>
    <w:rsid w:val="00763574"/>
    <w:rsid w:val="00763BFD"/>
    <w:rsid w:val="007701FE"/>
    <w:rsid w:val="007719E6"/>
    <w:rsid w:val="00773E75"/>
    <w:rsid w:val="00775D6E"/>
    <w:rsid w:val="00780E36"/>
    <w:rsid w:val="00780FE9"/>
    <w:rsid w:val="00782078"/>
    <w:rsid w:val="00783715"/>
    <w:rsid w:val="007855CA"/>
    <w:rsid w:val="00787C25"/>
    <w:rsid w:val="00791BA0"/>
    <w:rsid w:val="00791EE9"/>
    <w:rsid w:val="00792C6E"/>
    <w:rsid w:val="00794557"/>
    <w:rsid w:val="00795251"/>
    <w:rsid w:val="007957A8"/>
    <w:rsid w:val="007961FF"/>
    <w:rsid w:val="007969D7"/>
    <w:rsid w:val="00797B94"/>
    <w:rsid w:val="007A0912"/>
    <w:rsid w:val="007A13DA"/>
    <w:rsid w:val="007A32B6"/>
    <w:rsid w:val="007A5252"/>
    <w:rsid w:val="007A685D"/>
    <w:rsid w:val="007B2092"/>
    <w:rsid w:val="007B247C"/>
    <w:rsid w:val="007B2739"/>
    <w:rsid w:val="007B352D"/>
    <w:rsid w:val="007B4419"/>
    <w:rsid w:val="007B4FC2"/>
    <w:rsid w:val="007B5361"/>
    <w:rsid w:val="007B69AE"/>
    <w:rsid w:val="007C0FED"/>
    <w:rsid w:val="007C1525"/>
    <w:rsid w:val="007C1815"/>
    <w:rsid w:val="007C26A3"/>
    <w:rsid w:val="007C2944"/>
    <w:rsid w:val="007C3807"/>
    <w:rsid w:val="007C38A2"/>
    <w:rsid w:val="007C48E4"/>
    <w:rsid w:val="007C6851"/>
    <w:rsid w:val="007D2D5C"/>
    <w:rsid w:val="007D300B"/>
    <w:rsid w:val="007D5165"/>
    <w:rsid w:val="007D585D"/>
    <w:rsid w:val="007D5DF2"/>
    <w:rsid w:val="007D60DA"/>
    <w:rsid w:val="007D6385"/>
    <w:rsid w:val="007E0D9B"/>
    <w:rsid w:val="007E0DE7"/>
    <w:rsid w:val="007E112E"/>
    <w:rsid w:val="007E173A"/>
    <w:rsid w:val="007E1BAF"/>
    <w:rsid w:val="007E2A10"/>
    <w:rsid w:val="007E6B3F"/>
    <w:rsid w:val="007E6FAD"/>
    <w:rsid w:val="007E7D98"/>
    <w:rsid w:val="007F0446"/>
    <w:rsid w:val="007F0DA8"/>
    <w:rsid w:val="007F2129"/>
    <w:rsid w:val="007F6FD5"/>
    <w:rsid w:val="007F7855"/>
    <w:rsid w:val="00800004"/>
    <w:rsid w:val="008006A0"/>
    <w:rsid w:val="00803691"/>
    <w:rsid w:val="0080378D"/>
    <w:rsid w:val="00804A55"/>
    <w:rsid w:val="00805141"/>
    <w:rsid w:val="008053CB"/>
    <w:rsid w:val="008068DB"/>
    <w:rsid w:val="0080700A"/>
    <w:rsid w:val="00811EC8"/>
    <w:rsid w:val="008120B9"/>
    <w:rsid w:val="0081627E"/>
    <w:rsid w:val="00817235"/>
    <w:rsid w:val="00820BB0"/>
    <w:rsid w:val="00820EE6"/>
    <w:rsid w:val="00821BA7"/>
    <w:rsid w:val="00822E2B"/>
    <w:rsid w:val="008247F9"/>
    <w:rsid w:val="008248AE"/>
    <w:rsid w:val="00825E96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198E"/>
    <w:rsid w:val="00842526"/>
    <w:rsid w:val="008430F4"/>
    <w:rsid w:val="0084317E"/>
    <w:rsid w:val="00843D99"/>
    <w:rsid w:val="00843F61"/>
    <w:rsid w:val="008460C5"/>
    <w:rsid w:val="00850A7C"/>
    <w:rsid w:val="00851182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ACC"/>
    <w:rsid w:val="008745AD"/>
    <w:rsid w:val="00875410"/>
    <w:rsid w:val="00875681"/>
    <w:rsid w:val="00877278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817"/>
    <w:rsid w:val="00896691"/>
    <w:rsid w:val="00897453"/>
    <w:rsid w:val="008A11FD"/>
    <w:rsid w:val="008A248D"/>
    <w:rsid w:val="008A36B9"/>
    <w:rsid w:val="008A3BFD"/>
    <w:rsid w:val="008A5218"/>
    <w:rsid w:val="008A7BDB"/>
    <w:rsid w:val="008B0B93"/>
    <w:rsid w:val="008B1618"/>
    <w:rsid w:val="008B1A9D"/>
    <w:rsid w:val="008B25FD"/>
    <w:rsid w:val="008B31A9"/>
    <w:rsid w:val="008B4521"/>
    <w:rsid w:val="008B4966"/>
    <w:rsid w:val="008B49E0"/>
    <w:rsid w:val="008B5F01"/>
    <w:rsid w:val="008B5FE2"/>
    <w:rsid w:val="008B6C3F"/>
    <w:rsid w:val="008B7021"/>
    <w:rsid w:val="008B71C3"/>
    <w:rsid w:val="008B7777"/>
    <w:rsid w:val="008C0930"/>
    <w:rsid w:val="008C1230"/>
    <w:rsid w:val="008C35A5"/>
    <w:rsid w:val="008C4BA1"/>
    <w:rsid w:val="008C4BE8"/>
    <w:rsid w:val="008C6678"/>
    <w:rsid w:val="008D05A3"/>
    <w:rsid w:val="008D1974"/>
    <w:rsid w:val="008D20E2"/>
    <w:rsid w:val="008D2402"/>
    <w:rsid w:val="008D25D1"/>
    <w:rsid w:val="008D2C8E"/>
    <w:rsid w:val="008D3800"/>
    <w:rsid w:val="008D439F"/>
    <w:rsid w:val="008D7178"/>
    <w:rsid w:val="008E0FEB"/>
    <w:rsid w:val="008E5F1A"/>
    <w:rsid w:val="008E6FFB"/>
    <w:rsid w:val="008E77D9"/>
    <w:rsid w:val="008E7EC7"/>
    <w:rsid w:val="008F06F4"/>
    <w:rsid w:val="008F1137"/>
    <w:rsid w:val="008F3A3C"/>
    <w:rsid w:val="008F3DB0"/>
    <w:rsid w:val="008F698D"/>
    <w:rsid w:val="00900019"/>
    <w:rsid w:val="00901229"/>
    <w:rsid w:val="009014A0"/>
    <w:rsid w:val="009025AA"/>
    <w:rsid w:val="00904745"/>
    <w:rsid w:val="009047D6"/>
    <w:rsid w:val="00906342"/>
    <w:rsid w:val="009100FC"/>
    <w:rsid w:val="00913D8D"/>
    <w:rsid w:val="00915C48"/>
    <w:rsid w:val="009175F8"/>
    <w:rsid w:val="00917D29"/>
    <w:rsid w:val="00922763"/>
    <w:rsid w:val="00923A34"/>
    <w:rsid w:val="009241ED"/>
    <w:rsid w:val="009247ED"/>
    <w:rsid w:val="009252D0"/>
    <w:rsid w:val="00927582"/>
    <w:rsid w:val="00927997"/>
    <w:rsid w:val="00930D3B"/>
    <w:rsid w:val="009313D1"/>
    <w:rsid w:val="009315B5"/>
    <w:rsid w:val="00931770"/>
    <w:rsid w:val="00933C63"/>
    <w:rsid w:val="00934EC8"/>
    <w:rsid w:val="00934F3D"/>
    <w:rsid w:val="00937A86"/>
    <w:rsid w:val="00940E4D"/>
    <w:rsid w:val="00941826"/>
    <w:rsid w:val="00942D64"/>
    <w:rsid w:val="00944116"/>
    <w:rsid w:val="00946FB0"/>
    <w:rsid w:val="009472F8"/>
    <w:rsid w:val="0094770C"/>
    <w:rsid w:val="009515B6"/>
    <w:rsid w:val="009517F9"/>
    <w:rsid w:val="009534FA"/>
    <w:rsid w:val="0095574A"/>
    <w:rsid w:val="0095797A"/>
    <w:rsid w:val="00957998"/>
    <w:rsid w:val="00957A41"/>
    <w:rsid w:val="00960208"/>
    <w:rsid w:val="009633EB"/>
    <w:rsid w:val="009634E0"/>
    <w:rsid w:val="00963873"/>
    <w:rsid w:val="009642E7"/>
    <w:rsid w:val="00966569"/>
    <w:rsid w:val="00966918"/>
    <w:rsid w:val="00967FA2"/>
    <w:rsid w:val="0097016C"/>
    <w:rsid w:val="00970EAF"/>
    <w:rsid w:val="00974713"/>
    <w:rsid w:val="00975C3B"/>
    <w:rsid w:val="009802DC"/>
    <w:rsid w:val="00981F56"/>
    <w:rsid w:val="00982D24"/>
    <w:rsid w:val="00983F40"/>
    <w:rsid w:val="009847E2"/>
    <w:rsid w:val="00987CA3"/>
    <w:rsid w:val="00987F56"/>
    <w:rsid w:val="0099064B"/>
    <w:rsid w:val="009907FA"/>
    <w:rsid w:val="00991432"/>
    <w:rsid w:val="00993783"/>
    <w:rsid w:val="009962E7"/>
    <w:rsid w:val="00996598"/>
    <w:rsid w:val="00996F54"/>
    <w:rsid w:val="009A62E2"/>
    <w:rsid w:val="009A6450"/>
    <w:rsid w:val="009B06A5"/>
    <w:rsid w:val="009C0D6A"/>
    <w:rsid w:val="009C2DFE"/>
    <w:rsid w:val="009C5714"/>
    <w:rsid w:val="009C7D67"/>
    <w:rsid w:val="009D1A13"/>
    <w:rsid w:val="009D1A87"/>
    <w:rsid w:val="009D5699"/>
    <w:rsid w:val="009E1BB2"/>
    <w:rsid w:val="009E205D"/>
    <w:rsid w:val="009E29F7"/>
    <w:rsid w:val="009E4D14"/>
    <w:rsid w:val="009E6236"/>
    <w:rsid w:val="009F297C"/>
    <w:rsid w:val="009F31F4"/>
    <w:rsid w:val="009F35FD"/>
    <w:rsid w:val="009F43D6"/>
    <w:rsid w:val="009F479F"/>
    <w:rsid w:val="009F6045"/>
    <w:rsid w:val="009F684E"/>
    <w:rsid w:val="009F734F"/>
    <w:rsid w:val="00A00CA5"/>
    <w:rsid w:val="00A06668"/>
    <w:rsid w:val="00A1027E"/>
    <w:rsid w:val="00A10517"/>
    <w:rsid w:val="00A1085A"/>
    <w:rsid w:val="00A11357"/>
    <w:rsid w:val="00A114A4"/>
    <w:rsid w:val="00A11C5E"/>
    <w:rsid w:val="00A1201B"/>
    <w:rsid w:val="00A13350"/>
    <w:rsid w:val="00A14392"/>
    <w:rsid w:val="00A14DA1"/>
    <w:rsid w:val="00A14F1C"/>
    <w:rsid w:val="00A16F75"/>
    <w:rsid w:val="00A17A0C"/>
    <w:rsid w:val="00A20644"/>
    <w:rsid w:val="00A21313"/>
    <w:rsid w:val="00A23607"/>
    <w:rsid w:val="00A23A44"/>
    <w:rsid w:val="00A26C55"/>
    <w:rsid w:val="00A27BEA"/>
    <w:rsid w:val="00A324C0"/>
    <w:rsid w:val="00A33911"/>
    <w:rsid w:val="00A35141"/>
    <w:rsid w:val="00A352FC"/>
    <w:rsid w:val="00A35A8A"/>
    <w:rsid w:val="00A3686E"/>
    <w:rsid w:val="00A37ABA"/>
    <w:rsid w:val="00A40314"/>
    <w:rsid w:val="00A4320A"/>
    <w:rsid w:val="00A44218"/>
    <w:rsid w:val="00A4454D"/>
    <w:rsid w:val="00A47F1A"/>
    <w:rsid w:val="00A47F89"/>
    <w:rsid w:val="00A5070B"/>
    <w:rsid w:val="00A5200E"/>
    <w:rsid w:val="00A5283F"/>
    <w:rsid w:val="00A52F03"/>
    <w:rsid w:val="00A53F48"/>
    <w:rsid w:val="00A55C11"/>
    <w:rsid w:val="00A56323"/>
    <w:rsid w:val="00A56350"/>
    <w:rsid w:val="00A57BC3"/>
    <w:rsid w:val="00A607C0"/>
    <w:rsid w:val="00A61A3C"/>
    <w:rsid w:val="00A61D76"/>
    <w:rsid w:val="00A62901"/>
    <w:rsid w:val="00A630B4"/>
    <w:rsid w:val="00A63699"/>
    <w:rsid w:val="00A65A27"/>
    <w:rsid w:val="00A65C17"/>
    <w:rsid w:val="00A67D3C"/>
    <w:rsid w:val="00A73E1F"/>
    <w:rsid w:val="00A74BD2"/>
    <w:rsid w:val="00A754A2"/>
    <w:rsid w:val="00A76130"/>
    <w:rsid w:val="00A77ED2"/>
    <w:rsid w:val="00A80B1F"/>
    <w:rsid w:val="00A81C7A"/>
    <w:rsid w:val="00A81F25"/>
    <w:rsid w:val="00A83014"/>
    <w:rsid w:val="00A83BD0"/>
    <w:rsid w:val="00A85C0A"/>
    <w:rsid w:val="00A8675D"/>
    <w:rsid w:val="00A874E8"/>
    <w:rsid w:val="00A90266"/>
    <w:rsid w:val="00A933BC"/>
    <w:rsid w:val="00A943F0"/>
    <w:rsid w:val="00A948E3"/>
    <w:rsid w:val="00A9612F"/>
    <w:rsid w:val="00A97A4A"/>
    <w:rsid w:val="00A97E7E"/>
    <w:rsid w:val="00AA14BC"/>
    <w:rsid w:val="00AA1B01"/>
    <w:rsid w:val="00AA1BF5"/>
    <w:rsid w:val="00AA2701"/>
    <w:rsid w:val="00AA72BA"/>
    <w:rsid w:val="00AB1A39"/>
    <w:rsid w:val="00AB2B06"/>
    <w:rsid w:val="00AB3C5B"/>
    <w:rsid w:val="00AB3E69"/>
    <w:rsid w:val="00AB5EB8"/>
    <w:rsid w:val="00AB634F"/>
    <w:rsid w:val="00AB6745"/>
    <w:rsid w:val="00AB7833"/>
    <w:rsid w:val="00AC1A8D"/>
    <w:rsid w:val="00AC32EB"/>
    <w:rsid w:val="00AC3978"/>
    <w:rsid w:val="00AC4A01"/>
    <w:rsid w:val="00AC4A7F"/>
    <w:rsid w:val="00AC685C"/>
    <w:rsid w:val="00AC6A1C"/>
    <w:rsid w:val="00AD0081"/>
    <w:rsid w:val="00AD2D27"/>
    <w:rsid w:val="00AD3E05"/>
    <w:rsid w:val="00AD535E"/>
    <w:rsid w:val="00AD5E3B"/>
    <w:rsid w:val="00AD5F70"/>
    <w:rsid w:val="00AD6C83"/>
    <w:rsid w:val="00AD6DB3"/>
    <w:rsid w:val="00AE0D3C"/>
    <w:rsid w:val="00AE1030"/>
    <w:rsid w:val="00AE10C7"/>
    <w:rsid w:val="00AE113E"/>
    <w:rsid w:val="00AE16BF"/>
    <w:rsid w:val="00AE1885"/>
    <w:rsid w:val="00AE1EFA"/>
    <w:rsid w:val="00AE2019"/>
    <w:rsid w:val="00AE2B8E"/>
    <w:rsid w:val="00AE36BD"/>
    <w:rsid w:val="00AE5407"/>
    <w:rsid w:val="00AE5B69"/>
    <w:rsid w:val="00AE622D"/>
    <w:rsid w:val="00AE6FF7"/>
    <w:rsid w:val="00AF1D6F"/>
    <w:rsid w:val="00AF3750"/>
    <w:rsid w:val="00AF4AC1"/>
    <w:rsid w:val="00AF4CB7"/>
    <w:rsid w:val="00AF5678"/>
    <w:rsid w:val="00AF56F1"/>
    <w:rsid w:val="00AF5A66"/>
    <w:rsid w:val="00B004CB"/>
    <w:rsid w:val="00B00545"/>
    <w:rsid w:val="00B00B84"/>
    <w:rsid w:val="00B012D6"/>
    <w:rsid w:val="00B01F25"/>
    <w:rsid w:val="00B03AC0"/>
    <w:rsid w:val="00B046F5"/>
    <w:rsid w:val="00B05553"/>
    <w:rsid w:val="00B05DE3"/>
    <w:rsid w:val="00B069B8"/>
    <w:rsid w:val="00B06FC4"/>
    <w:rsid w:val="00B109E9"/>
    <w:rsid w:val="00B13BBC"/>
    <w:rsid w:val="00B13FB2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07"/>
    <w:rsid w:val="00B17EE0"/>
    <w:rsid w:val="00B20FE9"/>
    <w:rsid w:val="00B22FDD"/>
    <w:rsid w:val="00B23D94"/>
    <w:rsid w:val="00B25ACB"/>
    <w:rsid w:val="00B266A0"/>
    <w:rsid w:val="00B27B8C"/>
    <w:rsid w:val="00B30F62"/>
    <w:rsid w:val="00B3652E"/>
    <w:rsid w:val="00B365E6"/>
    <w:rsid w:val="00B36E60"/>
    <w:rsid w:val="00B43A67"/>
    <w:rsid w:val="00B4551F"/>
    <w:rsid w:val="00B4586E"/>
    <w:rsid w:val="00B474C9"/>
    <w:rsid w:val="00B4758D"/>
    <w:rsid w:val="00B5064D"/>
    <w:rsid w:val="00B5197D"/>
    <w:rsid w:val="00B52B36"/>
    <w:rsid w:val="00B53D3E"/>
    <w:rsid w:val="00B544CD"/>
    <w:rsid w:val="00B54CFF"/>
    <w:rsid w:val="00B57E4B"/>
    <w:rsid w:val="00B603DF"/>
    <w:rsid w:val="00B60581"/>
    <w:rsid w:val="00B605F1"/>
    <w:rsid w:val="00B617D4"/>
    <w:rsid w:val="00B617FC"/>
    <w:rsid w:val="00B62277"/>
    <w:rsid w:val="00B653EC"/>
    <w:rsid w:val="00B6682E"/>
    <w:rsid w:val="00B6762F"/>
    <w:rsid w:val="00B72399"/>
    <w:rsid w:val="00B7534D"/>
    <w:rsid w:val="00B75F4B"/>
    <w:rsid w:val="00B76F2A"/>
    <w:rsid w:val="00B77796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358B"/>
    <w:rsid w:val="00B942FE"/>
    <w:rsid w:val="00B97DD2"/>
    <w:rsid w:val="00BA08F9"/>
    <w:rsid w:val="00BA091F"/>
    <w:rsid w:val="00BA0CE0"/>
    <w:rsid w:val="00BA15E6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3F31"/>
    <w:rsid w:val="00BD43B0"/>
    <w:rsid w:val="00BD465A"/>
    <w:rsid w:val="00BD5A17"/>
    <w:rsid w:val="00BD637B"/>
    <w:rsid w:val="00BE0119"/>
    <w:rsid w:val="00BE09F2"/>
    <w:rsid w:val="00BE1B19"/>
    <w:rsid w:val="00BE2297"/>
    <w:rsid w:val="00BE28D9"/>
    <w:rsid w:val="00BE307D"/>
    <w:rsid w:val="00BE49D0"/>
    <w:rsid w:val="00BE72E2"/>
    <w:rsid w:val="00BE7E54"/>
    <w:rsid w:val="00BF266D"/>
    <w:rsid w:val="00BF2BFF"/>
    <w:rsid w:val="00BF3D82"/>
    <w:rsid w:val="00BF6C16"/>
    <w:rsid w:val="00C02C87"/>
    <w:rsid w:val="00C04F3C"/>
    <w:rsid w:val="00C067DB"/>
    <w:rsid w:val="00C0695E"/>
    <w:rsid w:val="00C07539"/>
    <w:rsid w:val="00C076A9"/>
    <w:rsid w:val="00C07A35"/>
    <w:rsid w:val="00C10A7A"/>
    <w:rsid w:val="00C11001"/>
    <w:rsid w:val="00C1176A"/>
    <w:rsid w:val="00C12F9C"/>
    <w:rsid w:val="00C13B2E"/>
    <w:rsid w:val="00C143E4"/>
    <w:rsid w:val="00C14FB0"/>
    <w:rsid w:val="00C16EF0"/>
    <w:rsid w:val="00C1763A"/>
    <w:rsid w:val="00C204AF"/>
    <w:rsid w:val="00C23B69"/>
    <w:rsid w:val="00C25B68"/>
    <w:rsid w:val="00C261C5"/>
    <w:rsid w:val="00C3124B"/>
    <w:rsid w:val="00C314E6"/>
    <w:rsid w:val="00C3208D"/>
    <w:rsid w:val="00C3392D"/>
    <w:rsid w:val="00C349E7"/>
    <w:rsid w:val="00C35E64"/>
    <w:rsid w:val="00C35EE8"/>
    <w:rsid w:val="00C37FD9"/>
    <w:rsid w:val="00C40B0B"/>
    <w:rsid w:val="00C41353"/>
    <w:rsid w:val="00C42B04"/>
    <w:rsid w:val="00C4469E"/>
    <w:rsid w:val="00C44FDC"/>
    <w:rsid w:val="00C45565"/>
    <w:rsid w:val="00C456A9"/>
    <w:rsid w:val="00C46166"/>
    <w:rsid w:val="00C51177"/>
    <w:rsid w:val="00C51A4E"/>
    <w:rsid w:val="00C56090"/>
    <w:rsid w:val="00C60475"/>
    <w:rsid w:val="00C60C14"/>
    <w:rsid w:val="00C620FD"/>
    <w:rsid w:val="00C621AA"/>
    <w:rsid w:val="00C63B57"/>
    <w:rsid w:val="00C667FB"/>
    <w:rsid w:val="00C66D1A"/>
    <w:rsid w:val="00C7043D"/>
    <w:rsid w:val="00C70483"/>
    <w:rsid w:val="00C70B6C"/>
    <w:rsid w:val="00C71C8C"/>
    <w:rsid w:val="00C72C0D"/>
    <w:rsid w:val="00C736A0"/>
    <w:rsid w:val="00C73F69"/>
    <w:rsid w:val="00C74D62"/>
    <w:rsid w:val="00C77AF4"/>
    <w:rsid w:val="00C803F8"/>
    <w:rsid w:val="00C807C6"/>
    <w:rsid w:val="00C80910"/>
    <w:rsid w:val="00C832CD"/>
    <w:rsid w:val="00C83588"/>
    <w:rsid w:val="00C83873"/>
    <w:rsid w:val="00C90381"/>
    <w:rsid w:val="00C92322"/>
    <w:rsid w:val="00C93B20"/>
    <w:rsid w:val="00C952EA"/>
    <w:rsid w:val="00C961B3"/>
    <w:rsid w:val="00C96E63"/>
    <w:rsid w:val="00C97BEF"/>
    <w:rsid w:val="00CA04FF"/>
    <w:rsid w:val="00CA1E3E"/>
    <w:rsid w:val="00CA5454"/>
    <w:rsid w:val="00CA7048"/>
    <w:rsid w:val="00CA7CB7"/>
    <w:rsid w:val="00CB06BF"/>
    <w:rsid w:val="00CB2D48"/>
    <w:rsid w:val="00CB443B"/>
    <w:rsid w:val="00CB4F98"/>
    <w:rsid w:val="00CB7C27"/>
    <w:rsid w:val="00CC17EC"/>
    <w:rsid w:val="00CC1F00"/>
    <w:rsid w:val="00CC2024"/>
    <w:rsid w:val="00CC28BF"/>
    <w:rsid w:val="00CC4AB6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3E3C"/>
    <w:rsid w:val="00CE4F7F"/>
    <w:rsid w:val="00CE64D0"/>
    <w:rsid w:val="00CE6941"/>
    <w:rsid w:val="00CE7488"/>
    <w:rsid w:val="00CE7ACE"/>
    <w:rsid w:val="00CE7E92"/>
    <w:rsid w:val="00CF02D6"/>
    <w:rsid w:val="00CF148B"/>
    <w:rsid w:val="00CF1933"/>
    <w:rsid w:val="00CF7A9F"/>
    <w:rsid w:val="00CF7ED7"/>
    <w:rsid w:val="00D002F4"/>
    <w:rsid w:val="00D01296"/>
    <w:rsid w:val="00D029CC"/>
    <w:rsid w:val="00D041EC"/>
    <w:rsid w:val="00D049DC"/>
    <w:rsid w:val="00D05B9F"/>
    <w:rsid w:val="00D06B21"/>
    <w:rsid w:val="00D079E2"/>
    <w:rsid w:val="00D10763"/>
    <w:rsid w:val="00D10D5D"/>
    <w:rsid w:val="00D11A04"/>
    <w:rsid w:val="00D11B36"/>
    <w:rsid w:val="00D120D4"/>
    <w:rsid w:val="00D13474"/>
    <w:rsid w:val="00D146F3"/>
    <w:rsid w:val="00D15BE9"/>
    <w:rsid w:val="00D169BA"/>
    <w:rsid w:val="00D229C1"/>
    <w:rsid w:val="00D22C78"/>
    <w:rsid w:val="00D248EC"/>
    <w:rsid w:val="00D25979"/>
    <w:rsid w:val="00D2623B"/>
    <w:rsid w:val="00D2633C"/>
    <w:rsid w:val="00D26735"/>
    <w:rsid w:val="00D26C39"/>
    <w:rsid w:val="00D27F06"/>
    <w:rsid w:val="00D322B3"/>
    <w:rsid w:val="00D34BB2"/>
    <w:rsid w:val="00D36A5D"/>
    <w:rsid w:val="00D37D0B"/>
    <w:rsid w:val="00D37FE6"/>
    <w:rsid w:val="00D404CF"/>
    <w:rsid w:val="00D41DC1"/>
    <w:rsid w:val="00D42173"/>
    <w:rsid w:val="00D423E5"/>
    <w:rsid w:val="00D4264D"/>
    <w:rsid w:val="00D42B9A"/>
    <w:rsid w:val="00D42DE8"/>
    <w:rsid w:val="00D4347B"/>
    <w:rsid w:val="00D43DA0"/>
    <w:rsid w:val="00D464A8"/>
    <w:rsid w:val="00D503C5"/>
    <w:rsid w:val="00D505D4"/>
    <w:rsid w:val="00D51D52"/>
    <w:rsid w:val="00D549E7"/>
    <w:rsid w:val="00D54F67"/>
    <w:rsid w:val="00D55535"/>
    <w:rsid w:val="00D55BB6"/>
    <w:rsid w:val="00D55EF3"/>
    <w:rsid w:val="00D56A1F"/>
    <w:rsid w:val="00D56A8E"/>
    <w:rsid w:val="00D6201E"/>
    <w:rsid w:val="00D70183"/>
    <w:rsid w:val="00D70E21"/>
    <w:rsid w:val="00D71277"/>
    <w:rsid w:val="00D72CBE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79DC"/>
    <w:rsid w:val="00D87F7C"/>
    <w:rsid w:val="00D90D5C"/>
    <w:rsid w:val="00D92BE8"/>
    <w:rsid w:val="00D93171"/>
    <w:rsid w:val="00D931DA"/>
    <w:rsid w:val="00D9345B"/>
    <w:rsid w:val="00D94FA6"/>
    <w:rsid w:val="00D9582C"/>
    <w:rsid w:val="00D963AD"/>
    <w:rsid w:val="00D96B25"/>
    <w:rsid w:val="00D96C9F"/>
    <w:rsid w:val="00D9710B"/>
    <w:rsid w:val="00DA158D"/>
    <w:rsid w:val="00DA1611"/>
    <w:rsid w:val="00DA18E0"/>
    <w:rsid w:val="00DA25D9"/>
    <w:rsid w:val="00DA4C92"/>
    <w:rsid w:val="00DA5009"/>
    <w:rsid w:val="00DA6450"/>
    <w:rsid w:val="00DA7C24"/>
    <w:rsid w:val="00DB01F3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7211"/>
    <w:rsid w:val="00DD0C51"/>
    <w:rsid w:val="00DD2683"/>
    <w:rsid w:val="00DD2876"/>
    <w:rsid w:val="00DD30BA"/>
    <w:rsid w:val="00DD3B8E"/>
    <w:rsid w:val="00DD4486"/>
    <w:rsid w:val="00DD7551"/>
    <w:rsid w:val="00DE0143"/>
    <w:rsid w:val="00DE307A"/>
    <w:rsid w:val="00DE30EB"/>
    <w:rsid w:val="00DE3A6D"/>
    <w:rsid w:val="00DE4D55"/>
    <w:rsid w:val="00DE72CA"/>
    <w:rsid w:val="00DE7B93"/>
    <w:rsid w:val="00DF0151"/>
    <w:rsid w:val="00DF075B"/>
    <w:rsid w:val="00DF3C95"/>
    <w:rsid w:val="00DF64D0"/>
    <w:rsid w:val="00DF759D"/>
    <w:rsid w:val="00E01E03"/>
    <w:rsid w:val="00E0548C"/>
    <w:rsid w:val="00E054A3"/>
    <w:rsid w:val="00E057D6"/>
    <w:rsid w:val="00E060B0"/>
    <w:rsid w:val="00E071D6"/>
    <w:rsid w:val="00E101CB"/>
    <w:rsid w:val="00E1333E"/>
    <w:rsid w:val="00E14231"/>
    <w:rsid w:val="00E153BE"/>
    <w:rsid w:val="00E162D9"/>
    <w:rsid w:val="00E16A0A"/>
    <w:rsid w:val="00E177D4"/>
    <w:rsid w:val="00E228F1"/>
    <w:rsid w:val="00E22E5E"/>
    <w:rsid w:val="00E232A7"/>
    <w:rsid w:val="00E2378C"/>
    <w:rsid w:val="00E31B31"/>
    <w:rsid w:val="00E33FAD"/>
    <w:rsid w:val="00E37515"/>
    <w:rsid w:val="00E37627"/>
    <w:rsid w:val="00E41835"/>
    <w:rsid w:val="00E42CA0"/>
    <w:rsid w:val="00E43542"/>
    <w:rsid w:val="00E43595"/>
    <w:rsid w:val="00E44201"/>
    <w:rsid w:val="00E45036"/>
    <w:rsid w:val="00E45038"/>
    <w:rsid w:val="00E451B6"/>
    <w:rsid w:val="00E47109"/>
    <w:rsid w:val="00E475C9"/>
    <w:rsid w:val="00E47830"/>
    <w:rsid w:val="00E47983"/>
    <w:rsid w:val="00E503DF"/>
    <w:rsid w:val="00E525DF"/>
    <w:rsid w:val="00E55F82"/>
    <w:rsid w:val="00E563CC"/>
    <w:rsid w:val="00E57299"/>
    <w:rsid w:val="00E6188A"/>
    <w:rsid w:val="00E6611F"/>
    <w:rsid w:val="00E665DA"/>
    <w:rsid w:val="00E74348"/>
    <w:rsid w:val="00E75585"/>
    <w:rsid w:val="00E75B9F"/>
    <w:rsid w:val="00E7639D"/>
    <w:rsid w:val="00E80026"/>
    <w:rsid w:val="00E8015E"/>
    <w:rsid w:val="00E801DD"/>
    <w:rsid w:val="00E80453"/>
    <w:rsid w:val="00E808A2"/>
    <w:rsid w:val="00E810AE"/>
    <w:rsid w:val="00E8564A"/>
    <w:rsid w:val="00E874B6"/>
    <w:rsid w:val="00E8762E"/>
    <w:rsid w:val="00E91F34"/>
    <w:rsid w:val="00E93572"/>
    <w:rsid w:val="00E95686"/>
    <w:rsid w:val="00E972D9"/>
    <w:rsid w:val="00EA2396"/>
    <w:rsid w:val="00EA2647"/>
    <w:rsid w:val="00EA402E"/>
    <w:rsid w:val="00EA4269"/>
    <w:rsid w:val="00EA4851"/>
    <w:rsid w:val="00EA546D"/>
    <w:rsid w:val="00EA6990"/>
    <w:rsid w:val="00EA77B2"/>
    <w:rsid w:val="00EB2DFA"/>
    <w:rsid w:val="00EB34BC"/>
    <w:rsid w:val="00EB6889"/>
    <w:rsid w:val="00EB7A97"/>
    <w:rsid w:val="00EC027C"/>
    <w:rsid w:val="00EC1B27"/>
    <w:rsid w:val="00EC23B0"/>
    <w:rsid w:val="00EC66D4"/>
    <w:rsid w:val="00EC6E44"/>
    <w:rsid w:val="00EC6FC5"/>
    <w:rsid w:val="00EC7E0A"/>
    <w:rsid w:val="00ED0142"/>
    <w:rsid w:val="00ED0A7F"/>
    <w:rsid w:val="00ED4132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8A2"/>
    <w:rsid w:val="00EE7A74"/>
    <w:rsid w:val="00EF253E"/>
    <w:rsid w:val="00EF35E3"/>
    <w:rsid w:val="00EF5FF8"/>
    <w:rsid w:val="00F01032"/>
    <w:rsid w:val="00F01784"/>
    <w:rsid w:val="00F039EB"/>
    <w:rsid w:val="00F04DE5"/>
    <w:rsid w:val="00F071DE"/>
    <w:rsid w:val="00F10B4F"/>
    <w:rsid w:val="00F116CD"/>
    <w:rsid w:val="00F11E92"/>
    <w:rsid w:val="00F14E3E"/>
    <w:rsid w:val="00F16522"/>
    <w:rsid w:val="00F172C3"/>
    <w:rsid w:val="00F20895"/>
    <w:rsid w:val="00F2142E"/>
    <w:rsid w:val="00F23B2D"/>
    <w:rsid w:val="00F23C6D"/>
    <w:rsid w:val="00F24D8A"/>
    <w:rsid w:val="00F250CF"/>
    <w:rsid w:val="00F25B28"/>
    <w:rsid w:val="00F25BBE"/>
    <w:rsid w:val="00F27371"/>
    <w:rsid w:val="00F315E6"/>
    <w:rsid w:val="00F31B42"/>
    <w:rsid w:val="00F31CEF"/>
    <w:rsid w:val="00F31DBA"/>
    <w:rsid w:val="00F35C25"/>
    <w:rsid w:val="00F364BD"/>
    <w:rsid w:val="00F36520"/>
    <w:rsid w:val="00F36894"/>
    <w:rsid w:val="00F37288"/>
    <w:rsid w:val="00F37390"/>
    <w:rsid w:val="00F41209"/>
    <w:rsid w:val="00F4178C"/>
    <w:rsid w:val="00F42165"/>
    <w:rsid w:val="00F42630"/>
    <w:rsid w:val="00F44E8F"/>
    <w:rsid w:val="00F45BF7"/>
    <w:rsid w:val="00F46406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3FA"/>
    <w:rsid w:val="00F56AA2"/>
    <w:rsid w:val="00F6029D"/>
    <w:rsid w:val="00F61275"/>
    <w:rsid w:val="00F616D0"/>
    <w:rsid w:val="00F62C58"/>
    <w:rsid w:val="00F62D06"/>
    <w:rsid w:val="00F65216"/>
    <w:rsid w:val="00F66468"/>
    <w:rsid w:val="00F6686A"/>
    <w:rsid w:val="00F70158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FF3"/>
    <w:rsid w:val="00F8080A"/>
    <w:rsid w:val="00F85ECF"/>
    <w:rsid w:val="00F86D1A"/>
    <w:rsid w:val="00F87F32"/>
    <w:rsid w:val="00F903C3"/>
    <w:rsid w:val="00F91B10"/>
    <w:rsid w:val="00F91F18"/>
    <w:rsid w:val="00F927CB"/>
    <w:rsid w:val="00F92A65"/>
    <w:rsid w:val="00F92E77"/>
    <w:rsid w:val="00F93068"/>
    <w:rsid w:val="00F95690"/>
    <w:rsid w:val="00F97017"/>
    <w:rsid w:val="00F973C6"/>
    <w:rsid w:val="00F97ADF"/>
    <w:rsid w:val="00FA0C48"/>
    <w:rsid w:val="00FA49C6"/>
    <w:rsid w:val="00FA68FA"/>
    <w:rsid w:val="00FA6EED"/>
    <w:rsid w:val="00FB04A7"/>
    <w:rsid w:val="00FB16CB"/>
    <w:rsid w:val="00FC2C2A"/>
    <w:rsid w:val="00FC4639"/>
    <w:rsid w:val="00FC4A0E"/>
    <w:rsid w:val="00FC5F50"/>
    <w:rsid w:val="00FC604D"/>
    <w:rsid w:val="00FC6D8B"/>
    <w:rsid w:val="00FC7299"/>
    <w:rsid w:val="00FD0F44"/>
    <w:rsid w:val="00FD3AD9"/>
    <w:rsid w:val="00FD4131"/>
    <w:rsid w:val="00FD443E"/>
    <w:rsid w:val="00FD4586"/>
    <w:rsid w:val="00FD6224"/>
    <w:rsid w:val="00FD7025"/>
    <w:rsid w:val="00FD7565"/>
    <w:rsid w:val="00FE1BC8"/>
    <w:rsid w:val="00FE39A1"/>
    <w:rsid w:val="00FF1231"/>
    <w:rsid w:val="00FF5881"/>
    <w:rsid w:val="00FF5FA3"/>
    <w:rsid w:val="00FF6B66"/>
    <w:rsid w:val="00FF7E4B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JC9HRERKWU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33</cp:revision>
  <cp:lastPrinted>2024-10-03T10:21:00Z</cp:lastPrinted>
  <dcterms:created xsi:type="dcterms:W3CDTF">2024-09-12T12:40:00Z</dcterms:created>
  <dcterms:modified xsi:type="dcterms:W3CDTF">2024-10-03T15:33:00Z</dcterms:modified>
</cp:coreProperties>
</file>