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2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0"/>
      </w:tblGrid>
      <w:tr w:rsidR="00DA3726" w:rsidRPr="00DA3726" w14:paraId="5189154D" w14:textId="77777777" w:rsidTr="00DA372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240" w:type="dxa"/>
                <w:left w:w="240" w:type="dxa"/>
                <w:bottom w:w="240" w:type="dxa"/>
                <w:right w:w="240" w:type="dxa"/>
              </w:tblCellMar>
              <w:tblLook w:val="04A0" w:firstRow="1" w:lastRow="0" w:firstColumn="1" w:lastColumn="0" w:noHBand="0" w:noVBand="1"/>
            </w:tblPr>
            <w:tblGrid>
              <w:gridCol w:w="11250"/>
            </w:tblGrid>
            <w:tr w:rsidR="00DA3726" w:rsidRPr="00DA3726" w14:paraId="6EAA6D5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73EC8CE" w14:textId="4F0F37B7" w:rsidR="00DA3726" w:rsidRPr="00DA3726" w:rsidRDefault="00DA3726" w:rsidP="00DA3726">
                  <w:r w:rsidRPr="00DA3726">
                    <w:drawing>
                      <wp:inline distT="0" distB="0" distL="0" distR="0" wp14:anchorId="030F1993" wp14:editId="586C553F">
                        <wp:extent cx="2095500" cy="1394460"/>
                        <wp:effectExtent l="0" t="0" r="0" b="0"/>
                        <wp:docPr id="484442663" name="Picture 6" descr="#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#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139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B3168AA" w14:textId="77777777" w:rsidR="00DA3726" w:rsidRPr="00DA3726" w:rsidRDefault="00DA3726" w:rsidP="00DA3726"/>
        </w:tc>
      </w:tr>
      <w:tr w:rsidR="00DA3726" w:rsidRPr="00DA3726" w14:paraId="11068F7C" w14:textId="77777777" w:rsidTr="00DA372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11250" w:type="dxa"/>
              <w:tblCellSpacing w:w="0" w:type="dxa"/>
              <w:tblCellMar>
                <w:top w:w="180" w:type="dxa"/>
                <w:left w:w="180" w:type="dxa"/>
                <w:bottom w:w="180" w:type="dxa"/>
                <w:right w:w="180" w:type="dxa"/>
              </w:tblCellMar>
              <w:tblLook w:val="04A0" w:firstRow="1" w:lastRow="0" w:firstColumn="1" w:lastColumn="0" w:noHBand="0" w:noVBand="1"/>
            </w:tblPr>
            <w:tblGrid>
              <w:gridCol w:w="11250"/>
            </w:tblGrid>
            <w:tr w:rsidR="00DA3726" w:rsidRPr="00DA3726" w14:paraId="542C852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240" w:type="dxa"/>
                      <w:left w:w="240" w:type="dxa"/>
                      <w:bottom w:w="240" w:type="dxa"/>
                      <w:right w:w="24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890"/>
                  </w:tblGrid>
                  <w:tr w:rsidR="00DA3726" w:rsidRPr="00DA3726" w14:paraId="6731B9F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14:paraId="1303191F" w14:textId="77777777" w:rsidR="00DA3726" w:rsidRPr="00DA3726" w:rsidRDefault="00DA3726" w:rsidP="00DA3726">
                        <w:r w:rsidRPr="00DA3726">
                          <w:rPr>
                            <w:b/>
                            <w:bCs/>
                          </w:rPr>
                          <w:t xml:space="preserve">news release </w:t>
                        </w:r>
                      </w:p>
                      <w:p w14:paraId="78E76E2F" w14:textId="77777777" w:rsidR="00DA3726" w:rsidRPr="00DA3726" w:rsidRDefault="00DA3726" w:rsidP="00DA3726">
                        <w:r w:rsidRPr="00DA3726">
                          <w:rPr>
                            <w:b/>
                            <w:bCs/>
                          </w:rPr>
                          <w:t xml:space="preserve">24 September 2024 </w:t>
                        </w:r>
                      </w:p>
                      <w:p w14:paraId="617AFC8E" w14:textId="77777777" w:rsidR="00DA3726" w:rsidRPr="00DA3726" w:rsidRDefault="00DA3726" w:rsidP="00DA3726"/>
                      <w:p w14:paraId="4637BA9D" w14:textId="77777777" w:rsidR="00DA3726" w:rsidRPr="00DA3726" w:rsidRDefault="00DA3726" w:rsidP="00DA3726">
                        <w:r w:rsidRPr="00DA3726">
                          <w:rPr>
                            <w:b/>
                            <w:bCs/>
                          </w:rPr>
                          <w:t xml:space="preserve">On-street parking charge freeze to help West Sussex residents and visitors to the county </w:t>
                        </w:r>
                      </w:p>
                      <w:p w14:paraId="62FEE982" w14:textId="77777777" w:rsidR="00DA3726" w:rsidRPr="00DA3726" w:rsidRDefault="00DA3726" w:rsidP="00DA3726"/>
                      <w:p w14:paraId="6850FD36" w14:textId="77777777" w:rsidR="00DA3726" w:rsidRPr="00DA3726" w:rsidRDefault="00DA3726" w:rsidP="00DA3726">
                        <w:r w:rsidRPr="00DA3726">
                          <w:t>On-street parking charges are to be frozen at current levels in West Sussex to help residents and visitors to the county. </w:t>
                        </w:r>
                      </w:p>
                      <w:p w14:paraId="060EEA6B" w14:textId="77777777" w:rsidR="00DA3726" w:rsidRPr="00DA3726" w:rsidRDefault="00DA3726" w:rsidP="00DA3726">
                        <w:r w:rsidRPr="00DA3726">
                          <w:t xml:space="preserve">Councillor Joy Dennis, West Sussex County Council Cabinet Member for Highways and Transport, </w:t>
                        </w:r>
                        <w:hyperlink r:id="rId6" w:history="1">
                          <w:r w:rsidRPr="00DA3726">
                            <w:rPr>
                              <w:rStyle w:val="Hyperlink"/>
                            </w:rPr>
                            <w:t>announced the decision today</w:t>
                          </w:r>
                        </w:hyperlink>
                        <w:r w:rsidRPr="00DA3726">
                          <w:t>, following the annual review of charges, which could otherwise have meant increases from 1 October 2024. </w:t>
                        </w:r>
                      </w:p>
                      <w:p w14:paraId="0543D0A2" w14:textId="77777777" w:rsidR="00DA3726" w:rsidRPr="00DA3726" w:rsidRDefault="00DA3726" w:rsidP="00DA3726">
                        <w:r w:rsidRPr="00DA3726">
                          <w:t>Three options were put forward for her consideration: </w:t>
                        </w:r>
                      </w:p>
                      <w:p w14:paraId="15A78E74" w14:textId="77777777" w:rsidR="00DA3726" w:rsidRPr="00DA3726" w:rsidRDefault="00DA3726" w:rsidP="00DA3726">
                        <w:pPr>
                          <w:numPr>
                            <w:ilvl w:val="0"/>
                            <w:numId w:val="1"/>
                          </w:numPr>
                        </w:pPr>
                        <w:r w:rsidRPr="00DA3726">
                          <w:t>To increase all the charges by 5.2 per cent, in line with the Retail Price Index (as of December 2023). </w:t>
                        </w:r>
                      </w:p>
                      <w:p w14:paraId="5810A313" w14:textId="77777777" w:rsidR="00DA3726" w:rsidRPr="00DA3726" w:rsidRDefault="00DA3726" w:rsidP="00DA3726">
                        <w:pPr>
                          <w:numPr>
                            <w:ilvl w:val="0"/>
                            <w:numId w:val="2"/>
                          </w:numPr>
                        </w:pPr>
                        <w:r w:rsidRPr="00DA3726">
                          <w:t>A mix of Retail Price Index increases and “demand management” to try to free up on-street parking spaces where they are in greatest demand. </w:t>
                        </w:r>
                      </w:p>
                      <w:p w14:paraId="114CECD1" w14:textId="77777777" w:rsidR="00DA3726" w:rsidRPr="00DA3726" w:rsidRDefault="00DA3726" w:rsidP="00DA3726">
                        <w:pPr>
                          <w:numPr>
                            <w:ilvl w:val="0"/>
                            <w:numId w:val="3"/>
                          </w:numPr>
                        </w:pPr>
                        <w:r w:rsidRPr="00DA3726">
                          <w:t>To freeze parking charges. </w:t>
                        </w:r>
                      </w:p>
                      <w:p w14:paraId="4F25CA64" w14:textId="77777777" w:rsidR="00DA3726" w:rsidRPr="00DA3726" w:rsidRDefault="00DA3726" w:rsidP="00DA3726">
                        <w:r w:rsidRPr="00DA3726">
                          <w:t>Councillor Dennis decided on option 3. She said:  </w:t>
                        </w:r>
                      </w:p>
                      <w:p w14:paraId="77D24E91" w14:textId="77777777" w:rsidR="00DA3726" w:rsidRPr="00DA3726" w:rsidRDefault="00DA3726" w:rsidP="00DA3726">
                        <w:r w:rsidRPr="00DA3726">
                          <w:t>“I hope this decision will be welcome news. It aims to help both West Sussex residents, businesses and visitors to the county in what continues to be a financially challenging time. </w:t>
                        </w:r>
                      </w:p>
                      <w:p w14:paraId="5A1D14A0" w14:textId="77777777" w:rsidR="00DA3726" w:rsidRPr="00DA3726" w:rsidRDefault="00DA3726" w:rsidP="00DA3726">
                        <w:r w:rsidRPr="00DA3726">
                          <w:t>“We hope that this will help people who would otherwise struggle to meet increased on-street parking fees and, in turn, support town centre businesses, in line with our Council Plan priority of supporting a sustainable and prosperous economy across the county.” </w:t>
                        </w:r>
                      </w:p>
                      <w:p w14:paraId="28AD1305" w14:textId="77777777" w:rsidR="00DA3726" w:rsidRPr="00DA3726" w:rsidRDefault="00DA3726" w:rsidP="00DA3726">
                        <w:r w:rsidRPr="00DA3726">
                          <w:rPr>
                            <w:b/>
                            <w:bCs/>
                          </w:rPr>
                          <w:t>Notes to editors </w:t>
                        </w:r>
                      </w:p>
                      <w:p w14:paraId="12BF78F1" w14:textId="77777777" w:rsidR="00DA3726" w:rsidRPr="00DA3726" w:rsidRDefault="00DA3726" w:rsidP="00DA3726">
                        <w:r w:rsidRPr="00DA3726">
                          <w:t>While the county council is responsible for on-street parking and its charges, off-street parking is controlled by the district and borough councils or by private operators. The exception is parking at Crawley Library, which is controlled by the county council. </w:t>
                        </w:r>
                      </w:p>
                      <w:p w14:paraId="568F6C06" w14:textId="77777777" w:rsidR="00DA3726" w:rsidRPr="00DA3726" w:rsidRDefault="00DA3726" w:rsidP="00DA3726"/>
                      <w:p w14:paraId="572FFE0A" w14:textId="73F0CA9B" w:rsidR="00DA3726" w:rsidRPr="00DA3726" w:rsidRDefault="00DA3726" w:rsidP="00DA3726">
                        <w:r w:rsidRPr="00DA3726">
                          <w:rPr>
                            <w:b/>
                            <w:bCs/>
                          </w:rPr>
                          <w:lastRenderedPageBreak/>
                          <w:t xml:space="preserve">For further information please contact the news desk on 0330 222 8090 or email </w:t>
                        </w:r>
                        <w:hyperlink r:id="rId7" w:history="1">
                          <w:r w:rsidRPr="00DA3726">
                            <w:rPr>
                              <w:rStyle w:val="Hyperlink"/>
                              <w:b/>
                              <w:bCs/>
                            </w:rPr>
                            <w:t>pressoffice@westsussex.gov.uk</w:t>
                          </w:r>
                        </w:hyperlink>
                        <w:r w:rsidRPr="00DA3726">
                          <w:rPr>
                            <w:b/>
                            <w:bCs/>
                          </w:rPr>
                          <w:t xml:space="preserve">. </w:t>
                        </w:r>
                        <w:r w:rsidRPr="00DA3726">
                          <w:rPr>
                            <w:b/>
                            <w:bCs/>
                          </w:rPr>
                          <w:br/>
                        </w:r>
                        <w:r w:rsidRPr="00DA3726">
                          <w:rPr>
                            <w:b/>
                            <w:bCs/>
                          </w:rPr>
                          <w:br/>
                          <w:t xml:space="preserve">For urgent out-of-hours enquiries please call 07767 098415. </w:t>
                        </w:r>
                        <w:r w:rsidRPr="00DA3726">
                          <w:br/>
                        </w:r>
                        <w:r w:rsidRPr="00DA3726">
                          <w:br/>
                        </w:r>
                        <w:r w:rsidRPr="00DA3726">
                          <w:drawing>
                            <wp:inline distT="0" distB="0" distL="0" distR="0" wp14:anchorId="7554D68B" wp14:editId="1F895E3B">
                              <wp:extent cx="609600" cy="586740"/>
                              <wp:effectExtent l="0" t="0" r="0" b="3810"/>
                              <wp:docPr id="1999933592" name="Picture 5" descr="Facebook">
                                <a:hlinkClick xmlns:a="http://schemas.openxmlformats.org/drawingml/2006/main" r:id="rId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Facebook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586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A3726">
                          <w:t> </w:t>
                        </w:r>
                        <w:r w:rsidRPr="00DA3726">
                          <w:t xml:space="preserve"> </w:t>
                        </w:r>
                        <w:r w:rsidRPr="00DA3726">
                          <w:drawing>
                            <wp:inline distT="0" distB="0" distL="0" distR="0" wp14:anchorId="52B790E7" wp14:editId="3C79C05F">
                              <wp:extent cx="609600" cy="601980"/>
                              <wp:effectExtent l="0" t="0" r="0" b="7620"/>
                              <wp:docPr id="1757836055" name="Picture 4" descr="Twitter">
                                <a:hlinkClick xmlns:a="http://schemas.openxmlformats.org/drawingml/2006/main" r:id="rId1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Twitte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019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79B948D8" w14:textId="77777777" w:rsidR="00DA3726" w:rsidRPr="00DA3726" w:rsidRDefault="00DA3726" w:rsidP="00DA3726"/>
              </w:tc>
            </w:tr>
          </w:tbl>
          <w:p w14:paraId="4AFDC8D1" w14:textId="77777777" w:rsidR="00DA3726" w:rsidRPr="00DA3726" w:rsidRDefault="00DA3726" w:rsidP="00DA3726">
            <w:pPr>
              <w:rPr>
                <w:vanish/>
              </w:rPr>
            </w:pPr>
          </w:p>
          <w:tbl>
            <w:tblPr>
              <w:tblW w:w="9000" w:type="dxa"/>
              <w:tblCellSpacing w:w="0" w:type="dxa"/>
              <w:tblCellMar>
                <w:top w:w="240" w:type="dxa"/>
                <w:left w:w="240" w:type="dxa"/>
                <w:bottom w:w="240" w:type="dxa"/>
                <w:right w:w="24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A3726" w:rsidRPr="00DA3726" w14:paraId="005662C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50DDFFB" w14:textId="77777777" w:rsidR="00DA3726" w:rsidRPr="00DA3726" w:rsidRDefault="00DA3726" w:rsidP="00DA3726">
                  <w:hyperlink r:id="rId12" w:history="1">
                    <w:r w:rsidRPr="00DA3726">
                      <w:rPr>
                        <w:rStyle w:val="Hyperlink"/>
                      </w:rPr>
                      <w:t>Click to Unsubscribe</w:t>
                    </w:r>
                  </w:hyperlink>
                </w:p>
              </w:tc>
            </w:tr>
          </w:tbl>
          <w:p w14:paraId="0D18F1F2" w14:textId="77777777" w:rsidR="00DA3726" w:rsidRPr="00DA3726" w:rsidRDefault="00DA3726" w:rsidP="00DA3726"/>
        </w:tc>
      </w:tr>
    </w:tbl>
    <w:p w14:paraId="26D461D7" w14:textId="77777777" w:rsidR="00B93805" w:rsidRDefault="00B93805"/>
    <w:sectPr w:rsidR="00B938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3D3C43"/>
    <w:multiLevelType w:val="multilevel"/>
    <w:tmpl w:val="50461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3E1145"/>
    <w:multiLevelType w:val="multilevel"/>
    <w:tmpl w:val="5C8A74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B654CA"/>
    <w:multiLevelType w:val="multilevel"/>
    <w:tmpl w:val="FD9C08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22915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190298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488196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726"/>
    <w:rsid w:val="00092468"/>
    <w:rsid w:val="004617E4"/>
    <w:rsid w:val="006A3332"/>
    <w:rsid w:val="00B93805"/>
    <w:rsid w:val="00DA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C8C8B"/>
  <w15:chartTrackingRefBased/>
  <w15:docId w15:val="{79476FA1-3076-4DA3-84AF-3321E79E5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37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37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37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37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37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37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37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37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37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37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37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37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37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37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37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37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37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37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37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3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37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37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37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37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37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37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37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37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372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A372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37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9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WestSussexCC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ssoffice@westsussex.gov.uk" TargetMode="External"/><Relationship Id="rId12" Type="http://schemas.openxmlformats.org/officeDocument/2006/relationships/hyperlink" Target="http://tracking.vuelio.westsussex.gov.uk/tracking/unsubscribe?d=mmeFujPI4Dabh0O8FMLuDT3pMCVUswS3u8JjPX5HXBCA04Ptj0Rkyh88H6ZG8SntcLyNm_Lu5XQ0NEv90X9HfQofp0rWkkyDTNTcASKsjDcv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stsussex.moderngov.co.uk/ieDecisionDetails.aspx?id=2008&amp;LLL=0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0" Type="http://schemas.openxmlformats.org/officeDocument/2006/relationships/hyperlink" Target="https://twitter.com/WSCCNew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1</cp:revision>
  <dcterms:created xsi:type="dcterms:W3CDTF">2024-09-24T14:36:00Z</dcterms:created>
  <dcterms:modified xsi:type="dcterms:W3CDTF">2024-09-24T14:37:00Z</dcterms:modified>
</cp:coreProperties>
</file>