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673" w:type="pct"/>
        <w:tblInd w:w="567" w:type="dxa"/>
        <w:tblLook w:val="04A0" w:firstRow="1" w:lastRow="0" w:firstColumn="1" w:lastColumn="0" w:noHBand="0" w:noVBand="1"/>
      </w:tblPr>
      <w:tblGrid>
        <w:gridCol w:w="645"/>
        <w:gridCol w:w="669"/>
        <w:gridCol w:w="2504"/>
        <w:gridCol w:w="4768"/>
        <w:gridCol w:w="687"/>
        <w:gridCol w:w="18"/>
        <w:gridCol w:w="491"/>
      </w:tblGrid>
      <w:tr w:rsidR="00C25FD0" w:rsidRPr="000D4489" w14:paraId="0A4FEEDA" w14:textId="77777777" w:rsidTr="00C35FC4">
        <w:trPr>
          <w:gridAfter w:val="2"/>
          <w:wAfter w:w="260" w:type="pct"/>
        </w:trPr>
        <w:tc>
          <w:tcPr>
            <w:tcW w:w="47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0D4489" w:rsidRDefault="00C25FD0" w:rsidP="00E67A99">
            <w:pPr>
              <w:jc w:val="center"/>
              <w:rPr>
                <w:b/>
              </w:rPr>
            </w:pPr>
            <w:r w:rsidRPr="000D4489">
              <w:rPr>
                <w:b/>
              </w:rPr>
              <w:t>SIDLESHAM PARISH COUNCIL</w:t>
            </w:r>
          </w:p>
          <w:p w14:paraId="0A4FEED7" w14:textId="77777777" w:rsidR="00C25FD0" w:rsidRPr="000D4489" w:rsidRDefault="00A71767" w:rsidP="00E67A99">
            <w:pPr>
              <w:jc w:val="center"/>
              <w:rPr>
                <w:b/>
              </w:rPr>
            </w:pPr>
            <w:r w:rsidRPr="000D4489">
              <w:rPr>
                <w:b/>
              </w:rPr>
              <w:t xml:space="preserve">Draft </w:t>
            </w:r>
            <w:r w:rsidR="00C25FD0" w:rsidRPr="000D4489">
              <w:rPr>
                <w:b/>
              </w:rPr>
              <w:t>Minutes of Parish Council Meeting</w:t>
            </w:r>
          </w:p>
          <w:p w14:paraId="0A4FEED8" w14:textId="723F4CBE" w:rsidR="00C25FD0" w:rsidRPr="000D4489" w:rsidRDefault="00C25FD0" w:rsidP="00E67A99">
            <w:pPr>
              <w:jc w:val="center"/>
              <w:rPr>
                <w:b/>
              </w:rPr>
            </w:pPr>
            <w:r w:rsidRPr="000D4489">
              <w:rPr>
                <w:b/>
              </w:rPr>
              <w:t xml:space="preserve">Held on Wednesday </w:t>
            </w:r>
            <w:r w:rsidR="00753D2B" w:rsidRPr="000D4489">
              <w:rPr>
                <w:b/>
              </w:rPr>
              <w:t>1</w:t>
            </w:r>
            <w:r w:rsidR="00A92692" w:rsidRPr="000D4489">
              <w:rPr>
                <w:b/>
              </w:rPr>
              <w:t>1</w:t>
            </w:r>
            <w:r w:rsidR="00A92692" w:rsidRPr="000D4489">
              <w:rPr>
                <w:b/>
                <w:vertAlign w:val="superscript"/>
              </w:rPr>
              <w:t>th</w:t>
            </w:r>
            <w:r w:rsidR="00A92692" w:rsidRPr="000D4489">
              <w:rPr>
                <w:b/>
              </w:rPr>
              <w:t xml:space="preserve"> September</w:t>
            </w:r>
            <w:r w:rsidR="000936CD" w:rsidRPr="000D4489">
              <w:rPr>
                <w:b/>
              </w:rPr>
              <w:t xml:space="preserve"> 202</w:t>
            </w:r>
            <w:r w:rsidR="00690FFB" w:rsidRPr="000D4489">
              <w:rPr>
                <w:b/>
              </w:rPr>
              <w:t>4</w:t>
            </w:r>
            <w:r w:rsidR="00753D2B" w:rsidRPr="000D4489">
              <w:rPr>
                <w:b/>
              </w:rPr>
              <w:t xml:space="preserve"> @ 7.</w:t>
            </w:r>
            <w:r w:rsidR="00D77A48" w:rsidRPr="000D4489">
              <w:rPr>
                <w:b/>
              </w:rPr>
              <w:t>3</w:t>
            </w:r>
            <w:r w:rsidR="00753D2B" w:rsidRPr="000D4489">
              <w:rPr>
                <w:b/>
              </w:rPr>
              <w:t>0 pm</w:t>
            </w:r>
          </w:p>
          <w:p w14:paraId="0A4FEED9" w14:textId="77E93EEC" w:rsidR="00C25FD0" w:rsidRPr="000D4489" w:rsidRDefault="006A16EC" w:rsidP="00E67A99">
            <w:pPr>
              <w:jc w:val="center"/>
            </w:pPr>
            <w:r w:rsidRPr="000D4489">
              <w:rPr>
                <w:b/>
              </w:rPr>
              <w:t>The Parish Rooms</w:t>
            </w:r>
            <w:r w:rsidR="00C25FD0" w:rsidRPr="000D4489">
              <w:rPr>
                <w:b/>
              </w:rPr>
              <w:t>, Church Farm Lane</w:t>
            </w:r>
          </w:p>
        </w:tc>
      </w:tr>
      <w:tr w:rsidR="00C25FD0" w:rsidRPr="000D4489" w14:paraId="0A4FEEDC" w14:textId="77777777" w:rsidTr="00C35FC4">
        <w:trPr>
          <w:gridAfter w:val="2"/>
          <w:wAfter w:w="260" w:type="pct"/>
        </w:trPr>
        <w:tc>
          <w:tcPr>
            <w:tcW w:w="47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DB" w14:textId="28AA2D7A" w:rsidR="00C25FD0" w:rsidRPr="000D4489" w:rsidRDefault="00C25FD0" w:rsidP="006A16EC">
            <w:pPr>
              <w:spacing w:before="120" w:after="120"/>
            </w:pPr>
            <w:r w:rsidRPr="000D4489">
              <w:rPr>
                <w:b/>
              </w:rPr>
              <w:t xml:space="preserve">Present:  </w:t>
            </w:r>
            <w:r w:rsidRPr="000D4489">
              <w:t>Cllr</w:t>
            </w:r>
            <w:r w:rsidR="00D77A48" w:rsidRPr="000D4489">
              <w:t xml:space="preserve"> M Mellodey</w:t>
            </w:r>
            <w:r w:rsidRPr="000D4489">
              <w:t xml:space="preserve"> (Chairman), Cllrs </w:t>
            </w:r>
            <w:r w:rsidR="00D77A48" w:rsidRPr="000D4489">
              <w:t xml:space="preserve">A Harland, </w:t>
            </w:r>
            <w:r w:rsidR="00690FFB" w:rsidRPr="000D4489">
              <w:t>D Guest,</w:t>
            </w:r>
            <w:r w:rsidR="00753D2B" w:rsidRPr="000D4489">
              <w:t xml:space="preserve"> C Hall</w:t>
            </w:r>
            <w:r w:rsidR="0023781D" w:rsidRPr="000D4489">
              <w:t>,</w:t>
            </w:r>
            <w:r w:rsidRPr="000D4489">
              <w:t xml:space="preserve"> </w:t>
            </w:r>
            <w:r w:rsidR="00D77A48" w:rsidRPr="000D4489">
              <w:t xml:space="preserve">M </w:t>
            </w:r>
            <w:proofErr w:type="spellStart"/>
            <w:r w:rsidR="00D77A48" w:rsidRPr="000D4489">
              <w:t>Monnington</w:t>
            </w:r>
            <w:proofErr w:type="spellEnd"/>
            <w:r w:rsidR="00D77A48" w:rsidRPr="000D4489">
              <w:t>, T Parsons, T Tull</w:t>
            </w:r>
            <w:r w:rsidR="009609E6" w:rsidRPr="000D4489">
              <w:t>, N Wade</w:t>
            </w:r>
            <w:r w:rsidR="00690FFB" w:rsidRPr="000D4489">
              <w:t xml:space="preserve">, </w:t>
            </w:r>
            <w:r w:rsidR="00753D2B" w:rsidRPr="000D4489">
              <w:t>Cllr P Montyn (WSCC)</w:t>
            </w:r>
            <w:r w:rsidR="00C4570C" w:rsidRPr="000D4489">
              <w:t xml:space="preserve">, Mr N Robson (Treasurer to SCA), </w:t>
            </w:r>
            <w:r w:rsidR="00993B95" w:rsidRPr="000D4489">
              <w:t xml:space="preserve">&amp; </w:t>
            </w:r>
            <w:r w:rsidR="00B55BB5" w:rsidRPr="000D4489">
              <w:t>the Clerk</w:t>
            </w:r>
            <w:r w:rsidR="00B62A38" w:rsidRPr="000D4489">
              <w:t xml:space="preserve">. </w:t>
            </w:r>
            <w:proofErr w:type="gramStart"/>
            <w:r w:rsidR="00A92692" w:rsidRPr="000D4489">
              <w:t>Plus</w:t>
            </w:r>
            <w:proofErr w:type="gramEnd"/>
            <w:r w:rsidR="00A92692" w:rsidRPr="000D4489">
              <w:t xml:space="preserve"> two members of the Public.</w:t>
            </w:r>
            <w:r w:rsidR="00B62A38" w:rsidRPr="000D4489">
              <w:t xml:space="preserve"> </w:t>
            </w:r>
          </w:p>
        </w:tc>
      </w:tr>
      <w:tr w:rsidR="00B65212" w:rsidRPr="000D4489" w14:paraId="56E2DDE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7209998F" w14:textId="1742F7BD" w:rsidR="00B65212" w:rsidRPr="000D4489" w:rsidRDefault="00634600" w:rsidP="006D40CA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</w:t>
            </w:r>
            <w:r w:rsidR="00B65212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4F25D" w14:textId="0EBFEA22" w:rsidR="00B65212" w:rsidRPr="000D4489" w:rsidRDefault="00517D3C" w:rsidP="00B55BB5">
            <w:pPr>
              <w:spacing w:before="120" w:after="240"/>
              <w:jc w:val="both"/>
              <w:rPr>
                <w:bCs/>
              </w:rPr>
            </w:pPr>
            <w:r w:rsidRPr="000D4489">
              <w:rPr>
                <w:b/>
                <w:u w:val="single"/>
              </w:rPr>
              <w:t xml:space="preserve">Welcome </w:t>
            </w:r>
            <w:r w:rsidR="00332249" w:rsidRPr="000D4489">
              <w:rPr>
                <w:b/>
                <w:u w:val="single"/>
              </w:rPr>
              <w:t xml:space="preserve">&amp; </w:t>
            </w:r>
            <w:r w:rsidR="00B65212" w:rsidRPr="000D4489">
              <w:rPr>
                <w:b/>
                <w:u w:val="single"/>
              </w:rPr>
              <w:t>Apologies for Absence</w:t>
            </w:r>
            <w:r w:rsidR="006910C4" w:rsidRPr="000D4489">
              <w:rPr>
                <w:bCs/>
              </w:rPr>
              <w:t xml:space="preserve"> </w:t>
            </w:r>
            <w:r w:rsidR="00B62A38" w:rsidRPr="000D4489">
              <w:rPr>
                <w:bCs/>
              </w:rPr>
              <w:t>–</w:t>
            </w:r>
            <w:r w:rsidR="006910C4" w:rsidRPr="000D4489">
              <w:rPr>
                <w:bCs/>
              </w:rPr>
              <w:t xml:space="preserve"> Cllr</w:t>
            </w:r>
            <w:r w:rsidR="00C4570C" w:rsidRPr="000D4489">
              <w:rPr>
                <w:bCs/>
              </w:rPr>
              <w:t>s</w:t>
            </w:r>
            <w:r w:rsidR="00B62A38" w:rsidRPr="000D4489">
              <w:rPr>
                <w:bCs/>
              </w:rPr>
              <w:t xml:space="preserve"> </w:t>
            </w:r>
            <w:r w:rsidR="00C4570C" w:rsidRPr="000D4489">
              <w:rPr>
                <w:bCs/>
              </w:rPr>
              <w:t xml:space="preserve">L Ramm, D Johnson </w:t>
            </w:r>
            <w:r w:rsidR="00944A93" w:rsidRPr="000D4489">
              <w:rPr>
                <w:bCs/>
              </w:rPr>
              <w:t xml:space="preserve">&amp; </w:t>
            </w:r>
            <w:r w:rsidR="008B4147" w:rsidRPr="000D4489">
              <w:rPr>
                <w:bCs/>
              </w:rPr>
              <w:t xml:space="preserve">V Weller </w:t>
            </w:r>
            <w:r w:rsidR="00C4570C" w:rsidRPr="000D4489">
              <w:rPr>
                <w:bCs/>
              </w:rPr>
              <w:t>(CDC)</w:t>
            </w:r>
          </w:p>
        </w:tc>
      </w:tr>
      <w:tr w:rsidR="00C25FD0" w:rsidRPr="000D4489" w14:paraId="0A4FEEE5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113B9A4E" w:rsidR="00C25FD0" w:rsidRPr="000D4489" w:rsidRDefault="00634600" w:rsidP="006C6C38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2</w:t>
            </w:r>
            <w:r w:rsidR="006C6C38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4" w14:textId="1149A897" w:rsidR="00C25FD0" w:rsidRPr="000D4489" w:rsidRDefault="00C25FD0" w:rsidP="00E67A99">
            <w:pPr>
              <w:spacing w:before="120" w:after="120"/>
              <w:jc w:val="both"/>
              <w:rPr>
                <w:bCs/>
              </w:rPr>
            </w:pPr>
            <w:r w:rsidRPr="000D4489">
              <w:rPr>
                <w:b/>
                <w:u w:val="single"/>
              </w:rPr>
              <w:t>Declaration by Councillors of Personal Interests of Items on this Agenda</w:t>
            </w:r>
            <w:r w:rsidR="00634600" w:rsidRPr="000D4489">
              <w:rPr>
                <w:bCs/>
              </w:rPr>
              <w:t xml:space="preserve"> - None</w:t>
            </w:r>
          </w:p>
        </w:tc>
      </w:tr>
      <w:tr w:rsidR="00C25FD0" w:rsidRPr="000D4489" w14:paraId="0A4FEEE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036DF940" w:rsidR="00C25FD0" w:rsidRPr="000D4489" w:rsidRDefault="00634600" w:rsidP="00D354EA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3</w:t>
            </w:r>
            <w:r w:rsidR="00D354EA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A" w14:textId="3E5CA90B" w:rsidR="00C25FD0" w:rsidRPr="000D4489" w:rsidRDefault="00C25FD0" w:rsidP="00E67A99">
            <w:pPr>
              <w:spacing w:before="120" w:after="240"/>
              <w:jc w:val="both"/>
            </w:pPr>
            <w:r w:rsidRPr="000D4489">
              <w:rPr>
                <w:b/>
                <w:u w:val="single"/>
              </w:rPr>
              <w:t>Questions from the Public.</w:t>
            </w:r>
            <w:r w:rsidRPr="000D4489">
              <w:t xml:space="preserve">  (Exempt Subjects on the Agenda)</w:t>
            </w:r>
            <w:r w:rsidR="00634600" w:rsidRPr="000D4489">
              <w:t xml:space="preserve"> -</w:t>
            </w:r>
            <w:r w:rsidR="00B55BB5" w:rsidRPr="000D4489">
              <w:t xml:space="preserve"> None</w:t>
            </w:r>
          </w:p>
        </w:tc>
      </w:tr>
      <w:tr w:rsidR="00C25FD0" w:rsidRPr="000D4489" w14:paraId="0A4FEEE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65FDEE90" w:rsidR="00C25FD0" w:rsidRPr="000D4489" w:rsidRDefault="00634600" w:rsidP="0009228C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4</w:t>
            </w:r>
            <w:r w:rsidR="0009228C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D" w14:textId="7E00C4B4" w:rsidR="00C25FD0" w:rsidRPr="000D4489" w:rsidRDefault="00C25FD0" w:rsidP="00E67A99">
            <w:pPr>
              <w:spacing w:before="120" w:after="120"/>
              <w:jc w:val="both"/>
            </w:pPr>
            <w:r w:rsidRPr="000D4489">
              <w:rPr>
                <w:b/>
                <w:u w:val="single"/>
              </w:rPr>
              <w:t xml:space="preserve">Minutes of </w:t>
            </w:r>
            <w:r w:rsidR="008A7271" w:rsidRPr="000D4489">
              <w:rPr>
                <w:b/>
                <w:u w:val="single"/>
              </w:rPr>
              <w:t>the last</w:t>
            </w:r>
            <w:r w:rsidRPr="000D4489">
              <w:rPr>
                <w:b/>
                <w:u w:val="single"/>
              </w:rPr>
              <w:t xml:space="preserve"> Council Meeting.</w:t>
            </w:r>
            <w:r w:rsidRPr="000D4489">
              <w:t xml:space="preserve">  </w:t>
            </w:r>
          </w:p>
        </w:tc>
      </w:tr>
      <w:tr w:rsidR="00C25FD0" w:rsidRPr="000D4489" w14:paraId="0A4FEEF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107B9A58" w:rsidR="00C25FD0" w:rsidRPr="000D4489" w:rsidRDefault="00F523D4" w:rsidP="0009228C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4</w:t>
            </w:r>
            <w:r w:rsidR="0009228C" w:rsidRPr="000D4489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0" w14:textId="328C86DD" w:rsidR="00C25FD0" w:rsidRPr="000D4489" w:rsidRDefault="00C25FD0" w:rsidP="006A16EC">
            <w:pPr>
              <w:spacing w:before="120" w:after="120"/>
              <w:jc w:val="both"/>
              <w:rPr>
                <w:b/>
                <w:u w:val="single"/>
              </w:rPr>
            </w:pPr>
            <w:r w:rsidRPr="000D4489">
              <w:t>Cllr</w:t>
            </w:r>
            <w:r w:rsidR="00273BD5" w:rsidRPr="000D4489">
              <w:t xml:space="preserve"> </w:t>
            </w:r>
            <w:r w:rsidR="00A92692" w:rsidRPr="000D4489">
              <w:t>T Parsons</w:t>
            </w:r>
            <w:r w:rsidR="00B55BB5" w:rsidRPr="000D4489">
              <w:t xml:space="preserve"> </w:t>
            </w:r>
            <w:r w:rsidR="00843980" w:rsidRPr="000D4489">
              <w:t>proposed,</w:t>
            </w:r>
            <w:r w:rsidR="006A16EC" w:rsidRPr="000D4489">
              <w:t xml:space="preserve"> and Cllr </w:t>
            </w:r>
            <w:r w:rsidR="00A92692" w:rsidRPr="000D4489">
              <w:t>C</w:t>
            </w:r>
            <w:r w:rsidR="00C4570C" w:rsidRPr="000D4489">
              <w:t xml:space="preserve"> Hall</w:t>
            </w:r>
            <w:r w:rsidRPr="000D4489">
              <w:t xml:space="preserve"> seconded, that the Min</w:t>
            </w:r>
            <w:r w:rsidR="006A16EC" w:rsidRPr="000D4489">
              <w:t xml:space="preserve">utes of the meeting held on the </w:t>
            </w:r>
            <w:proofErr w:type="gramStart"/>
            <w:r w:rsidR="00C4570C" w:rsidRPr="000D4489">
              <w:t>1</w:t>
            </w:r>
            <w:r w:rsidR="00C50DA6" w:rsidRPr="000D4489">
              <w:t>0</w:t>
            </w:r>
            <w:r w:rsidR="00C50DA6" w:rsidRPr="000D4489">
              <w:rPr>
                <w:vertAlign w:val="superscript"/>
              </w:rPr>
              <w:t>th</w:t>
            </w:r>
            <w:proofErr w:type="gramEnd"/>
            <w:r w:rsidR="00C50DA6" w:rsidRPr="000D4489">
              <w:t xml:space="preserve"> July</w:t>
            </w:r>
            <w:r w:rsidR="00FD1CEB" w:rsidRPr="000D4489">
              <w:t xml:space="preserve"> be approved and signed.  All agreed.</w:t>
            </w:r>
          </w:p>
        </w:tc>
      </w:tr>
      <w:tr w:rsidR="00FD1CEB" w:rsidRPr="000D4489" w14:paraId="0A4FEEF4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125F7926" w:rsidR="00FD1CEB" w:rsidRPr="000D4489" w:rsidRDefault="00F523D4" w:rsidP="00C55509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5</w:t>
            </w:r>
            <w:r w:rsidR="00C55509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3" w14:textId="717B2606" w:rsidR="00FD1CEB" w:rsidRPr="000D4489" w:rsidRDefault="00FD1CEB" w:rsidP="00E67A99">
            <w:pPr>
              <w:spacing w:before="120" w:after="240"/>
              <w:jc w:val="both"/>
              <w:rPr>
                <w:bCs/>
              </w:rPr>
            </w:pPr>
            <w:r w:rsidRPr="000D4489">
              <w:rPr>
                <w:b/>
                <w:u w:val="single"/>
              </w:rPr>
              <w:t>Matters arising from the above minutes not dealt with in separate items below</w:t>
            </w:r>
            <w:r w:rsidR="00DC2E00" w:rsidRPr="000D4489">
              <w:rPr>
                <w:bCs/>
              </w:rPr>
              <w:t xml:space="preserve"> - None</w:t>
            </w:r>
          </w:p>
        </w:tc>
      </w:tr>
      <w:tr w:rsidR="00C25FD0" w:rsidRPr="000D4489" w14:paraId="0A4FEF00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FE" w14:textId="6214F562" w:rsidR="00C25FD0" w:rsidRPr="000D4489" w:rsidRDefault="00F523D4" w:rsidP="002D3CFA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6</w:t>
            </w:r>
            <w:r w:rsidR="002D3CFA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F" w14:textId="7B428F24" w:rsidR="00C25FD0" w:rsidRPr="000D4489" w:rsidRDefault="00C25FD0" w:rsidP="006A16EC">
            <w:pPr>
              <w:spacing w:before="120" w:after="240"/>
              <w:jc w:val="both"/>
            </w:pPr>
            <w:r w:rsidRPr="000D4489">
              <w:rPr>
                <w:b/>
                <w:u w:val="single"/>
              </w:rPr>
              <w:t>WSCC Councillor Update:</w:t>
            </w:r>
            <w:r w:rsidR="006A16EC" w:rsidRPr="000D4489">
              <w:t xml:space="preserve"> </w:t>
            </w:r>
            <w:r w:rsidR="00F523D4" w:rsidRPr="000D4489">
              <w:t>(Cllr P Montyn)</w:t>
            </w:r>
          </w:p>
        </w:tc>
      </w:tr>
      <w:tr w:rsidR="006A16EC" w:rsidRPr="000D4489" w14:paraId="0A4FEF0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01" w14:textId="7B250390" w:rsidR="006A16EC" w:rsidRPr="000D4489" w:rsidRDefault="00624F1C" w:rsidP="0030284D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6.</w:t>
            </w:r>
            <w:r w:rsidR="00C50DA6" w:rsidRPr="000D4489">
              <w:rPr>
                <w:b/>
              </w:rPr>
              <w:t>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02" w14:textId="7A860337" w:rsidR="00854459" w:rsidRPr="000D4489" w:rsidRDefault="00721F8F" w:rsidP="005E304A">
            <w:pPr>
              <w:jc w:val="both"/>
            </w:pPr>
            <w:r w:rsidRPr="000D4489">
              <w:rPr>
                <w:b/>
                <w:bCs/>
              </w:rPr>
              <w:t>TRO</w:t>
            </w:r>
            <w:r w:rsidRPr="000D4489">
              <w:t xml:space="preserve"> – </w:t>
            </w:r>
            <w:r w:rsidR="00714AAF" w:rsidRPr="000D4489">
              <w:t xml:space="preserve">Cllr Montyn </w:t>
            </w:r>
            <w:r w:rsidR="004F548E" w:rsidRPr="000D4489">
              <w:t xml:space="preserve">confirmed he will contact Ms Weller of Highways </w:t>
            </w:r>
            <w:r w:rsidR="00ED58C0" w:rsidRPr="000D4489">
              <w:t xml:space="preserve">tomorrow &amp; let us know the position as he is not sure whether we need to respond to them or vice a versa.  </w:t>
            </w:r>
            <w:r w:rsidR="00914B3F" w:rsidRPr="000D4489">
              <w:t>Cllr Montyn confirmed it was not a simple procedure</w:t>
            </w:r>
            <w:r w:rsidR="00553A1F" w:rsidRPr="000D4489">
              <w:t xml:space="preserve"> and various legalities, consultation would be involved. </w:t>
            </w:r>
          </w:p>
        </w:tc>
      </w:tr>
      <w:tr w:rsidR="00A87929" w:rsidRPr="000D4489" w14:paraId="1910AC7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13F4D8B" w14:textId="56482EA0" w:rsidR="00A87929" w:rsidRPr="000D4489" w:rsidRDefault="00A87929" w:rsidP="0030284D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6.3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8E7AFA" w14:textId="150B7BA1" w:rsidR="00A87929" w:rsidRPr="000D4489" w:rsidRDefault="001359D5" w:rsidP="005E304A">
            <w:pPr>
              <w:jc w:val="both"/>
            </w:pPr>
            <w:r w:rsidRPr="000D4489">
              <w:rPr>
                <w:b/>
                <w:bCs/>
              </w:rPr>
              <w:t>Footpath Beggars Lane 102</w:t>
            </w:r>
            <w:r w:rsidR="00E4436F" w:rsidRPr="000D4489">
              <w:rPr>
                <w:b/>
                <w:bCs/>
              </w:rPr>
              <w:t xml:space="preserve"> </w:t>
            </w:r>
            <w:r w:rsidR="00543BE9" w:rsidRPr="000D4489">
              <w:t xml:space="preserve">– </w:t>
            </w:r>
            <w:r w:rsidR="00F701F5" w:rsidRPr="000D4489">
              <w:t>The Chairman gave a brief resume of the situation</w:t>
            </w:r>
            <w:r w:rsidR="0040651F" w:rsidRPr="000D4489">
              <w:t>, Cllr Harland confirmed we adopted the footpath</w:t>
            </w:r>
            <w:r w:rsidR="001C28FA" w:rsidRPr="000D4489">
              <w:t xml:space="preserve">.  </w:t>
            </w:r>
            <w:r w:rsidR="00543BE9" w:rsidRPr="000D4489">
              <w:t xml:space="preserve">Cllr Montyn </w:t>
            </w:r>
            <w:r w:rsidR="001C28FA" w:rsidRPr="000D4489">
              <w:t xml:space="preserve">explained that it will </w:t>
            </w:r>
            <w:r w:rsidR="007B6EE9" w:rsidRPr="000D4489">
              <w:t xml:space="preserve">require obtaining an engineer or consultant report to progress the matter, but </w:t>
            </w:r>
            <w:r w:rsidR="00B62178" w:rsidRPr="000D4489">
              <w:t>likely</w:t>
            </w:r>
            <w:r w:rsidR="00610EAF" w:rsidRPr="000D4489">
              <w:t>,</w:t>
            </w:r>
            <w:r w:rsidR="007B6EE9" w:rsidRPr="000D4489">
              <w:t xml:space="preserve"> it will be the responsibility of the residents </w:t>
            </w:r>
            <w:r w:rsidR="00610EAF" w:rsidRPr="000D4489">
              <w:t xml:space="preserve">affected to carry out the work necessary to prevent the flooding occurring.  </w:t>
            </w:r>
          </w:p>
        </w:tc>
      </w:tr>
      <w:tr w:rsidR="006604B0" w:rsidRPr="000D4489" w14:paraId="128A2D18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17762838" w14:textId="2FC61455" w:rsidR="006604B0" w:rsidRPr="000D4489" w:rsidRDefault="002E2870" w:rsidP="0030284D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6.3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F19FBF" w14:textId="393C51BF" w:rsidR="006604B0" w:rsidRPr="000D4489" w:rsidRDefault="00610EAF" w:rsidP="00101EAD">
            <w:pPr>
              <w:jc w:val="both"/>
            </w:pPr>
            <w:r w:rsidRPr="000D4489">
              <w:t>Cllr Parsons asked Cllr Montyn the best wa</w:t>
            </w:r>
            <w:r w:rsidR="00C0325F" w:rsidRPr="000D4489">
              <w:t>y</w:t>
            </w:r>
            <w:r w:rsidRPr="000D4489">
              <w:t xml:space="preserve"> forward to </w:t>
            </w:r>
            <w:r w:rsidR="00B62178" w:rsidRPr="000D4489">
              <w:t xml:space="preserve">push </w:t>
            </w:r>
            <w:r w:rsidR="00C0325F" w:rsidRPr="000D4489">
              <w:t xml:space="preserve">the Quiet Lanes proposals for </w:t>
            </w:r>
            <w:proofErr w:type="spellStart"/>
            <w:r w:rsidR="00C0325F" w:rsidRPr="000D4489">
              <w:t>Sidlesham</w:t>
            </w:r>
            <w:proofErr w:type="spellEnd"/>
            <w:r w:rsidR="006C67A7" w:rsidRPr="000D4489">
              <w:t xml:space="preserve"> through.  Cllr Montyn stated that a TRO would be required, but to ensure as much detail,</w:t>
            </w:r>
            <w:r w:rsidR="00460BC6" w:rsidRPr="000D4489">
              <w:t xml:space="preserve"> evidence etc is accumulated </w:t>
            </w:r>
            <w:r w:rsidR="0075739B" w:rsidRPr="000D4489">
              <w:t>and included before making the application</w:t>
            </w:r>
            <w:r w:rsidR="00E169CD" w:rsidRPr="000D4489">
              <w:t xml:space="preserve">. Cllr Montyn </w:t>
            </w:r>
            <w:r w:rsidR="00FD7888" w:rsidRPr="000D4489">
              <w:t>then left the meeting.</w:t>
            </w:r>
          </w:p>
        </w:tc>
      </w:tr>
      <w:tr w:rsidR="00C25FD0" w:rsidRPr="000D4489" w14:paraId="0A4FEF1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0" w14:textId="5EAFBA6D" w:rsidR="00C25FD0" w:rsidRPr="000D4489" w:rsidRDefault="006C7318" w:rsidP="006155D2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7</w:t>
            </w:r>
            <w:r w:rsidR="006155D2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11" w14:textId="210DE2DD" w:rsidR="00C25FD0" w:rsidRPr="000D4489" w:rsidRDefault="00C25FD0" w:rsidP="00E67A99">
            <w:pPr>
              <w:spacing w:before="120" w:after="240"/>
              <w:jc w:val="both"/>
            </w:pPr>
            <w:r w:rsidRPr="000D4489">
              <w:rPr>
                <w:b/>
                <w:u w:val="single"/>
              </w:rPr>
              <w:t>CDC Councillor Update:</w:t>
            </w:r>
            <w:r w:rsidRPr="000D4489">
              <w:t xml:space="preserve">  </w:t>
            </w:r>
            <w:r w:rsidR="007C45B4" w:rsidRPr="000D4489">
              <w:t>Nothing to report.</w:t>
            </w:r>
          </w:p>
        </w:tc>
      </w:tr>
      <w:tr w:rsidR="00C25FD0" w:rsidRPr="000D4489" w14:paraId="0A4FEF1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C" w14:textId="5B813A87" w:rsidR="00C25FD0" w:rsidRPr="000D4489" w:rsidRDefault="00870E15" w:rsidP="006155D2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8</w:t>
            </w:r>
            <w:r w:rsidR="006155D2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1D" w14:textId="77777777" w:rsidR="00C25FD0" w:rsidRPr="000D4489" w:rsidRDefault="00C25FD0" w:rsidP="00E67A99">
            <w:pPr>
              <w:spacing w:before="120" w:after="240"/>
              <w:jc w:val="both"/>
            </w:pPr>
            <w:proofErr w:type="spellStart"/>
            <w:r w:rsidRPr="000D4489">
              <w:rPr>
                <w:b/>
                <w:u w:val="single"/>
              </w:rPr>
              <w:t>Sidlesham</w:t>
            </w:r>
            <w:proofErr w:type="spellEnd"/>
            <w:r w:rsidRPr="000D4489">
              <w:rPr>
                <w:b/>
                <w:u w:val="single"/>
              </w:rPr>
              <w:t xml:space="preserve"> Memorial Recreation Ground.</w:t>
            </w:r>
          </w:p>
        </w:tc>
      </w:tr>
      <w:tr w:rsidR="00C25FD0" w:rsidRPr="000D4489" w14:paraId="0A4FEF2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F" w14:textId="01997DDF" w:rsidR="00C25FD0" w:rsidRPr="000D4489" w:rsidRDefault="00870E15" w:rsidP="006155D2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8</w:t>
            </w:r>
            <w:r w:rsidR="006155D2" w:rsidRPr="000D4489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744C2" w14:textId="182CD95E" w:rsidR="003A6D46" w:rsidRPr="000D4489" w:rsidRDefault="00654EFC" w:rsidP="00AD709B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0D4489">
              <w:rPr>
                <w:rFonts w:eastAsia="Times New Roman"/>
                <w:b/>
                <w:bCs/>
                <w:color w:val="000000"/>
              </w:rPr>
              <w:t>Capital Expenditure</w:t>
            </w:r>
            <w:r w:rsidR="00CA72A7" w:rsidRPr="000D4489">
              <w:rPr>
                <w:rFonts w:eastAsia="Times New Roman"/>
                <w:color w:val="000000"/>
              </w:rPr>
              <w:t xml:space="preserve"> </w:t>
            </w:r>
          </w:p>
          <w:p w14:paraId="28A2D378" w14:textId="769DB85D" w:rsidR="00D50675" w:rsidRPr="000D4489" w:rsidRDefault="00CA72A7" w:rsidP="00AD709B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0D4489">
              <w:rPr>
                <w:rFonts w:eastAsia="Times New Roman"/>
                <w:color w:val="000000"/>
              </w:rPr>
              <w:t>Mr R</w:t>
            </w:r>
            <w:r w:rsidR="00FA0940" w:rsidRPr="000D4489">
              <w:rPr>
                <w:rFonts w:eastAsia="Times New Roman"/>
                <w:color w:val="000000"/>
              </w:rPr>
              <w:t xml:space="preserve">obson </w:t>
            </w:r>
            <w:r w:rsidR="00A41F1C" w:rsidRPr="000D4489">
              <w:rPr>
                <w:rFonts w:eastAsia="Times New Roman"/>
                <w:color w:val="000000"/>
              </w:rPr>
              <w:t xml:space="preserve">confirmed the SCA held a strategic </w:t>
            </w:r>
            <w:r w:rsidR="00811C31" w:rsidRPr="000D4489">
              <w:rPr>
                <w:rFonts w:eastAsia="Times New Roman"/>
                <w:color w:val="000000"/>
              </w:rPr>
              <w:t xml:space="preserve">meeting setting out their vision for the future.  </w:t>
            </w:r>
            <w:r w:rsidR="005F547C" w:rsidRPr="000D4489">
              <w:rPr>
                <w:rFonts w:eastAsia="Times New Roman"/>
                <w:color w:val="000000"/>
              </w:rPr>
              <w:t xml:space="preserve">Two </w:t>
            </w:r>
            <w:r w:rsidR="001552CE" w:rsidRPr="000D4489">
              <w:rPr>
                <w:rFonts w:eastAsia="Times New Roman"/>
                <w:color w:val="000000"/>
              </w:rPr>
              <w:t>points</w:t>
            </w:r>
            <w:r w:rsidR="005F547C" w:rsidRPr="000D4489">
              <w:rPr>
                <w:rFonts w:eastAsia="Times New Roman"/>
                <w:color w:val="000000"/>
              </w:rPr>
              <w:t xml:space="preserve"> </w:t>
            </w:r>
            <w:r w:rsidR="00603790" w:rsidRPr="000D4489">
              <w:rPr>
                <w:rFonts w:eastAsia="Times New Roman"/>
                <w:color w:val="000000"/>
              </w:rPr>
              <w:t>arose</w:t>
            </w:r>
            <w:r w:rsidR="001552CE" w:rsidRPr="000D4489">
              <w:rPr>
                <w:rFonts w:eastAsia="Times New Roman"/>
                <w:color w:val="000000"/>
              </w:rPr>
              <w:t xml:space="preserve"> </w:t>
            </w:r>
            <w:r w:rsidR="005F547C" w:rsidRPr="000D4489">
              <w:rPr>
                <w:rFonts w:eastAsia="Times New Roman"/>
                <w:color w:val="000000"/>
              </w:rPr>
              <w:t xml:space="preserve">in that </w:t>
            </w:r>
            <w:proofErr w:type="spellStart"/>
            <w:r w:rsidR="005F547C" w:rsidRPr="000D4489">
              <w:rPr>
                <w:rFonts w:eastAsia="Times New Roman"/>
                <w:color w:val="000000"/>
              </w:rPr>
              <w:t>Sidlesham</w:t>
            </w:r>
            <w:proofErr w:type="spellEnd"/>
            <w:r w:rsidR="005F547C" w:rsidRPr="000D4489">
              <w:rPr>
                <w:rFonts w:eastAsia="Times New Roman"/>
                <w:color w:val="000000"/>
              </w:rPr>
              <w:t xml:space="preserve"> has a </w:t>
            </w:r>
            <w:r w:rsidR="006C3471" w:rsidRPr="000D4489">
              <w:rPr>
                <w:rFonts w:eastAsia="Times New Roman"/>
                <w:color w:val="000000"/>
              </w:rPr>
              <w:t>large elderly</w:t>
            </w:r>
            <w:r w:rsidR="009A7CA1" w:rsidRPr="000D4489">
              <w:rPr>
                <w:rFonts w:eastAsia="Times New Roman"/>
                <w:color w:val="000000"/>
              </w:rPr>
              <w:t xml:space="preserve"> </w:t>
            </w:r>
            <w:r w:rsidR="006C3471" w:rsidRPr="000D4489">
              <w:rPr>
                <w:rFonts w:eastAsia="Times New Roman"/>
                <w:color w:val="000000"/>
              </w:rPr>
              <w:t>ratio of parishioners</w:t>
            </w:r>
            <w:r w:rsidR="0082191C" w:rsidRPr="000D4489">
              <w:rPr>
                <w:rFonts w:eastAsia="Times New Roman"/>
                <w:color w:val="000000"/>
              </w:rPr>
              <w:t xml:space="preserve"> and</w:t>
            </w:r>
            <w:r w:rsidR="001A46AC" w:rsidRPr="000D4489">
              <w:rPr>
                <w:rFonts w:eastAsia="Times New Roman"/>
                <w:color w:val="000000"/>
              </w:rPr>
              <w:t xml:space="preserve"> the parish does not really cater for young people.  However,</w:t>
            </w:r>
            <w:r w:rsidR="0082191C" w:rsidRPr="000D4489">
              <w:rPr>
                <w:rFonts w:eastAsia="Times New Roman"/>
                <w:color w:val="000000"/>
              </w:rPr>
              <w:t xml:space="preserve"> </w:t>
            </w:r>
            <w:r w:rsidR="00BA17E9" w:rsidRPr="000D4489">
              <w:rPr>
                <w:rFonts w:eastAsia="Times New Roman"/>
                <w:color w:val="000000"/>
              </w:rPr>
              <w:t xml:space="preserve">plans are moving forward with Infinity and the School.  </w:t>
            </w:r>
            <w:r w:rsidR="006848BA" w:rsidRPr="000D4489">
              <w:rPr>
                <w:rFonts w:eastAsia="Times New Roman"/>
                <w:color w:val="000000"/>
              </w:rPr>
              <w:t>The Chairman requested a copy of the Agreement once form</w:t>
            </w:r>
            <w:r w:rsidR="00D170BF" w:rsidRPr="000D4489">
              <w:rPr>
                <w:rFonts w:eastAsia="Times New Roman"/>
                <w:color w:val="000000"/>
              </w:rPr>
              <w:t>a</w:t>
            </w:r>
            <w:r w:rsidR="006848BA" w:rsidRPr="000D4489">
              <w:rPr>
                <w:rFonts w:eastAsia="Times New Roman"/>
                <w:color w:val="000000"/>
              </w:rPr>
              <w:t xml:space="preserve">lised and printed.  </w:t>
            </w:r>
          </w:p>
          <w:p w14:paraId="0A4FEF20" w14:textId="79F0F88F" w:rsidR="000B70B6" w:rsidRPr="000D4489" w:rsidRDefault="00D50675" w:rsidP="00BC4973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0D4489">
              <w:rPr>
                <w:rFonts w:eastAsia="Times New Roman"/>
                <w:color w:val="000000"/>
              </w:rPr>
              <w:t xml:space="preserve">Mr Robson </w:t>
            </w:r>
            <w:r w:rsidR="00F238C3" w:rsidRPr="000D4489">
              <w:rPr>
                <w:rFonts w:eastAsia="Times New Roman"/>
                <w:color w:val="000000"/>
              </w:rPr>
              <w:t>apologised that we only had the accounts for July as their books are with the Auditor</w:t>
            </w:r>
            <w:r w:rsidR="005F61CF" w:rsidRPr="000D4489">
              <w:rPr>
                <w:rFonts w:eastAsia="Times New Roman"/>
                <w:color w:val="000000"/>
              </w:rPr>
              <w:t xml:space="preserve"> and no queries were raised.  </w:t>
            </w:r>
            <w:r w:rsidR="00ED1432" w:rsidRPr="000D4489">
              <w:rPr>
                <w:rFonts w:eastAsia="Times New Roman"/>
                <w:color w:val="000000"/>
              </w:rPr>
              <w:t xml:space="preserve">Mr Robson </w:t>
            </w:r>
            <w:r w:rsidR="00BD2ED2" w:rsidRPr="000D4489">
              <w:rPr>
                <w:rFonts w:eastAsia="Times New Roman"/>
                <w:color w:val="000000"/>
              </w:rPr>
              <w:t>stated that in terms of bookings</w:t>
            </w:r>
            <w:r w:rsidR="0066547A" w:rsidRPr="000D4489">
              <w:rPr>
                <w:rFonts w:eastAsia="Times New Roman"/>
                <w:color w:val="000000"/>
              </w:rPr>
              <w:t xml:space="preserve"> for the Hall, there were 37 committed days over the next two months</w:t>
            </w:r>
            <w:r w:rsidR="00FC67DF" w:rsidRPr="000D4489">
              <w:rPr>
                <w:rFonts w:eastAsia="Times New Roman"/>
                <w:color w:val="000000"/>
              </w:rPr>
              <w:t xml:space="preserve"> and congratulations were </w:t>
            </w:r>
            <w:r w:rsidR="00D170BF" w:rsidRPr="000D4489">
              <w:rPr>
                <w:rFonts w:eastAsia="Times New Roman"/>
                <w:color w:val="000000"/>
              </w:rPr>
              <w:t>passed on</w:t>
            </w:r>
            <w:r w:rsidR="00FC67DF" w:rsidRPr="000D4489">
              <w:rPr>
                <w:rFonts w:eastAsia="Times New Roman"/>
                <w:color w:val="000000"/>
              </w:rPr>
              <w:t xml:space="preserve"> by t</w:t>
            </w:r>
            <w:r w:rsidR="00A648B5" w:rsidRPr="000D4489">
              <w:rPr>
                <w:rFonts w:eastAsia="Times New Roman"/>
                <w:color w:val="000000"/>
              </w:rPr>
              <w:t>he Parish Council</w:t>
            </w:r>
            <w:r w:rsidR="00FC67DF" w:rsidRPr="000D4489">
              <w:rPr>
                <w:rFonts w:eastAsia="Times New Roman"/>
                <w:color w:val="000000"/>
              </w:rPr>
              <w:t>.</w:t>
            </w:r>
          </w:p>
        </w:tc>
      </w:tr>
      <w:tr w:rsidR="00710794" w:rsidRPr="000D4489" w14:paraId="0A4FEF2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25" w14:textId="684226E3" w:rsidR="00710794" w:rsidRPr="000D4489" w:rsidRDefault="00180E1D" w:rsidP="00773877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8.2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26" w14:textId="4AF806C4" w:rsidR="00710794" w:rsidRPr="000D4489" w:rsidRDefault="008E3C25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0D4489">
              <w:rPr>
                <w:rFonts w:eastAsia="Times New Roman"/>
                <w:b/>
                <w:bCs/>
                <w:color w:val="000000"/>
              </w:rPr>
              <w:t>Floodlights</w:t>
            </w:r>
            <w:r w:rsidR="00773877" w:rsidRPr="000D4489">
              <w:rPr>
                <w:rFonts w:eastAsia="Times New Roman"/>
                <w:color w:val="000000"/>
              </w:rPr>
              <w:t xml:space="preserve"> – </w:t>
            </w:r>
            <w:r w:rsidRPr="000D4489">
              <w:rPr>
                <w:rFonts w:eastAsia="Times New Roman"/>
                <w:color w:val="000000"/>
              </w:rPr>
              <w:t xml:space="preserve">The Chairman confirmed the work had been carried out and </w:t>
            </w:r>
            <w:r w:rsidR="00E9316A" w:rsidRPr="000D4489">
              <w:rPr>
                <w:rFonts w:eastAsia="Times New Roman"/>
                <w:color w:val="000000"/>
              </w:rPr>
              <w:t>the lighting has been FA standard tested</w:t>
            </w:r>
            <w:r w:rsidR="00D170BF" w:rsidRPr="000D4489">
              <w:rPr>
                <w:rFonts w:eastAsia="Times New Roman"/>
                <w:color w:val="000000"/>
              </w:rPr>
              <w:t xml:space="preserve">, which passed.  Moving forward </w:t>
            </w:r>
            <w:r w:rsidR="00292A62" w:rsidRPr="000D4489">
              <w:rPr>
                <w:rFonts w:eastAsia="Times New Roman"/>
                <w:color w:val="000000"/>
              </w:rPr>
              <w:t xml:space="preserve">to look into replacing all the lights with LED as it does make a considerable saving. </w:t>
            </w:r>
            <w:r w:rsidR="008A196F" w:rsidRPr="000D4489">
              <w:rPr>
                <w:rFonts w:eastAsia="Times New Roman"/>
                <w:color w:val="000000"/>
              </w:rPr>
              <w:t xml:space="preserve">The Chairman </w:t>
            </w:r>
            <w:r w:rsidR="00766604" w:rsidRPr="000D4489">
              <w:rPr>
                <w:rFonts w:eastAsia="Times New Roman"/>
                <w:color w:val="000000"/>
              </w:rPr>
              <w:t>informed Councillors that Mr M Nicholls of Ferry Farm</w:t>
            </w:r>
            <w:r w:rsidR="00D110ED" w:rsidRPr="000D4489">
              <w:rPr>
                <w:rFonts w:eastAsia="Times New Roman"/>
                <w:color w:val="000000"/>
              </w:rPr>
              <w:t xml:space="preserve"> had told him that electrical works would </w:t>
            </w:r>
            <w:r w:rsidR="00D110ED" w:rsidRPr="000D4489">
              <w:rPr>
                <w:rFonts w:eastAsia="Times New Roman"/>
                <w:color w:val="000000"/>
              </w:rPr>
              <w:lastRenderedPageBreak/>
              <w:t xml:space="preserve">now be agreeable projects for the </w:t>
            </w:r>
            <w:r w:rsidR="0073095C" w:rsidRPr="000D4489">
              <w:rPr>
                <w:rFonts w:eastAsia="Times New Roman"/>
                <w:color w:val="000000"/>
              </w:rPr>
              <w:t xml:space="preserve">Ferry Farm </w:t>
            </w:r>
            <w:proofErr w:type="gramStart"/>
            <w:r w:rsidR="0073095C" w:rsidRPr="000D4489">
              <w:rPr>
                <w:rFonts w:eastAsia="Times New Roman"/>
                <w:color w:val="000000"/>
              </w:rPr>
              <w:t>Grants</w:t>
            </w:r>
            <w:proofErr w:type="gramEnd"/>
            <w:r w:rsidR="00F46415" w:rsidRPr="000D4489">
              <w:rPr>
                <w:rFonts w:eastAsia="Times New Roman"/>
                <w:color w:val="000000"/>
              </w:rPr>
              <w:t xml:space="preserve"> and we would look into this in conjunction with SCA.</w:t>
            </w:r>
          </w:p>
        </w:tc>
      </w:tr>
      <w:tr w:rsidR="001753E8" w:rsidRPr="000D4489" w14:paraId="3E74189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11B246A4" w14:textId="498072CA" w:rsidR="001753E8" w:rsidRPr="000D4489" w:rsidRDefault="001753E8" w:rsidP="00773877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lastRenderedPageBreak/>
              <w:t>8.</w:t>
            </w:r>
            <w:r w:rsidR="006C5DE8" w:rsidRPr="000D4489">
              <w:rPr>
                <w:b/>
              </w:rPr>
              <w:t>3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4CC024" w14:textId="21EC5292" w:rsidR="001753E8" w:rsidRPr="000D4489" w:rsidRDefault="006C5DE8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0D4489">
              <w:rPr>
                <w:rFonts w:eastAsia="Times New Roman"/>
                <w:b/>
                <w:bCs/>
                <w:color w:val="000000"/>
              </w:rPr>
              <w:t xml:space="preserve">Agreement between </w:t>
            </w:r>
            <w:r w:rsidR="001753E8" w:rsidRPr="000D4489">
              <w:rPr>
                <w:rFonts w:eastAsia="Times New Roman"/>
                <w:b/>
                <w:bCs/>
                <w:color w:val="000000"/>
              </w:rPr>
              <w:t xml:space="preserve">SCA </w:t>
            </w:r>
            <w:r w:rsidRPr="000D4489">
              <w:rPr>
                <w:rFonts w:eastAsia="Times New Roman"/>
                <w:b/>
                <w:bCs/>
                <w:color w:val="000000"/>
              </w:rPr>
              <w:t xml:space="preserve">&amp; Infinity Football Club. </w:t>
            </w:r>
            <w:r w:rsidR="000D088B" w:rsidRPr="000D4489">
              <w:rPr>
                <w:rFonts w:eastAsia="Times New Roman"/>
                <w:color w:val="000000"/>
              </w:rPr>
              <w:t>M</w:t>
            </w:r>
            <w:r w:rsidR="00174FCA" w:rsidRPr="000D4489">
              <w:rPr>
                <w:rFonts w:eastAsia="Times New Roman"/>
                <w:color w:val="000000"/>
              </w:rPr>
              <w:t>r</w:t>
            </w:r>
            <w:r w:rsidR="000D088B" w:rsidRPr="000D4489">
              <w:rPr>
                <w:rFonts w:eastAsia="Times New Roman"/>
                <w:color w:val="000000"/>
              </w:rPr>
              <w:t xml:space="preserve"> Robson reported that with the help of Cllr Parsons, a legally binding agreement </w:t>
            </w:r>
            <w:r w:rsidR="00D05A48" w:rsidRPr="000D4489">
              <w:rPr>
                <w:rFonts w:eastAsia="Times New Roman"/>
                <w:color w:val="000000"/>
              </w:rPr>
              <w:t>has been signed</w:t>
            </w:r>
            <w:r w:rsidR="00174FCA" w:rsidRPr="000D4489">
              <w:rPr>
                <w:rFonts w:eastAsia="Times New Roman"/>
                <w:color w:val="000000"/>
              </w:rPr>
              <w:t xml:space="preserve"> with Infinity</w:t>
            </w:r>
            <w:r w:rsidR="008D55BC" w:rsidRPr="000D4489">
              <w:rPr>
                <w:rFonts w:eastAsia="Times New Roman"/>
                <w:color w:val="000000"/>
              </w:rPr>
              <w:t xml:space="preserve"> with all parties happy with the outcome</w:t>
            </w:r>
            <w:r w:rsidR="00D05A48" w:rsidRPr="000D4489">
              <w:rPr>
                <w:rFonts w:eastAsia="Times New Roman"/>
                <w:color w:val="000000"/>
              </w:rPr>
              <w:t>.</w:t>
            </w:r>
            <w:r w:rsidR="00436D83" w:rsidRPr="000D4489">
              <w:rPr>
                <w:rFonts w:eastAsia="Times New Roman"/>
                <w:color w:val="000000"/>
              </w:rPr>
              <w:t xml:space="preserve"> Mr Robson reported </w:t>
            </w:r>
            <w:r w:rsidR="00174FCA" w:rsidRPr="000D4489">
              <w:rPr>
                <w:rFonts w:eastAsia="Times New Roman"/>
                <w:color w:val="000000"/>
              </w:rPr>
              <w:t xml:space="preserve">that an overhaul of </w:t>
            </w:r>
            <w:r w:rsidR="008D55BC" w:rsidRPr="000D4489">
              <w:rPr>
                <w:rFonts w:eastAsia="Times New Roman"/>
                <w:color w:val="000000"/>
              </w:rPr>
              <w:t xml:space="preserve">hiring </w:t>
            </w:r>
            <w:r w:rsidR="00174FCA" w:rsidRPr="000D4489">
              <w:rPr>
                <w:rFonts w:eastAsia="Times New Roman"/>
                <w:color w:val="000000"/>
              </w:rPr>
              <w:t>charges ha</w:t>
            </w:r>
            <w:r w:rsidR="00806EDA" w:rsidRPr="000D4489">
              <w:rPr>
                <w:rFonts w:eastAsia="Times New Roman"/>
                <w:color w:val="000000"/>
              </w:rPr>
              <w:t>s</w:t>
            </w:r>
            <w:r w:rsidR="00174FCA" w:rsidRPr="000D4489">
              <w:rPr>
                <w:rFonts w:eastAsia="Times New Roman"/>
                <w:color w:val="000000"/>
              </w:rPr>
              <w:t xml:space="preserve"> been reviewed and where necessary, increases have been made in line with other facilities in the area.  </w:t>
            </w:r>
          </w:p>
        </w:tc>
      </w:tr>
      <w:tr w:rsidR="008D55BC" w:rsidRPr="000D4489" w14:paraId="363EE23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363BAC1" w14:textId="339EE13A" w:rsidR="008D55BC" w:rsidRPr="000D4489" w:rsidRDefault="008D55BC" w:rsidP="00773877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8.4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003004" w14:textId="2816191D" w:rsidR="008D55BC" w:rsidRPr="000D4489" w:rsidRDefault="00876B88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0D4489">
              <w:rPr>
                <w:rFonts w:eastAsia="Times New Roman"/>
                <w:b/>
                <w:bCs/>
                <w:color w:val="000000"/>
              </w:rPr>
              <w:t>Football Income</w:t>
            </w:r>
            <w:r w:rsidRPr="000D4489">
              <w:rPr>
                <w:rFonts w:eastAsia="Times New Roman"/>
                <w:color w:val="000000"/>
              </w:rPr>
              <w:t xml:space="preserve"> </w:t>
            </w:r>
            <w:r w:rsidR="0049516E" w:rsidRPr="000D4489">
              <w:rPr>
                <w:rFonts w:eastAsia="Times New Roman"/>
                <w:color w:val="000000"/>
              </w:rPr>
              <w:t>–</w:t>
            </w:r>
            <w:r w:rsidRPr="000D4489">
              <w:rPr>
                <w:rFonts w:eastAsia="Times New Roman"/>
                <w:color w:val="000000"/>
              </w:rPr>
              <w:t xml:space="preserve"> </w:t>
            </w:r>
            <w:r w:rsidR="0049516E" w:rsidRPr="000D4489">
              <w:rPr>
                <w:rFonts w:eastAsia="Times New Roman"/>
                <w:color w:val="000000"/>
              </w:rPr>
              <w:t>from August 2023 to May 2024 amounted to £6,297.77.</w:t>
            </w:r>
          </w:p>
        </w:tc>
      </w:tr>
      <w:tr w:rsidR="0049516E" w:rsidRPr="000D4489" w14:paraId="3F1DF6DD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7F0D2F25" w14:textId="29AADFED" w:rsidR="0049516E" w:rsidRPr="000D4489" w:rsidRDefault="0049516E" w:rsidP="00773877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8.5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69BA6" w14:textId="4A4F291C" w:rsidR="0049516E" w:rsidRPr="000D4489" w:rsidRDefault="0049516E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0D4489">
              <w:rPr>
                <w:rFonts w:eastAsia="Times New Roman"/>
                <w:b/>
                <w:bCs/>
                <w:color w:val="000000"/>
              </w:rPr>
              <w:t xml:space="preserve">Outside Toilet – </w:t>
            </w:r>
            <w:r w:rsidRPr="000D4489">
              <w:rPr>
                <w:rFonts w:eastAsia="Times New Roman"/>
                <w:color w:val="000000"/>
              </w:rPr>
              <w:t xml:space="preserve">After discussion it was agreed that </w:t>
            </w:r>
            <w:r w:rsidR="00612DFB" w:rsidRPr="000D4489">
              <w:rPr>
                <w:rFonts w:eastAsia="Times New Roman"/>
                <w:color w:val="000000"/>
              </w:rPr>
              <w:t xml:space="preserve">use of the outside toilet would be by request when the snack bar </w:t>
            </w:r>
            <w:r w:rsidR="00E806BE" w:rsidRPr="000D4489">
              <w:rPr>
                <w:rFonts w:eastAsia="Times New Roman"/>
                <w:color w:val="000000"/>
              </w:rPr>
              <w:t xml:space="preserve">and hall </w:t>
            </w:r>
            <w:r w:rsidR="00A20ED8" w:rsidRPr="000D4489">
              <w:rPr>
                <w:rFonts w:eastAsia="Times New Roman"/>
                <w:color w:val="000000"/>
              </w:rPr>
              <w:t>are</w:t>
            </w:r>
            <w:r w:rsidR="00612DFB" w:rsidRPr="000D4489">
              <w:rPr>
                <w:rFonts w:eastAsia="Times New Roman"/>
                <w:color w:val="000000"/>
              </w:rPr>
              <w:t xml:space="preserve"> open</w:t>
            </w:r>
            <w:r w:rsidR="001F2566" w:rsidRPr="000D4489">
              <w:rPr>
                <w:rFonts w:eastAsia="Times New Roman"/>
                <w:color w:val="000000"/>
              </w:rPr>
              <w:t xml:space="preserve"> and during football matches</w:t>
            </w:r>
            <w:r w:rsidR="00A20ED8" w:rsidRPr="000D4489">
              <w:rPr>
                <w:rFonts w:eastAsia="Times New Roman"/>
                <w:color w:val="000000"/>
              </w:rPr>
              <w:t>.</w:t>
            </w:r>
            <w:r w:rsidR="000726C0" w:rsidRPr="000D4489">
              <w:rPr>
                <w:rFonts w:eastAsia="Times New Roman"/>
                <w:color w:val="000000"/>
              </w:rPr>
              <w:t xml:space="preserve">  At all other times it w</w:t>
            </w:r>
            <w:r w:rsidR="0088052F" w:rsidRPr="000D4489">
              <w:rPr>
                <w:rFonts w:eastAsia="Times New Roman"/>
                <w:color w:val="000000"/>
              </w:rPr>
              <w:t>ill</w:t>
            </w:r>
            <w:r w:rsidR="000726C0" w:rsidRPr="000D4489">
              <w:rPr>
                <w:rFonts w:eastAsia="Times New Roman"/>
                <w:color w:val="000000"/>
              </w:rPr>
              <w:t xml:space="preserve"> remain locked to prevent </w:t>
            </w:r>
            <w:r w:rsidR="00E806BE" w:rsidRPr="000D4489">
              <w:rPr>
                <w:rFonts w:eastAsia="Times New Roman"/>
                <w:color w:val="000000"/>
              </w:rPr>
              <w:t xml:space="preserve">the potential for vandalism.  </w:t>
            </w:r>
          </w:p>
        </w:tc>
      </w:tr>
      <w:tr w:rsidR="008139CE" w:rsidRPr="000D4489" w14:paraId="1F43781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67D6228" w14:textId="26B89DBB" w:rsidR="008139CE" w:rsidRPr="000D4489" w:rsidRDefault="00ED25AD" w:rsidP="008139CE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9</w:t>
            </w:r>
            <w:r w:rsidR="00433974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2B4D5B" w14:textId="24569C8C" w:rsidR="003C3BE8" w:rsidRPr="000D4489" w:rsidRDefault="003C3BE8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0D4489">
              <w:rPr>
                <w:rFonts w:eastAsia="Times New Roman"/>
                <w:b/>
                <w:bCs/>
                <w:color w:val="000000"/>
                <w:u w:val="single"/>
              </w:rPr>
              <w:t>Sidlesham</w:t>
            </w:r>
            <w:proofErr w:type="spellEnd"/>
            <w:r w:rsidRPr="000D4489">
              <w:rPr>
                <w:rFonts w:eastAsia="Times New Roman"/>
                <w:b/>
                <w:bCs/>
                <w:color w:val="000000"/>
                <w:u w:val="single"/>
              </w:rPr>
              <w:t xml:space="preserve"> Memorial Recreation Playground</w:t>
            </w:r>
            <w:r w:rsidR="008D55BC" w:rsidRPr="000D4489">
              <w:rPr>
                <w:rFonts w:eastAsia="Times New Roman"/>
                <w:color w:val="000000"/>
              </w:rPr>
              <w:t xml:space="preserve"> – Nothing to report.</w:t>
            </w:r>
          </w:p>
        </w:tc>
      </w:tr>
      <w:tr w:rsidR="00C25FD0" w:rsidRPr="000D4489" w14:paraId="0A4FEF2A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28" w14:textId="07EB013E" w:rsidR="00C25FD0" w:rsidRPr="000D4489" w:rsidRDefault="000A3E7C" w:rsidP="000A3E7C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</w:t>
            </w:r>
            <w:r w:rsidR="00BF28E1" w:rsidRPr="000D4489">
              <w:rPr>
                <w:b/>
              </w:rPr>
              <w:t>0</w:t>
            </w:r>
            <w:r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29" w14:textId="6A6D2B21" w:rsidR="00C25FD0" w:rsidRPr="000D4489" w:rsidRDefault="00A20ED8" w:rsidP="00B509C3">
            <w:pPr>
              <w:jc w:val="both"/>
              <w:rPr>
                <w:bCs/>
              </w:rPr>
            </w:pPr>
            <w:r w:rsidRPr="000D4489">
              <w:rPr>
                <w:b/>
                <w:u w:val="single"/>
              </w:rPr>
              <w:t>Neighbourhood Plan</w:t>
            </w:r>
            <w:r w:rsidR="001008C0" w:rsidRPr="000D4489">
              <w:rPr>
                <w:bCs/>
              </w:rPr>
              <w:t xml:space="preserve"> – </w:t>
            </w:r>
            <w:r w:rsidR="0088052F" w:rsidRPr="000D4489">
              <w:rPr>
                <w:bCs/>
              </w:rPr>
              <w:t xml:space="preserve">Cllr Wade </w:t>
            </w:r>
            <w:r w:rsidR="00E017DC" w:rsidRPr="000D4489">
              <w:rPr>
                <w:bCs/>
              </w:rPr>
              <w:t>reported that after a meeting with Cllrs Guest and Parsons</w:t>
            </w:r>
            <w:r w:rsidR="00E1226A" w:rsidRPr="000D4489">
              <w:rPr>
                <w:bCs/>
              </w:rPr>
              <w:t xml:space="preserve"> the document was reviewed, </w:t>
            </w:r>
            <w:r w:rsidR="002904A5" w:rsidRPr="000D4489">
              <w:rPr>
                <w:bCs/>
              </w:rPr>
              <w:t>reduced and items removed that were felt not applicable</w:t>
            </w:r>
            <w:r w:rsidR="00A201C0" w:rsidRPr="000D4489">
              <w:rPr>
                <w:bCs/>
              </w:rPr>
              <w:t>.  T</w:t>
            </w:r>
            <w:r w:rsidR="002904A5" w:rsidRPr="000D4489">
              <w:rPr>
                <w:bCs/>
              </w:rPr>
              <w:t xml:space="preserve">he Clerk </w:t>
            </w:r>
            <w:r w:rsidR="00A201C0" w:rsidRPr="000D4489">
              <w:rPr>
                <w:bCs/>
              </w:rPr>
              <w:t xml:space="preserve">then </w:t>
            </w:r>
            <w:r w:rsidR="007559E4" w:rsidRPr="000D4489">
              <w:rPr>
                <w:bCs/>
              </w:rPr>
              <w:t xml:space="preserve">transferred it into a working document.  </w:t>
            </w:r>
            <w:r w:rsidR="002A0819" w:rsidRPr="000D4489">
              <w:rPr>
                <w:bCs/>
              </w:rPr>
              <w:t>Cllr Wade stated that on reviewing the new N</w:t>
            </w:r>
            <w:r w:rsidR="00080508" w:rsidRPr="000D4489">
              <w:rPr>
                <w:bCs/>
              </w:rPr>
              <w:t xml:space="preserve">PPF </w:t>
            </w:r>
            <w:r w:rsidR="00DD195F" w:rsidRPr="000D4489">
              <w:rPr>
                <w:bCs/>
              </w:rPr>
              <w:t>there are some pertinent changes required</w:t>
            </w:r>
            <w:r w:rsidR="005725E2" w:rsidRPr="000D4489">
              <w:rPr>
                <w:bCs/>
              </w:rPr>
              <w:t xml:space="preserve">.  However, moving forward after a further meeting he is hoping to be able to present </w:t>
            </w:r>
            <w:r w:rsidR="005D6257" w:rsidRPr="000D4489">
              <w:rPr>
                <w:bCs/>
              </w:rPr>
              <w:t>the document to the Parish Council for review</w:t>
            </w:r>
            <w:r w:rsidR="009015E6" w:rsidRPr="000D4489">
              <w:rPr>
                <w:bCs/>
              </w:rPr>
              <w:t xml:space="preserve"> in October</w:t>
            </w:r>
            <w:r w:rsidR="005D6257" w:rsidRPr="000D4489">
              <w:rPr>
                <w:bCs/>
              </w:rPr>
              <w:t>.  If the Parish Council are happy with it, to send as a working document to CDC for their approval</w:t>
            </w:r>
            <w:r w:rsidR="00941B3C" w:rsidRPr="000D4489">
              <w:rPr>
                <w:bCs/>
              </w:rPr>
              <w:t>.  F</w:t>
            </w:r>
            <w:r w:rsidR="0037526C" w:rsidRPr="000D4489">
              <w:rPr>
                <w:bCs/>
              </w:rPr>
              <w:t xml:space="preserve">ollowing that holding a public consultation </w:t>
            </w:r>
            <w:r w:rsidR="00BA6F30" w:rsidRPr="000D4489">
              <w:rPr>
                <w:bCs/>
              </w:rPr>
              <w:t xml:space="preserve">and finally looking to </w:t>
            </w:r>
            <w:r w:rsidR="009B4C68" w:rsidRPr="000D4489">
              <w:rPr>
                <w:bCs/>
              </w:rPr>
              <w:t xml:space="preserve">publication.  </w:t>
            </w:r>
            <w:r w:rsidR="008D00D4" w:rsidRPr="000D4489">
              <w:rPr>
                <w:bCs/>
              </w:rPr>
              <w:t xml:space="preserve">Cllr </w:t>
            </w:r>
            <w:proofErr w:type="spellStart"/>
            <w:r w:rsidR="008D00D4" w:rsidRPr="000D4489">
              <w:rPr>
                <w:bCs/>
              </w:rPr>
              <w:t>Monnington</w:t>
            </w:r>
            <w:proofErr w:type="spellEnd"/>
            <w:r w:rsidR="008D00D4" w:rsidRPr="000D4489">
              <w:rPr>
                <w:bCs/>
              </w:rPr>
              <w:t xml:space="preserve"> passed on her thanks for all the hard work.  </w:t>
            </w:r>
          </w:p>
        </w:tc>
      </w:tr>
      <w:tr w:rsidR="0011315F" w:rsidRPr="000D4489" w14:paraId="740897C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18DB717C" w14:textId="3E2882C2" w:rsidR="0011315F" w:rsidRPr="000D4489" w:rsidRDefault="0011315F" w:rsidP="000A3E7C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11.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165E94" w14:textId="04FED263" w:rsidR="000D2C4E" w:rsidRPr="000D4489" w:rsidRDefault="009015E6" w:rsidP="00D719B3">
            <w:pPr>
              <w:spacing w:before="120"/>
              <w:jc w:val="both"/>
              <w:rPr>
                <w:bCs/>
              </w:rPr>
            </w:pPr>
            <w:r w:rsidRPr="000D4489">
              <w:rPr>
                <w:b/>
                <w:u w:val="single"/>
              </w:rPr>
              <w:t>Green Lanes</w:t>
            </w:r>
            <w:r w:rsidR="00625B6F" w:rsidRPr="000D4489">
              <w:rPr>
                <w:b/>
                <w:u w:val="single"/>
              </w:rPr>
              <w:t>/Greenways</w:t>
            </w:r>
            <w:r w:rsidR="0011315F" w:rsidRPr="000D4489">
              <w:rPr>
                <w:bCs/>
              </w:rPr>
              <w:t xml:space="preserve"> – Cllr </w:t>
            </w:r>
            <w:r w:rsidR="00625B6F" w:rsidRPr="000D4489">
              <w:rPr>
                <w:bCs/>
              </w:rPr>
              <w:t>Parsons gave a brief resume of the proposals</w:t>
            </w:r>
            <w:r w:rsidR="00173499" w:rsidRPr="000D4489">
              <w:rPr>
                <w:bCs/>
              </w:rPr>
              <w:t xml:space="preserve"> for </w:t>
            </w:r>
            <w:proofErr w:type="gramStart"/>
            <w:r w:rsidR="00173499" w:rsidRPr="000D4489">
              <w:rPr>
                <w:bCs/>
              </w:rPr>
              <w:t xml:space="preserve">a </w:t>
            </w:r>
            <w:r w:rsidR="00D719B3" w:rsidRPr="000D4489">
              <w:rPr>
                <w:bCs/>
              </w:rPr>
              <w:t xml:space="preserve"> small</w:t>
            </w:r>
            <w:proofErr w:type="gramEnd"/>
            <w:r w:rsidR="00D719B3" w:rsidRPr="000D4489">
              <w:rPr>
                <w:bCs/>
              </w:rPr>
              <w:t xml:space="preserve"> area of </w:t>
            </w:r>
            <w:r w:rsidR="00111B37" w:rsidRPr="000D4489">
              <w:rPr>
                <w:bCs/>
              </w:rPr>
              <w:t>the Parish s</w:t>
            </w:r>
            <w:r w:rsidR="00D719B3" w:rsidRPr="000D4489">
              <w:rPr>
                <w:bCs/>
              </w:rPr>
              <w:t>hould be identified with 20 mph speed limits to protect pedestrians, cyclists and horse riders. This area is particularly hazardous as there are no pavements and the roads are narrow.</w:t>
            </w:r>
            <w:r w:rsidR="002700BD" w:rsidRPr="000D4489">
              <w:rPr>
                <w:bCs/>
              </w:rPr>
              <w:t xml:space="preserve">  </w:t>
            </w:r>
            <w:r w:rsidR="00D719B3" w:rsidRPr="000D4489">
              <w:rPr>
                <w:bCs/>
              </w:rPr>
              <w:t xml:space="preserve">It comprises the turn west onto </w:t>
            </w:r>
            <w:proofErr w:type="spellStart"/>
            <w:r w:rsidR="00D719B3" w:rsidRPr="000D4489">
              <w:rPr>
                <w:bCs/>
              </w:rPr>
              <w:t>Lockgate</w:t>
            </w:r>
            <w:proofErr w:type="spellEnd"/>
            <w:r w:rsidR="00D719B3" w:rsidRPr="000D4489">
              <w:rPr>
                <w:bCs/>
              </w:rPr>
              <w:t xml:space="preserve"> Road from the B2145, turning left (east) onto </w:t>
            </w:r>
            <w:proofErr w:type="spellStart"/>
            <w:r w:rsidR="00D719B3" w:rsidRPr="000D4489">
              <w:rPr>
                <w:bCs/>
              </w:rPr>
              <w:t>Highleigh</w:t>
            </w:r>
            <w:proofErr w:type="spellEnd"/>
            <w:r w:rsidR="00D719B3" w:rsidRPr="000D4489">
              <w:rPr>
                <w:bCs/>
              </w:rPr>
              <w:t xml:space="preserve"> Road at the junction with </w:t>
            </w:r>
            <w:proofErr w:type="spellStart"/>
            <w:r w:rsidR="00D719B3" w:rsidRPr="000D4489">
              <w:rPr>
                <w:bCs/>
              </w:rPr>
              <w:t>Mapsons</w:t>
            </w:r>
            <w:proofErr w:type="spellEnd"/>
            <w:r w:rsidR="00D719B3" w:rsidRPr="000D4489">
              <w:rPr>
                <w:bCs/>
              </w:rPr>
              <w:t xml:space="preserve"> Lane and </w:t>
            </w:r>
            <w:proofErr w:type="spellStart"/>
            <w:r w:rsidR="00D719B3" w:rsidRPr="000D4489">
              <w:rPr>
                <w:bCs/>
              </w:rPr>
              <w:t>Highleigh</w:t>
            </w:r>
            <w:proofErr w:type="spellEnd"/>
            <w:r w:rsidR="00D719B3" w:rsidRPr="000D4489">
              <w:rPr>
                <w:bCs/>
              </w:rPr>
              <w:t xml:space="preserve"> Road. Turning left (</w:t>
            </w:r>
            <w:r w:rsidR="002700BD" w:rsidRPr="000D4489">
              <w:rPr>
                <w:bCs/>
              </w:rPr>
              <w:t>northeast</w:t>
            </w:r>
            <w:r w:rsidR="00D719B3" w:rsidRPr="000D4489">
              <w:rPr>
                <w:bCs/>
              </w:rPr>
              <w:t xml:space="preserve">) into Rotten Row and following Rotten Row to its junction with the B2145 opposite the Anchor pub. Fletchers Lane (private road) and </w:t>
            </w:r>
            <w:proofErr w:type="spellStart"/>
            <w:r w:rsidR="00D719B3" w:rsidRPr="000D4489">
              <w:rPr>
                <w:bCs/>
              </w:rPr>
              <w:t>Boxham</w:t>
            </w:r>
            <w:proofErr w:type="spellEnd"/>
            <w:r w:rsidR="00D719B3" w:rsidRPr="000D4489">
              <w:rPr>
                <w:bCs/>
              </w:rPr>
              <w:t xml:space="preserve"> Lane would also be 20 mph. </w:t>
            </w:r>
          </w:p>
          <w:p w14:paraId="1E682F43" w14:textId="77777777" w:rsidR="004C3AD6" w:rsidRPr="000D4489" w:rsidRDefault="007E7193" w:rsidP="00D719B3">
            <w:pPr>
              <w:spacing w:before="120"/>
              <w:jc w:val="both"/>
              <w:rPr>
                <w:bCs/>
              </w:rPr>
            </w:pPr>
            <w:r w:rsidRPr="000D4489">
              <w:rPr>
                <w:bCs/>
              </w:rPr>
              <w:t xml:space="preserve">Cllr Wade confirmed support for traffic calming but felt it did not extend far enough and should include </w:t>
            </w:r>
            <w:r w:rsidR="005D64F2" w:rsidRPr="000D4489">
              <w:rPr>
                <w:bCs/>
              </w:rPr>
              <w:t xml:space="preserve">the northern section of </w:t>
            </w:r>
            <w:proofErr w:type="spellStart"/>
            <w:r w:rsidR="005D64F2" w:rsidRPr="000D4489">
              <w:rPr>
                <w:bCs/>
              </w:rPr>
              <w:t>Highleigh</w:t>
            </w:r>
            <w:proofErr w:type="spellEnd"/>
            <w:r w:rsidR="005D64F2" w:rsidRPr="000D4489">
              <w:rPr>
                <w:bCs/>
              </w:rPr>
              <w:t xml:space="preserve"> Road.  </w:t>
            </w:r>
            <w:r w:rsidR="003D7D5C" w:rsidRPr="000D4489">
              <w:rPr>
                <w:bCs/>
              </w:rPr>
              <w:t xml:space="preserve">Cllr Parsons stated </w:t>
            </w:r>
            <w:r w:rsidR="004C3AD6" w:rsidRPr="000D4489">
              <w:rPr>
                <w:bCs/>
              </w:rPr>
              <w:t xml:space="preserve">she </w:t>
            </w:r>
            <w:r w:rsidR="003D7D5C" w:rsidRPr="000D4489">
              <w:rPr>
                <w:bCs/>
              </w:rPr>
              <w:t xml:space="preserve">had included </w:t>
            </w:r>
            <w:r w:rsidR="004C3AD6" w:rsidRPr="000D4489">
              <w:rPr>
                <w:bCs/>
              </w:rPr>
              <w:t>this but</w:t>
            </w:r>
            <w:r w:rsidR="003D7D5C" w:rsidRPr="000D4489">
              <w:rPr>
                <w:bCs/>
              </w:rPr>
              <w:t xml:space="preserve"> was advised to </w:t>
            </w:r>
            <w:r w:rsidR="004C3AD6" w:rsidRPr="000D4489">
              <w:rPr>
                <w:bCs/>
              </w:rPr>
              <w:t xml:space="preserve">try for a smaller area first.  </w:t>
            </w:r>
          </w:p>
          <w:p w14:paraId="32765D18" w14:textId="77777777" w:rsidR="0011315F" w:rsidRPr="000D4489" w:rsidRDefault="005D64F2" w:rsidP="00CA302E">
            <w:pPr>
              <w:spacing w:before="120"/>
              <w:jc w:val="both"/>
              <w:rPr>
                <w:bCs/>
              </w:rPr>
            </w:pPr>
            <w:r w:rsidRPr="000D4489">
              <w:rPr>
                <w:bCs/>
              </w:rPr>
              <w:t xml:space="preserve">Cllr Tull </w:t>
            </w:r>
            <w:r w:rsidR="000D2C4E" w:rsidRPr="000D4489">
              <w:rPr>
                <w:bCs/>
              </w:rPr>
              <w:t xml:space="preserve">raised queries regarding policing as unlikely </w:t>
            </w:r>
            <w:r w:rsidR="00C95F13" w:rsidRPr="000D4489">
              <w:rPr>
                <w:bCs/>
              </w:rPr>
              <w:t xml:space="preserve">to occur </w:t>
            </w:r>
            <w:r w:rsidR="000D2C4E" w:rsidRPr="000D4489">
              <w:rPr>
                <w:bCs/>
              </w:rPr>
              <w:t xml:space="preserve">and therefore pointless to </w:t>
            </w:r>
            <w:r w:rsidR="000153D2" w:rsidRPr="000D4489">
              <w:rPr>
                <w:bCs/>
              </w:rPr>
              <w:t>pursue</w:t>
            </w:r>
            <w:r w:rsidR="00C95F13" w:rsidRPr="000D4489">
              <w:rPr>
                <w:bCs/>
              </w:rPr>
              <w:t>.  Cllr Tull also raised issues of time scales</w:t>
            </w:r>
            <w:r w:rsidR="00863B48" w:rsidRPr="000D4489">
              <w:rPr>
                <w:bCs/>
              </w:rPr>
              <w:t xml:space="preserve">.  Cllr Parsons stated that cyclists, horse riders etc will be encouraged to use </w:t>
            </w:r>
            <w:r w:rsidR="000645A3" w:rsidRPr="000D4489">
              <w:rPr>
                <w:bCs/>
              </w:rPr>
              <w:t xml:space="preserve">camaras to record any incidents, which when reported with the evidence to the Police, prosecution follows.  </w:t>
            </w:r>
            <w:r w:rsidR="000153D2" w:rsidRPr="000D4489">
              <w:rPr>
                <w:bCs/>
              </w:rPr>
              <w:t xml:space="preserve"> </w:t>
            </w:r>
          </w:p>
          <w:p w14:paraId="359D7119" w14:textId="045162F6" w:rsidR="00783473" w:rsidRPr="000D4489" w:rsidRDefault="00783473" w:rsidP="00CA302E">
            <w:pPr>
              <w:spacing w:before="120"/>
              <w:jc w:val="both"/>
              <w:rPr>
                <w:bCs/>
              </w:rPr>
            </w:pPr>
            <w:r w:rsidRPr="000D4489">
              <w:rPr>
                <w:bCs/>
              </w:rPr>
              <w:t>After further discussion it was agreed that Cllr Parsons will take the lead on putting together the information necessary to apply for a TRO and to include</w:t>
            </w:r>
            <w:r w:rsidR="00685A95" w:rsidRPr="000D4489">
              <w:rPr>
                <w:bCs/>
              </w:rPr>
              <w:t xml:space="preserve"> </w:t>
            </w:r>
            <w:proofErr w:type="spellStart"/>
            <w:r w:rsidR="00685A95" w:rsidRPr="000D4489">
              <w:rPr>
                <w:bCs/>
              </w:rPr>
              <w:t>Highleigh</w:t>
            </w:r>
            <w:proofErr w:type="spellEnd"/>
            <w:r w:rsidR="00685A95" w:rsidRPr="000D4489">
              <w:rPr>
                <w:bCs/>
              </w:rPr>
              <w:t xml:space="preserve"> Road up to </w:t>
            </w:r>
            <w:proofErr w:type="spellStart"/>
            <w:r w:rsidR="00685A95" w:rsidRPr="000D4489">
              <w:rPr>
                <w:bCs/>
              </w:rPr>
              <w:t>Keynor</w:t>
            </w:r>
            <w:proofErr w:type="spellEnd"/>
            <w:r w:rsidR="00685A95" w:rsidRPr="000D4489">
              <w:rPr>
                <w:bCs/>
              </w:rPr>
              <w:t xml:space="preserve"> Lane.  It was also agreed to ask that the item in the Parish Magazine for STAG be removed.</w:t>
            </w:r>
            <w:r w:rsidR="000C7DA5" w:rsidRPr="000D4489">
              <w:rPr>
                <w:bCs/>
              </w:rPr>
              <w:t xml:space="preserve"> </w:t>
            </w:r>
          </w:p>
        </w:tc>
      </w:tr>
      <w:tr w:rsidR="008E3954" w:rsidRPr="000D4489" w14:paraId="7D66DE6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44CC86A" w14:textId="4D0A2226" w:rsidR="008E3954" w:rsidRPr="000D4489" w:rsidRDefault="008E3954" w:rsidP="000A3E7C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12.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B1506B" w14:textId="0CEB917B" w:rsidR="008E3954" w:rsidRPr="000D4489" w:rsidRDefault="008E3954" w:rsidP="00D719B3">
            <w:pPr>
              <w:spacing w:before="120"/>
              <w:jc w:val="both"/>
              <w:rPr>
                <w:bCs/>
              </w:rPr>
            </w:pPr>
            <w:r w:rsidRPr="000D4489">
              <w:rPr>
                <w:b/>
                <w:u w:val="single"/>
              </w:rPr>
              <w:t>Proposed reforms to the National Planning Policy Framework and Housing Changes Consultation</w:t>
            </w:r>
            <w:r w:rsidRPr="000D4489">
              <w:rPr>
                <w:bCs/>
              </w:rPr>
              <w:t xml:space="preserve"> – Cllr Wade confirmed that he was working through it and would </w:t>
            </w:r>
            <w:r w:rsidR="00C411DA" w:rsidRPr="000D4489">
              <w:rPr>
                <w:bCs/>
              </w:rPr>
              <w:t xml:space="preserve">send it around for Councillor approval </w:t>
            </w:r>
            <w:r w:rsidR="00F61325" w:rsidRPr="000D4489">
              <w:rPr>
                <w:bCs/>
              </w:rPr>
              <w:t>on Tuesday next week</w:t>
            </w:r>
            <w:r w:rsidR="008A196F" w:rsidRPr="000D4489">
              <w:rPr>
                <w:bCs/>
              </w:rPr>
              <w:t xml:space="preserve"> and their responses by Thursday.</w:t>
            </w:r>
            <w:r w:rsidR="00F7737F" w:rsidRPr="000D4489">
              <w:rPr>
                <w:bCs/>
              </w:rPr>
              <w:t xml:space="preserve">  Once confirmation received the Clerk will complete </w:t>
            </w:r>
            <w:r w:rsidR="00E12D9C" w:rsidRPr="000D4489">
              <w:rPr>
                <w:bCs/>
              </w:rPr>
              <w:t xml:space="preserve">and send off prior to the deadline of </w:t>
            </w:r>
            <w:r w:rsidR="008A196F" w:rsidRPr="000D4489">
              <w:rPr>
                <w:bCs/>
              </w:rPr>
              <w:t xml:space="preserve">the </w:t>
            </w:r>
            <w:proofErr w:type="gramStart"/>
            <w:r w:rsidR="00E12D9C" w:rsidRPr="000D4489">
              <w:rPr>
                <w:bCs/>
              </w:rPr>
              <w:t>24</w:t>
            </w:r>
            <w:r w:rsidR="00E12D9C" w:rsidRPr="000D4489">
              <w:rPr>
                <w:bCs/>
                <w:vertAlign w:val="superscript"/>
              </w:rPr>
              <w:t>th</w:t>
            </w:r>
            <w:proofErr w:type="gramEnd"/>
            <w:r w:rsidR="00E12D9C" w:rsidRPr="000D4489">
              <w:rPr>
                <w:bCs/>
              </w:rPr>
              <w:t xml:space="preserve"> September.</w:t>
            </w:r>
          </w:p>
        </w:tc>
      </w:tr>
      <w:tr w:rsidR="00F11D1F" w:rsidRPr="000D4489" w14:paraId="75B57B4A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72174A8B" w14:textId="47EA0267" w:rsidR="00F11D1F" w:rsidRPr="000D4489" w:rsidRDefault="00F11D1F" w:rsidP="004510C5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</w:t>
            </w:r>
            <w:r w:rsidR="009344CB" w:rsidRPr="000D4489">
              <w:rPr>
                <w:b/>
              </w:rPr>
              <w:t>3.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3A88B" w14:textId="768AE077" w:rsidR="00F11D1F" w:rsidRPr="000D4489" w:rsidRDefault="000237E5" w:rsidP="00536886">
            <w:pPr>
              <w:spacing w:before="120" w:after="120"/>
              <w:jc w:val="both"/>
            </w:pPr>
            <w:r w:rsidRPr="000D4489">
              <w:rPr>
                <w:b/>
                <w:bCs/>
                <w:u w:val="single"/>
              </w:rPr>
              <w:t xml:space="preserve">Domain Changes </w:t>
            </w:r>
            <w:proofErr w:type="gramStart"/>
            <w:r w:rsidRPr="000D4489">
              <w:rPr>
                <w:b/>
                <w:bCs/>
                <w:u w:val="single"/>
              </w:rPr>
              <w:t>to .</w:t>
            </w:r>
            <w:proofErr w:type="gramEnd"/>
            <w:r w:rsidRPr="000D4489">
              <w:rPr>
                <w:b/>
                <w:bCs/>
                <w:u w:val="single"/>
              </w:rPr>
              <w:t>Gov.Uk Address</w:t>
            </w:r>
            <w:r w:rsidRPr="000D4489">
              <w:t xml:space="preserve"> </w:t>
            </w:r>
            <w:r w:rsidR="003A61EB" w:rsidRPr="000D4489">
              <w:t>–</w:t>
            </w:r>
            <w:r w:rsidRPr="000D4489">
              <w:t xml:space="preserve"> </w:t>
            </w:r>
            <w:r w:rsidR="0036242B" w:rsidRPr="000D4489">
              <w:t xml:space="preserve">The Clerk reported that </w:t>
            </w:r>
            <w:r w:rsidR="000D2EB6" w:rsidRPr="000D4489">
              <w:t>the domain has been registered and that</w:t>
            </w:r>
            <w:r w:rsidR="00091107" w:rsidRPr="000D4489">
              <w:t xml:space="preserve"> it had been planned to launch officially at the October meeting to enable her to do the necessary checks that it is working correctly and </w:t>
            </w:r>
            <w:r w:rsidR="00997E11" w:rsidRPr="000D4489">
              <w:t xml:space="preserve">inform all contacts of the changes.  However, unfortunately, the new email address </w:t>
            </w:r>
            <w:r w:rsidR="00CD6B32" w:rsidRPr="000D4489">
              <w:t xml:space="preserve">has gone </w:t>
            </w:r>
            <w:r w:rsidR="0034686A" w:rsidRPr="000D4489">
              <w:t>live,</w:t>
            </w:r>
            <w:r w:rsidR="00CD6B32" w:rsidRPr="000D4489">
              <w:t xml:space="preserve"> and the Clerk is in the process of sorting </w:t>
            </w:r>
            <w:r w:rsidR="002C36F2" w:rsidRPr="000D4489">
              <w:t>out with our IT provider a means to informing all contacts</w:t>
            </w:r>
            <w:r w:rsidR="0034686A" w:rsidRPr="000D4489">
              <w:t xml:space="preserve">.  The Website has not been </w:t>
            </w:r>
            <w:r w:rsidR="00950905" w:rsidRPr="000D4489">
              <w:t>finalised yet, but the plan is to proceed with the October official launch.</w:t>
            </w:r>
            <w:r w:rsidR="006104F4" w:rsidRPr="000D4489">
              <w:t xml:space="preserve"> </w:t>
            </w:r>
          </w:p>
        </w:tc>
      </w:tr>
      <w:tr w:rsidR="00F2799E" w:rsidRPr="000D4489" w14:paraId="3B26244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BF7A6BB" w14:textId="7C31DC55" w:rsidR="00F2799E" w:rsidRPr="000D4489" w:rsidRDefault="00BC12CB" w:rsidP="00BD11FA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lastRenderedPageBreak/>
              <w:t>1</w:t>
            </w:r>
            <w:r w:rsidR="00AD5D01" w:rsidRPr="000D4489">
              <w:rPr>
                <w:b/>
              </w:rPr>
              <w:t>4</w:t>
            </w:r>
            <w:r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41352" w14:textId="61C00C3F" w:rsidR="000D1B5E" w:rsidRPr="000D4489" w:rsidRDefault="002148EC" w:rsidP="00AB56E3">
            <w:pPr>
              <w:spacing w:before="120" w:after="120"/>
              <w:jc w:val="both"/>
            </w:pPr>
            <w:r w:rsidRPr="000D4489">
              <w:rPr>
                <w:b/>
                <w:bCs/>
                <w:u w:val="single"/>
              </w:rPr>
              <w:t xml:space="preserve">Ratification of </w:t>
            </w:r>
            <w:r w:rsidR="00535951" w:rsidRPr="000D4489">
              <w:rPr>
                <w:b/>
                <w:bCs/>
                <w:u w:val="single"/>
              </w:rPr>
              <w:t xml:space="preserve">Health &amp; Safety Policy, </w:t>
            </w:r>
            <w:r w:rsidR="00073155" w:rsidRPr="000D4489">
              <w:rPr>
                <w:b/>
                <w:bCs/>
                <w:u w:val="single"/>
              </w:rPr>
              <w:t>G</w:t>
            </w:r>
            <w:r w:rsidR="00535951" w:rsidRPr="000D4489">
              <w:rPr>
                <w:b/>
                <w:bCs/>
                <w:u w:val="single"/>
              </w:rPr>
              <w:t>DPR Policy, Equality &amp; Diversity Pol</w:t>
            </w:r>
            <w:r w:rsidR="00073155" w:rsidRPr="000D4489">
              <w:rPr>
                <w:b/>
                <w:bCs/>
                <w:u w:val="single"/>
              </w:rPr>
              <w:t>icy &amp; Grievance Policy</w:t>
            </w:r>
            <w:r w:rsidR="00073155" w:rsidRPr="000D4489">
              <w:t xml:space="preserve"> </w:t>
            </w:r>
            <w:r w:rsidR="00D806C1" w:rsidRPr="000D4489">
              <w:t>– Cllr Wade proposed acceptance of the Policies</w:t>
            </w:r>
            <w:r w:rsidR="00174181" w:rsidRPr="000D4489">
              <w:t xml:space="preserve">, seconded by Cllr Mellodey and agreed by all.  </w:t>
            </w:r>
            <w:r w:rsidR="00730B28" w:rsidRPr="000D4489">
              <w:t xml:space="preserve">The Chairman </w:t>
            </w:r>
            <w:r w:rsidR="00174181" w:rsidRPr="000D4489">
              <w:t>ask</w:t>
            </w:r>
            <w:r w:rsidR="00730B28" w:rsidRPr="000D4489">
              <w:t xml:space="preserve">ed if Councillors would like a </w:t>
            </w:r>
            <w:r w:rsidR="00CB026A" w:rsidRPr="000D4489">
              <w:t>file containing paper copies of the policies, but it was unanimously agreed no.</w:t>
            </w:r>
            <w:r w:rsidR="00730B28" w:rsidRPr="000D4489">
              <w:t xml:space="preserve"> </w:t>
            </w:r>
          </w:p>
        </w:tc>
      </w:tr>
      <w:tr w:rsidR="00A14543" w:rsidRPr="000D4489" w14:paraId="5A323CDA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090D938" w14:textId="5974778E" w:rsidR="00A14543" w:rsidRPr="000D4489" w:rsidRDefault="00A14543" w:rsidP="00BD11FA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</w:t>
            </w:r>
            <w:r w:rsidR="00AB56E3" w:rsidRPr="000D4489">
              <w:rPr>
                <w:b/>
              </w:rPr>
              <w:t>5</w:t>
            </w:r>
            <w:r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E9DF8E" w14:textId="29A33802" w:rsidR="00A14543" w:rsidRPr="000D4489" w:rsidRDefault="00CB026A" w:rsidP="004D3F5F">
            <w:pPr>
              <w:jc w:val="both"/>
            </w:pPr>
            <w:r w:rsidRPr="000D4489">
              <w:rPr>
                <w:b/>
                <w:bCs/>
                <w:u w:val="single"/>
              </w:rPr>
              <w:t xml:space="preserve">Cyber </w:t>
            </w:r>
            <w:r w:rsidR="002148EC" w:rsidRPr="000D4489">
              <w:rPr>
                <w:b/>
                <w:bCs/>
                <w:u w:val="single"/>
              </w:rPr>
              <w:t>Insurance</w:t>
            </w:r>
            <w:r w:rsidR="002148EC" w:rsidRPr="000D4489">
              <w:t xml:space="preserve"> – </w:t>
            </w:r>
            <w:r w:rsidR="009E1592" w:rsidRPr="000D4489">
              <w:t xml:space="preserve">The Chairman reported seeking the advice of a </w:t>
            </w:r>
            <w:r w:rsidR="00AE2F9A" w:rsidRPr="000D4489">
              <w:t xml:space="preserve">specialist in this field who stated that in his opinion we did not require the extra insurance.  Cllr Wade </w:t>
            </w:r>
            <w:r w:rsidR="00EB5E98" w:rsidRPr="000D4489">
              <w:t>stated that unfortunately, it’s a fact of life that a determined “hacker” will always be slightly ahead of the defence!  Its therefore a matter of assessing any Risk.</w:t>
            </w:r>
            <w:r w:rsidR="00CD5A72" w:rsidRPr="000D4489">
              <w:t xml:space="preserve">  Cllr Wade </w:t>
            </w:r>
            <w:r w:rsidR="00F3233B" w:rsidRPr="000D4489">
              <w:t>briefly laid out the current</w:t>
            </w:r>
            <w:r w:rsidR="00CD5A72" w:rsidRPr="000D4489">
              <w:t xml:space="preserve"> situation</w:t>
            </w:r>
            <w:r w:rsidR="00F3233B" w:rsidRPr="000D4489">
              <w:t>, supporting the Chairman.  T</w:t>
            </w:r>
            <w:r w:rsidR="00CD5A72" w:rsidRPr="000D4489">
              <w:t>he Clerk confir</w:t>
            </w:r>
            <w:r w:rsidR="00F3233B" w:rsidRPr="000D4489">
              <w:t>med</w:t>
            </w:r>
            <w:r w:rsidR="00CD5A72" w:rsidRPr="000D4489">
              <w:t xml:space="preserve"> that both our IT </w:t>
            </w:r>
            <w:r w:rsidR="00F3233B" w:rsidRPr="000D4489">
              <w:t xml:space="preserve">and Website </w:t>
            </w:r>
            <w:r w:rsidR="00CD5A72" w:rsidRPr="000D4489">
              <w:t>provider</w:t>
            </w:r>
            <w:r w:rsidR="00F3233B" w:rsidRPr="000D4489">
              <w:t xml:space="preserve">s were fully insured in this respect, and it was therefore agreed by all that we would not need the extra insurance cover.  The Clerk was asked to email </w:t>
            </w:r>
            <w:r w:rsidR="005064CB" w:rsidRPr="000D4489">
              <w:t xml:space="preserve">everyone confirming that any information they receive from her is not to be forwarded to </w:t>
            </w:r>
            <w:r w:rsidR="004D3F5F" w:rsidRPr="000D4489">
              <w:t xml:space="preserve">anyone else.  This is included in our GDPR Policy. </w:t>
            </w:r>
          </w:p>
        </w:tc>
      </w:tr>
      <w:tr w:rsidR="004D3F5F" w:rsidRPr="000D4489" w14:paraId="0CDFF4D0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C415824" w14:textId="181F5096" w:rsidR="004D3F5F" w:rsidRPr="000D4489" w:rsidRDefault="004D3F5F" w:rsidP="00BD11FA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16.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DF417C" w14:textId="546B6E41" w:rsidR="004D3F5F" w:rsidRPr="000D4489" w:rsidRDefault="004D3F5F" w:rsidP="004D3F5F">
            <w:pPr>
              <w:jc w:val="both"/>
            </w:pPr>
            <w:r w:rsidRPr="000D4489">
              <w:rPr>
                <w:b/>
                <w:bCs/>
                <w:u w:val="single"/>
              </w:rPr>
              <w:t>Fingerposts</w:t>
            </w:r>
            <w:r w:rsidRPr="000D4489">
              <w:t xml:space="preserve"> – The Clerk confirmed that 5 of our fingerposts have been completed to a very high standard. One was missed out and will be completed in due course and the last one Cllr Wade confirmed he need</w:t>
            </w:r>
            <w:r w:rsidR="001B2639" w:rsidRPr="000D4489">
              <w:t>ed</w:t>
            </w:r>
            <w:r w:rsidRPr="000D4489">
              <w:t xml:space="preserve"> to </w:t>
            </w:r>
            <w:r w:rsidR="001B2639" w:rsidRPr="000D4489">
              <w:t xml:space="preserve">collect </w:t>
            </w:r>
            <w:r w:rsidRPr="000D4489">
              <w:t xml:space="preserve">the pieces </w:t>
            </w:r>
            <w:r w:rsidR="009445ED" w:rsidRPr="000D4489">
              <w:t xml:space="preserve">to </w:t>
            </w:r>
            <w:r w:rsidRPr="000D4489">
              <w:t xml:space="preserve">pass to </w:t>
            </w:r>
            <w:r w:rsidR="001B2639" w:rsidRPr="000D4489">
              <w:t>our contractor to complete</w:t>
            </w:r>
            <w:r w:rsidR="009445ED" w:rsidRPr="000D4489">
              <w:t>.</w:t>
            </w:r>
          </w:p>
        </w:tc>
      </w:tr>
      <w:tr w:rsidR="009445ED" w:rsidRPr="000D4489" w14:paraId="5C6FFA4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4D5F40F" w14:textId="5FFBE050" w:rsidR="009445ED" w:rsidRPr="000D4489" w:rsidRDefault="009445ED" w:rsidP="00BD11FA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17.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00CAC6" w14:textId="50B2212A" w:rsidR="009445ED" w:rsidRPr="000D4489" w:rsidRDefault="009445ED" w:rsidP="004D3F5F">
            <w:pPr>
              <w:jc w:val="both"/>
            </w:pPr>
            <w:r w:rsidRPr="000D4489">
              <w:rPr>
                <w:b/>
                <w:bCs/>
                <w:u w:val="single"/>
              </w:rPr>
              <w:t>Correspondence Received</w:t>
            </w:r>
            <w:r w:rsidRPr="000D4489">
              <w:t xml:space="preserve"> – None </w:t>
            </w:r>
          </w:p>
        </w:tc>
      </w:tr>
      <w:tr w:rsidR="0012367C" w:rsidRPr="000D4489" w14:paraId="17C93BE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1E26D3E" w14:textId="45E428F1" w:rsidR="0012367C" w:rsidRPr="000D4489" w:rsidRDefault="00AC3E94" w:rsidP="00BD11FA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</w:t>
            </w:r>
            <w:r w:rsidR="009445ED" w:rsidRPr="000D4489">
              <w:rPr>
                <w:b/>
              </w:rPr>
              <w:t>8</w:t>
            </w:r>
            <w:r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85D856" w14:textId="0C142A15" w:rsidR="0012367C" w:rsidRPr="000D4489" w:rsidRDefault="00E9561B" w:rsidP="00C07AE6">
            <w:pPr>
              <w:spacing w:before="120" w:after="120"/>
              <w:jc w:val="both"/>
            </w:pPr>
            <w:r w:rsidRPr="000D4489">
              <w:rPr>
                <w:b/>
                <w:bCs/>
                <w:u w:val="single"/>
              </w:rPr>
              <w:t>Matters of Urgent Public Importance</w:t>
            </w:r>
            <w:r w:rsidR="00020B02" w:rsidRPr="000D4489">
              <w:rPr>
                <w:b/>
                <w:bCs/>
              </w:rPr>
              <w:t xml:space="preserve"> </w:t>
            </w:r>
            <w:r w:rsidR="00CD0067" w:rsidRPr="000D4489">
              <w:rPr>
                <w:b/>
                <w:bCs/>
              </w:rPr>
              <w:t>–</w:t>
            </w:r>
            <w:r w:rsidR="00B923DA" w:rsidRPr="000D4489">
              <w:rPr>
                <w:b/>
                <w:bCs/>
              </w:rPr>
              <w:t xml:space="preserve"> </w:t>
            </w:r>
            <w:r w:rsidR="00B9144A" w:rsidRPr="000D4489">
              <w:t>None</w:t>
            </w:r>
          </w:p>
        </w:tc>
      </w:tr>
      <w:tr w:rsidR="00C07AE6" w:rsidRPr="000D4489" w14:paraId="3F36FCEC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B60D308" w14:textId="7E02566F" w:rsidR="00C07AE6" w:rsidRPr="000D4489" w:rsidRDefault="006E45EB" w:rsidP="00BD11FA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</w:t>
            </w:r>
            <w:r w:rsidR="00B9144A" w:rsidRPr="000D4489">
              <w:rPr>
                <w:b/>
              </w:rPr>
              <w:t>9</w:t>
            </w:r>
            <w:r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CC38D" w14:textId="092414AD" w:rsidR="002A2BB6" w:rsidRPr="000D4489" w:rsidRDefault="002A2BB6" w:rsidP="00C846D5">
            <w:pPr>
              <w:spacing w:before="120" w:after="120"/>
              <w:jc w:val="both"/>
            </w:pPr>
            <w:r w:rsidRPr="000D4489">
              <w:rPr>
                <w:b/>
                <w:bCs/>
                <w:u w:val="single"/>
              </w:rPr>
              <w:t>Schedule</w:t>
            </w:r>
            <w:r w:rsidR="006E45EB" w:rsidRPr="000D4489">
              <w:rPr>
                <w:b/>
                <w:bCs/>
                <w:u w:val="single"/>
              </w:rPr>
              <w:t xml:space="preserve"> of </w:t>
            </w:r>
            <w:r w:rsidR="00B9144A" w:rsidRPr="000D4489">
              <w:rPr>
                <w:b/>
                <w:bCs/>
                <w:u w:val="single"/>
              </w:rPr>
              <w:t>Receipts/Payments</w:t>
            </w:r>
            <w:r w:rsidR="006E45EB" w:rsidRPr="000D4489">
              <w:t xml:space="preserve"> – </w:t>
            </w:r>
            <w:r w:rsidR="009B071B" w:rsidRPr="000D4489">
              <w:t xml:space="preserve">Cllr Harland informed the Parish Council that we had received a request to carry out a </w:t>
            </w:r>
            <w:r w:rsidR="00BE4982" w:rsidRPr="000D4489">
              <w:t>half yearly audit by our external auditor.  Cllr Harland stated</w:t>
            </w:r>
            <w:r w:rsidR="004B244C" w:rsidRPr="000D4489">
              <w:t xml:space="preserve"> that he would continue to complete the half yearly accounts, but this was more about </w:t>
            </w:r>
            <w:r w:rsidR="009E320E" w:rsidRPr="000D4489">
              <w:t xml:space="preserve">checking the processes and procedures rather than figures.  After discussion it was agreed to proceed this year with </w:t>
            </w:r>
            <w:r w:rsidR="00163B0C" w:rsidRPr="000D4489">
              <w:t>the external auditor</w:t>
            </w:r>
            <w:r w:rsidR="00256164" w:rsidRPr="000D4489">
              <w:t xml:space="preserve"> carrying out </w:t>
            </w:r>
            <w:r w:rsidR="00603944" w:rsidRPr="000D4489">
              <w:t>a half yearly audit.</w:t>
            </w:r>
            <w:r w:rsidR="00744702" w:rsidRPr="000D4489">
              <w:t xml:space="preserve">  </w:t>
            </w:r>
          </w:p>
        </w:tc>
      </w:tr>
      <w:tr w:rsidR="00136511" w:rsidRPr="000D4489" w14:paraId="0A4FEF3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10257E1D" w:rsidR="00136511" w:rsidRPr="000D4489" w:rsidRDefault="00C1474A" w:rsidP="00DE25FB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</w:t>
            </w:r>
            <w:r w:rsidR="00603944" w:rsidRPr="000D4489">
              <w:rPr>
                <w:b/>
              </w:rPr>
              <w:t>9</w:t>
            </w:r>
            <w:r w:rsidR="00DE25FB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32" w14:textId="1CA06D1B" w:rsidR="00B812C4" w:rsidRPr="000D4489" w:rsidRDefault="008F56A8" w:rsidP="00536886">
            <w:pPr>
              <w:spacing w:before="120" w:after="120"/>
              <w:jc w:val="both"/>
            </w:pPr>
            <w:r w:rsidRPr="000D4489">
              <w:rPr>
                <w:b/>
                <w:bCs/>
                <w:u w:val="single"/>
              </w:rPr>
              <w:t>Schedule of Account for Receipts Including Monies refunded from SCA*</w:t>
            </w:r>
            <w:r w:rsidRPr="000D4489">
              <w:t xml:space="preserve"> -</w:t>
            </w:r>
            <w:r w:rsidR="0030099A" w:rsidRPr="000D4489">
              <w:t xml:space="preserve"> Cllr </w:t>
            </w:r>
            <w:r w:rsidR="00A01254" w:rsidRPr="000D4489">
              <w:t xml:space="preserve">Harland </w:t>
            </w:r>
            <w:r w:rsidR="00034AB6" w:rsidRPr="000D4489">
              <w:t>proposed</w:t>
            </w:r>
            <w:r w:rsidR="00496B28" w:rsidRPr="000D4489">
              <w:t xml:space="preserve"> </w:t>
            </w:r>
            <w:r w:rsidR="00F92898" w:rsidRPr="000D4489">
              <w:t xml:space="preserve">and </w:t>
            </w:r>
            <w:r w:rsidR="00B43394" w:rsidRPr="000D4489">
              <w:t>Cllr</w:t>
            </w:r>
            <w:r w:rsidR="00C846D5" w:rsidRPr="000D4489">
              <w:t xml:space="preserve"> Guest</w:t>
            </w:r>
            <w:r w:rsidR="00B43394" w:rsidRPr="000D4489">
              <w:t xml:space="preserve"> seconded the summary of income an</w:t>
            </w:r>
            <w:r w:rsidR="00C846D5" w:rsidRPr="000D4489">
              <w:t>d</w:t>
            </w:r>
            <w:r w:rsidR="00B43394" w:rsidRPr="000D4489">
              <w:t xml:space="preserve"> expenditure </w:t>
            </w:r>
            <w:r w:rsidR="00C722F7" w:rsidRPr="000D4489">
              <w:t>at 1</w:t>
            </w:r>
            <w:r w:rsidR="00C846D5" w:rsidRPr="000D4489">
              <w:t>9</w:t>
            </w:r>
            <w:r w:rsidR="00C722F7" w:rsidRPr="000D4489">
              <w:t>.1.1</w:t>
            </w:r>
            <w:r w:rsidR="007C1D93" w:rsidRPr="000D4489">
              <w:t xml:space="preserve"> to 1</w:t>
            </w:r>
            <w:r w:rsidR="00C846D5" w:rsidRPr="000D4489">
              <w:t>9</w:t>
            </w:r>
            <w:r w:rsidR="007C1D93" w:rsidRPr="000D4489">
              <w:t>.2</w:t>
            </w:r>
            <w:r w:rsidR="003B0F90" w:rsidRPr="000D4489">
              <w:t>.1</w:t>
            </w:r>
            <w:r w:rsidR="00C846D5" w:rsidRPr="000D4489">
              <w:t>9</w:t>
            </w:r>
            <w:r w:rsidR="003B0F90" w:rsidRPr="000D4489">
              <w:t xml:space="preserve"> be accepted.  All agreed.  </w:t>
            </w:r>
            <w:r w:rsidR="00053A37" w:rsidRPr="000D4489">
              <w:t xml:space="preserve">Balance of Unity Accounts as of the </w:t>
            </w:r>
            <w:proofErr w:type="gramStart"/>
            <w:r w:rsidR="00053A37" w:rsidRPr="000D4489">
              <w:t>3</w:t>
            </w:r>
            <w:r w:rsidR="00C846D5" w:rsidRPr="000D4489">
              <w:t>1st</w:t>
            </w:r>
            <w:proofErr w:type="gramEnd"/>
            <w:r w:rsidR="00053A37" w:rsidRPr="000D4489">
              <w:t xml:space="preserve"> </w:t>
            </w:r>
            <w:r w:rsidR="00C846D5" w:rsidRPr="000D4489">
              <w:t>August</w:t>
            </w:r>
            <w:r w:rsidR="00053A37" w:rsidRPr="000D4489">
              <w:t xml:space="preserve"> 2024</w:t>
            </w:r>
            <w:r w:rsidR="007C1D93" w:rsidRPr="000D4489">
              <w:t xml:space="preserve"> </w:t>
            </w:r>
            <w:r w:rsidR="00C722F7" w:rsidRPr="000D4489">
              <w:t xml:space="preserve">was </w:t>
            </w:r>
            <w:r w:rsidR="00352309" w:rsidRPr="000D4489">
              <w:t>(</w:t>
            </w:r>
            <w:r w:rsidR="00E748F8" w:rsidRPr="000D4489">
              <w:t>£8,530.80</w:t>
            </w:r>
            <w:r w:rsidR="00352309" w:rsidRPr="000D4489">
              <w:t>)</w:t>
            </w:r>
            <w:r w:rsidR="007B3CF0" w:rsidRPr="000D4489">
              <w:t xml:space="preserve"> which includes saving accounts.</w:t>
            </w:r>
            <w:r w:rsidR="0017257A" w:rsidRPr="000D4489">
              <w:t xml:space="preserve"> </w:t>
            </w:r>
          </w:p>
        </w:tc>
      </w:tr>
      <w:tr w:rsidR="00F9647C" w:rsidRPr="000D4489" w14:paraId="0A4FEF5A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34" w14:textId="5BECA856" w:rsidR="00F9647C" w:rsidRPr="000D4489" w:rsidRDefault="00831BA0" w:rsidP="00034AB6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1</w:t>
            </w:r>
            <w:r w:rsidR="00352309" w:rsidRPr="000D4489">
              <w:rPr>
                <w:b/>
              </w:rPr>
              <w:t>9</w:t>
            </w:r>
            <w:r w:rsidR="00034AB6" w:rsidRPr="000D4489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35" w14:textId="77777777" w:rsidR="00F9647C" w:rsidRPr="000D4489" w:rsidRDefault="00F9647C" w:rsidP="00F9647C">
            <w:pPr>
              <w:spacing w:before="120"/>
              <w:rPr>
                <w:b/>
                <w:u w:val="single"/>
              </w:rPr>
            </w:pPr>
            <w:r w:rsidRPr="000D4489">
              <w:rPr>
                <w:b/>
                <w:u w:val="single"/>
              </w:rPr>
              <w:t>Income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43"/>
              <w:gridCol w:w="2774"/>
              <w:gridCol w:w="3407"/>
              <w:gridCol w:w="1096"/>
            </w:tblGrid>
            <w:tr w:rsidR="00F9647C" w:rsidRPr="000D4489" w14:paraId="0A4FEF3A" w14:textId="77777777" w:rsidTr="008F56A8">
              <w:trPr>
                <w:trHeight w:val="402"/>
              </w:trPr>
              <w:tc>
                <w:tcPr>
                  <w:tcW w:w="679" w:type="pct"/>
                </w:tcPr>
                <w:p w14:paraId="0A4FEF36" w14:textId="77777777" w:rsidR="00F9647C" w:rsidRPr="000D4489" w:rsidRDefault="00F9647C" w:rsidP="00F9647C">
                  <w:pPr>
                    <w:jc w:val="both"/>
                    <w:rPr>
                      <w:b/>
                      <w:bCs/>
                    </w:rPr>
                  </w:pPr>
                  <w:r w:rsidRPr="000D4489">
                    <w:rPr>
                      <w:b/>
                      <w:bCs/>
                    </w:rPr>
                    <w:t>Ref</w:t>
                  </w:r>
                </w:p>
              </w:tc>
              <w:tc>
                <w:tcPr>
                  <w:tcW w:w="1647" w:type="pct"/>
                </w:tcPr>
                <w:p w14:paraId="0A4FEF37" w14:textId="77777777" w:rsidR="00F9647C" w:rsidRPr="000D4489" w:rsidRDefault="00F9647C" w:rsidP="00F9647C">
                  <w:pPr>
                    <w:rPr>
                      <w:b/>
                      <w:bCs/>
                    </w:rPr>
                  </w:pPr>
                  <w:r w:rsidRPr="000D4489">
                    <w:rPr>
                      <w:b/>
                      <w:bCs/>
                    </w:rPr>
                    <w:t>Who</w:t>
                  </w:r>
                </w:p>
              </w:tc>
              <w:tc>
                <w:tcPr>
                  <w:tcW w:w="2023" w:type="pct"/>
                </w:tcPr>
                <w:p w14:paraId="0A4FEF38" w14:textId="77777777" w:rsidR="00F9647C" w:rsidRPr="000D4489" w:rsidRDefault="00F9647C" w:rsidP="00F9647C">
                  <w:pPr>
                    <w:rPr>
                      <w:b/>
                      <w:bCs/>
                    </w:rPr>
                  </w:pPr>
                  <w:r w:rsidRPr="000D4489">
                    <w:rPr>
                      <w:b/>
                      <w:bCs/>
                    </w:rPr>
                    <w:t xml:space="preserve">What </w:t>
                  </w:r>
                </w:p>
              </w:tc>
              <w:tc>
                <w:tcPr>
                  <w:tcW w:w="651" w:type="pct"/>
                </w:tcPr>
                <w:p w14:paraId="3DC6C99E" w14:textId="77777777" w:rsidR="00F9647C" w:rsidRPr="000D4489" w:rsidRDefault="00F9647C" w:rsidP="00F9647C">
                  <w:pPr>
                    <w:rPr>
                      <w:b/>
                      <w:bCs/>
                    </w:rPr>
                  </w:pPr>
                  <w:r w:rsidRPr="000D4489">
                    <w:rPr>
                      <w:b/>
                      <w:bCs/>
                    </w:rPr>
                    <w:t>Amount</w:t>
                  </w:r>
                </w:p>
                <w:p w14:paraId="0A4FEF39" w14:textId="0E3194EF" w:rsidR="00DA2AAA" w:rsidRPr="000D4489" w:rsidRDefault="00DA2AAA" w:rsidP="00F9647C">
                  <w:pPr>
                    <w:rPr>
                      <w:b/>
                      <w:bCs/>
                    </w:rPr>
                  </w:pPr>
                  <w:r w:rsidRPr="000D4489">
                    <w:rPr>
                      <w:b/>
                      <w:bCs/>
                    </w:rPr>
                    <w:t>£</w:t>
                  </w:r>
                </w:p>
              </w:tc>
            </w:tr>
            <w:tr w:rsidR="00841F8C" w:rsidRPr="000D4489" w14:paraId="0A4FEF3F" w14:textId="77777777" w:rsidTr="008F56A8">
              <w:tc>
                <w:tcPr>
                  <w:tcW w:w="679" w:type="pct"/>
                </w:tcPr>
                <w:p w14:paraId="0A4FEF3B" w14:textId="06D03472" w:rsidR="00841F8C" w:rsidRPr="000D4489" w:rsidRDefault="00831BA0" w:rsidP="00841F8C">
                  <w:r w:rsidRPr="000D4489">
                    <w:rPr>
                      <w:bCs/>
                    </w:rPr>
                    <w:t>1</w:t>
                  </w:r>
                  <w:r w:rsidR="00352309" w:rsidRPr="000D4489">
                    <w:rPr>
                      <w:bCs/>
                    </w:rPr>
                    <w:t>9</w:t>
                  </w:r>
                  <w:r w:rsidR="00841F8C" w:rsidRPr="000D4489">
                    <w:rPr>
                      <w:bCs/>
                    </w:rPr>
                    <w:t>.1.1</w:t>
                  </w:r>
                </w:p>
              </w:tc>
              <w:tc>
                <w:tcPr>
                  <w:tcW w:w="1647" w:type="pct"/>
                </w:tcPr>
                <w:p w14:paraId="0A4FEF3C" w14:textId="3FC2ED3A" w:rsidR="00841F8C" w:rsidRPr="000D4489" w:rsidRDefault="001E02AF" w:rsidP="00841F8C">
                  <w:r w:rsidRPr="000D4489">
                    <w:t>Unity Trust Bank</w:t>
                  </w:r>
                </w:p>
              </w:tc>
              <w:tc>
                <w:tcPr>
                  <w:tcW w:w="2023" w:type="pct"/>
                </w:tcPr>
                <w:p w14:paraId="0A4FEF3D" w14:textId="27D67084" w:rsidR="00841F8C" w:rsidRPr="000D4489" w:rsidRDefault="001E02AF" w:rsidP="00841F8C">
                  <w:r w:rsidRPr="000D4489">
                    <w:t>Interest on Reserve Account</w:t>
                  </w:r>
                </w:p>
              </w:tc>
              <w:tc>
                <w:tcPr>
                  <w:tcW w:w="651" w:type="pct"/>
                </w:tcPr>
                <w:p w14:paraId="0A4FEF3E" w14:textId="378AC589" w:rsidR="00841F8C" w:rsidRPr="000D4489" w:rsidRDefault="001E02AF" w:rsidP="00841F8C">
                  <w:pPr>
                    <w:jc w:val="right"/>
                  </w:pPr>
                  <w:r w:rsidRPr="000D4489">
                    <w:t>84.73</w:t>
                  </w:r>
                </w:p>
              </w:tc>
            </w:tr>
            <w:tr w:rsidR="00841F8C" w:rsidRPr="000D4489" w14:paraId="0A4FEF44" w14:textId="77777777" w:rsidTr="008F56A8">
              <w:tc>
                <w:tcPr>
                  <w:tcW w:w="679" w:type="pct"/>
                </w:tcPr>
                <w:p w14:paraId="0A4FEF40" w14:textId="3C0C1E52" w:rsidR="00841F8C" w:rsidRPr="000D4489" w:rsidRDefault="00831BA0" w:rsidP="00841F8C">
                  <w:pPr>
                    <w:jc w:val="both"/>
                  </w:pPr>
                  <w:r w:rsidRPr="000D4489">
                    <w:rPr>
                      <w:bCs/>
                    </w:rPr>
                    <w:t>1</w:t>
                  </w:r>
                  <w:r w:rsidR="00352309" w:rsidRPr="000D4489">
                    <w:rPr>
                      <w:bCs/>
                    </w:rPr>
                    <w:t>9</w:t>
                  </w:r>
                  <w:r w:rsidR="00841F8C" w:rsidRPr="000D4489">
                    <w:rPr>
                      <w:bCs/>
                    </w:rPr>
                    <w:t>.1.2</w:t>
                  </w:r>
                </w:p>
              </w:tc>
              <w:tc>
                <w:tcPr>
                  <w:tcW w:w="1647" w:type="pct"/>
                </w:tcPr>
                <w:p w14:paraId="0A4FEF41" w14:textId="6E538CA4" w:rsidR="00841F8C" w:rsidRPr="000D4489" w:rsidRDefault="001E02AF" w:rsidP="00841F8C">
                  <w:r w:rsidRPr="000D4489">
                    <w:t>Unity Trust Bank</w:t>
                  </w:r>
                </w:p>
              </w:tc>
              <w:tc>
                <w:tcPr>
                  <w:tcW w:w="2023" w:type="pct"/>
                </w:tcPr>
                <w:p w14:paraId="0A4FEF42" w14:textId="718392DB" w:rsidR="00841F8C" w:rsidRPr="000D4489" w:rsidRDefault="001E02AF" w:rsidP="00841F8C">
                  <w:r w:rsidRPr="000D4489">
                    <w:t>Interest on Moving Equipment F</w:t>
                  </w:r>
                  <w:r w:rsidR="00D8731D" w:rsidRPr="000D4489">
                    <w:t>und</w:t>
                  </w:r>
                </w:p>
              </w:tc>
              <w:tc>
                <w:tcPr>
                  <w:tcW w:w="651" w:type="pct"/>
                </w:tcPr>
                <w:p w14:paraId="0A4FEF43" w14:textId="6B9CC49C" w:rsidR="00841F8C" w:rsidRPr="000D4489" w:rsidRDefault="00D8731D" w:rsidP="00841F8C">
                  <w:pPr>
                    <w:jc w:val="right"/>
                  </w:pPr>
                  <w:r w:rsidRPr="000D4489">
                    <w:t>27.97</w:t>
                  </w:r>
                </w:p>
              </w:tc>
            </w:tr>
            <w:tr w:rsidR="00D8731D" w:rsidRPr="000D4489" w14:paraId="2831FC88" w14:textId="77777777" w:rsidTr="008F56A8">
              <w:tc>
                <w:tcPr>
                  <w:tcW w:w="679" w:type="pct"/>
                </w:tcPr>
                <w:p w14:paraId="11AACFD7" w14:textId="4BE5BC81" w:rsidR="00D8731D" w:rsidRPr="000D4489" w:rsidRDefault="00D8731D" w:rsidP="00841F8C">
                  <w:pPr>
                    <w:jc w:val="both"/>
                    <w:rPr>
                      <w:bCs/>
                    </w:rPr>
                  </w:pPr>
                  <w:r w:rsidRPr="000D4489">
                    <w:rPr>
                      <w:bCs/>
                    </w:rPr>
                    <w:t>19.1.3</w:t>
                  </w:r>
                </w:p>
              </w:tc>
              <w:tc>
                <w:tcPr>
                  <w:tcW w:w="1647" w:type="pct"/>
                </w:tcPr>
                <w:p w14:paraId="60F42480" w14:textId="57FD8BEA" w:rsidR="00D8731D" w:rsidRPr="000D4489" w:rsidRDefault="00D8731D" w:rsidP="00841F8C">
                  <w:r w:rsidRPr="000D4489">
                    <w:t>Unity Trust Bank</w:t>
                  </w:r>
                </w:p>
              </w:tc>
              <w:tc>
                <w:tcPr>
                  <w:tcW w:w="2023" w:type="pct"/>
                </w:tcPr>
                <w:p w14:paraId="11292196" w14:textId="65D92A75" w:rsidR="00D8731D" w:rsidRPr="000D4489" w:rsidRDefault="00D8731D" w:rsidP="00841F8C">
                  <w:r w:rsidRPr="000D4489">
                    <w:t>Interest on Playground Fund</w:t>
                  </w:r>
                </w:p>
              </w:tc>
              <w:tc>
                <w:tcPr>
                  <w:tcW w:w="651" w:type="pct"/>
                </w:tcPr>
                <w:p w14:paraId="71FA3E39" w14:textId="3AE927F2" w:rsidR="00D8731D" w:rsidRPr="000D4489" w:rsidRDefault="004526E0" w:rsidP="00841F8C">
                  <w:pPr>
                    <w:jc w:val="right"/>
                  </w:pPr>
                  <w:r w:rsidRPr="000D4489">
                    <w:t>22.64</w:t>
                  </w:r>
                </w:p>
              </w:tc>
            </w:tr>
            <w:tr w:rsidR="004526E0" w:rsidRPr="000D4489" w14:paraId="0FA761C3" w14:textId="77777777" w:rsidTr="008F56A8">
              <w:tc>
                <w:tcPr>
                  <w:tcW w:w="679" w:type="pct"/>
                </w:tcPr>
                <w:p w14:paraId="79400DBE" w14:textId="41A65ED1" w:rsidR="004526E0" w:rsidRPr="000D4489" w:rsidRDefault="004526E0" w:rsidP="00841F8C">
                  <w:pPr>
                    <w:jc w:val="both"/>
                    <w:rPr>
                      <w:bCs/>
                    </w:rPr>
                  </w:pPr>
                  <w:r w:rsidRPr="000D4489">
                    <w:rPr>
                      <w:bCs/>
                    </w:rPr>
                    <w:t>19.1.4</w:t>
                  </w:r>
                </w:p>
              </w:tc>
              <w:tc>
                <w:tcPr>
                  <w:tcW w:w="1647" w:type="pct"/>
                </w:tcPr>
                <w:p w14:paraId="295C232B" w14:textId="49D4FDF3" w:rsidR="004526E0" w:rsidRPr="000D4489" w:rsidRDefault="004526E0" w:rsidP="00841F8C">
                  <w:r w:rsidRPr="000D4489">
                    <w:t>Unity Trust Bank</w:t>
                  </w:r>
                </w:p>
              </w:tc>
              <w:tc>
                <w:tcPr>
                  <w:tcW w:w="2023" w:type="pct"/>
                </w:tcPr>
                <w:p w14:paraId="4EBDE6E3" w14:textId="00F3B6AE" w:rsidR="004526E0" w:rsidRPr="000D4489" w:rsidRDefault="004526E0" w:rsidP="00841F8C">
                  <w:r w:rsidRPr="000D4489">
                    <w:t>Interest on SMRG Maintenance Fund</w:t>
                  </w:r>
                </w:p>
              </w:tc>
              <w:tc>
                <w:tcPr>
                  <w:tcW w:w="651" w:type="pct"/>
                </w:tcPr>
                <w:p w14:paraId="664F6A21" w14:textId="3FF91F43" w:rsidR="004526E0" w:rsidRPr="000D4489" w:rsidRDefault="004526E0" w:rsidP="00841F8C">
                  <w:pPr>
                    <w:jc w:val="right"/>
                  </w:pPr>
                  <w:r w:rsidRPr="000D4489">
                    <w:t>131.05</w:t>
                  </w:r>
                </w:p>
              </w:tc>
            </w:tr>
            <w:tr w:rsidR="004526E0" w:rsidRPr="000D4489" w14:paraId="207C6FC0" w14:textId="77777777" w:rsidTr="008F56A8">
              <w:tc>
                <w:tcPr>
                  <w:tcW w:w="679" w:type="pct"/>
                </w:tcPr>
                <w:p w14:paraId="30A75A6D" w14:textId="41F834EE" w:rsidR="004526E0" w:rsidRPr="000D4489" w:rsidRDefault="004526E0" w:rsidP="00841F8C">
                  <w:pPr>
                    <w:jc w:val="both"/>
                    <w:rPr>
                      <w:bCs/>
                    </w:rPr>
                  </w:pPr>
                  <w:r w:rsidRPr="000D4489">
                    <w:rPr>
                      <w:bCs/>
                    </w:rPr>
                    <w:t>19.1.5</w:t>
                  </w:r>
                </w:p>
              </w:tc>
              <w:tc>
                <w:tcPr>
                  <w:tcW w:w="1647" w:type="pct"/>
                </w:tcPr>
                <w:p w14:paraId="1F44E051" w14:textId="7FF98B0E" w:rsidR="004526E0" w:rsidRPr="000D4489" w:rsidRDefault="004526E0" w:rsidP="00841F8C">
                  <w:r w:rsidRPr="000D4489">
                    <w:t>SCA*</w:t>
                  </w:r>
                </w:p>
              </w:tc>
              <w:tc>
                <w:tcPr>
                  <w:tcW w:w="2023" w:type="pct"/>
                </w:tcPr>
                <w:p w14:paraId="305E394D" w14:textId="3903E006" w:rsidR="004526E0" w:rsidRPr="000D4489" w:rsidRDefault="004526E0" w:rsidP="00841F8C">
                  <w:r w:rsidRPr="000D4489">
                    <w:t xml:space="preserve">Payment for 4 Tins of Line Marking Paint from VFM &amp; </w:t>
                  </w:r>
                  <w:proofErr w:type="spellStart"/>
                  <w:r w:rsidRPr="000D4489">
                    <w:t>Grassline</w:t>
                  </w:r>
                  <w:proofErr w:type="spellEnd"/>
                  <w:r w:rsidRPr="000D4489">
                    <w:t xml:space="preserve"> </w:t>
                  </w:r>
                </w:p>
              </w:tc>
              <w:tc>
                <w:tcPr>
                  <w:tcW w:w="651" w:type="pct"/>
                </w:tcPr>
                <w:p w14:paraId="29C90974" w14:textId="383FE878" w:rsidR="004526E0" w:rsidRPr="000D4489" w:rsidRDefault="004526E0" w:rsidP="00841F8C">
                  <w:pPr>
                    <w:jc w:val="right"/>
                  </w:pPr>
                  <w:r w:rsidRPr="000D4489">
                    <w:t>139.15</w:t>
                  </w:r>
                </w:p>
              </w:tc>
            </w:tr>
            <w:tr w:rsidR="00841F8C" w:rsidRPr="000D4489" w14:paraId="02E366EB" w14:textId="77777777" w:rsidTr="008F56A8">
              <w:tc>
                <w:tcPr>
                  <w:tcW w:w="679" w:type="pct"/>
                  <w:tcBorders>
                    <w:left w:val="single" w:sz="4" w:space="0" w:color="auto"/>
                    <w:right w:val="nil"/>
                  </w:tcBorders>
                </w:tcPr>
                <w:p w14:paraId="630A2A1E" w14:textId="38827B68" w:rsidR="00841F8C" w:rsidRPr="000D4489" w:rsidRDefault="00841F8C" w:rsidP="00841F8C">
                  <w:pPr>
                    <w:jc w:val="both"/>
                  </w:pPr>
                  <w:r w:rsidRPr="000D4489">
                    <w:rPr>
                      <w:b/>
                    </w:rPr>
                    <w:t>Total</w:t>
                  </w:r>
                </w:p>
              </w:tc>
              <w:tc>
                <w:tcPr>
                  <w:tcW w:w="1647" w:type="pct"/>
                </w:tcPr>
                <w:p w14:paraId="17FEAB99" w14:textId="65ADDC70" w:rsidR="00841F8C" w:rsidRPr="000D4489" w:rsidRDefault="00841F8C" w:rsidP="00841F8C"/>
              </w:tc>
              <w:tc>
                <w:tcPr>
                  <w:tcW w:w="2023" w:type="pct"/>
                </w:tcPr>
                <w:p w14:paraId="2009D93C" w14:textId="47641607" w:rsidR="00841F8C" w:rsidRPr="000D4489" w:rsidRDefault="00841F8C" w:rsidP="00841F8C"/>
              </w:tc>
              <w:tc>
                <w:tcPr>
                  <w:tcW w:w="651" w:type="pct"/>
                </w:tcPr>
                <w:p w14:paraId="34DFA5AB" w14:textId="2BC1D842" w:rsidR="00841F8C" w:rsidRPr="000D4489" w:rsidRDefault="00CA4925" w:rsidP="00841F8C">
                  <w:pPr>
                    <w:jc w:val="right"/>
                    <w:rPr>
                      <w:b/>
                      <w:bCs/>
                    </w:rPr>
                  </w:pPr>
                  <w:r w:rsidRPr="000D4489">
                    <w:rPr>
                      <w:b/>
                      <w:bCs/>
                    </w:rPr>
                    <w:t>400.54</w:t>
                  </w:r>
                </w:p>
              </w:tc>
            </w:tr>
          </w:tbl>
          <w:p w14:paraId="0A4FEF59" w14:textId="77777777" w:rsidR="00F9647C" w:rsidRPr="000D4489" w:rsidRDefault="00F9647C" w:rsidP="00F9647C">
            <w:pPr>
              <w:spacing w:before="120"/>
            </w:pPr>
          </w:p>
        </w:tc>
      </w:tr>
      <w:tr w:rsidR="00E77F84" w:rsidRPr="000D4489" w14:paraId="111BFC3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EB80722" w14:textId="6F41C5F6" w:rsidR="00E77F84" w:rsidRPr="000D4489" w:rsidRDefault="0055063B" w:rsidP="005B33A8">
            <w:pPr>
              <w:spacing w:before="120" w:after="120"/>
              <w:jc w:val="center"/>
              <w:rPr>
                <w:b/>
              </w:rPr>
            </w:pPr>
            <w:r w:rsidRPr="000D4489">
              <w:rPr>
                <w:b/>
              </w:rPr>
              <w:t>1</w:t>
            </w:r>
            <w:r w:rsidR="00CA4925" w:rsidRPr="000D4489">
              <w:rPr>
                <w:b/>
              </w:rPr>
              <w:t>9</w:t>
            </w:r>
            <w:r w:rsidR="00E77F84" w:rsidRPr="000D4489">
              <w:rPr>
                <w:b/>
              </w:rPr>
              <w:t>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F68A14" w14:textId="281B39DC" w:rsidR="00246AFF" w:rsidRPr="000D4489" w:rsidRDefault="00E77F84" w:rsidP="005435ED">
            <w:pPr>
              <w:spacing w:before="120" w:after="240"/>
              <w:jc w:val="both"/>
              <w:rPr>
                <w:b/>
                <w:u w:val="single"/>
              </w:rPr>
            </w:pPr>
            <w:r w:rsidRPr="000D4489">
              <w:rPr>
                <w:b/>
                <w:u w:val="single"/>
              </w:rPr>
              <w:t>Schedule of Account for Payment</w:t>
            </w:r>
          </w:p>
        </w:tc>
      </w:tr>
      <w:tr w:rsidR="00246AFF" w:rsidRPr="000D4489" w14:paraId="0AA7A813" w14:textId="77777777" w:rsidTr="00BB755D">
        <w:trPr>
          <w:trHeight w:val="410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F3E" w14:textId="77777777" w:rsidR="00246AFF" w:rsidRPr="000D4489" w:rsidRDefault="00246AFF">
            <w:r w:rsidRPr="000D4489">
              <w:t>Ref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4168" w14:textId="77777777" w:rsidR="00246AFF" w:rsidRPr="000D4489" w:rsidRDefault="00246AFF">
            <w:r w:rsidRPr="000D4489">
              <w:t>Who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EB21" w14:textId="77777777" w:rsidR="00246AFF" w:rsidRPr="000D4489" w:rsidRDefault="00246AFF">
            <w:r w:rsidRPr="000D4489">
              <w:t xml:space="preserve">What 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1B3E" w14:textId="77777777" w:rsidR="00246AFF" w:rsidRPr="000D4489" w:rsidRDefault="00246AFF">
            <w:r w:rsidRPr="000D4489">
              <w:t>Amount</w:t>
            </w:r>
          </w:p>
          <w:p w14:paraId="51E2F396" w14:textId="77777777" w:rsidR="00246AFF" w:rsidRPr="000D4489" w:rsidRDefault="00246AFF">
            <w:r w:rsidRPr="000D4489">
              <w:t>£</w:t>
            </w:r>
          </w:p>
        </w:tc>
      </w:tr>
      <w:tr w:rsidR="00246AFF" w:rsidRPr="000D4489" w14:paraId="0D479CCB" w14:textId="77777777" w:rsidTr="00BB755D">
        <w:trPr>
          <w:trHeight w:val="15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790" w14:textId="429BF917" w:rsidR="00246AFF" w:rsidRPr="000D4489" w:rsidRDefault="0055063B">
            <w:r w:rsidRPr="000D4489">
              <w:t>1</w:t>
            </w:r>
            <w:r w:rsidR="00CA4925" w:rsidRPr="000D4489">
              <w:t>9</w:t>
            </w:r>
            <w:r w:rsidR="00BA37E5" w:rsidRPr="000D4489">
              <w:t>.2.1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507" w14:textId="4A314F10" w:rsidR="00246AFF" w:rsidRPr="000D4489" w:rsidRDefault="00A10809">
            <w:r w:rsidRPr="000D4489">
              <w:t>RK</w:t>
            </w:r>
            <w:r w:rsidR="002B27BA" w:rsidRPr="000D4489">
              <w:t>EC Ltd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EBB" w14:textId="20D3CEA2" w:rsidR="00246AFF" w:rsidRPr="000D4489" w:rsidRDefault="002B27BA">
            <w:r w:rsidRPr="000D4489">
              <w:t>SMRG Floodlights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6D3" w14:textId="40F294CB" w:rsidR="00246AFF" w:rsidRPr="000D4489" w:rsidRDefault="002B27BA" w:rsidP="00BA37E5">
            <w:pPr>
              <w:jc w:val="right"/>
            </w:pPr>
            <w:r w:rsidRPr="000D4489">
              <w:t>5,190.00</w:t>
            </w:r>
          </w:p>
        </w:tc>
      </w:tr>
      <w:tr w:rsidR="00246AFF" w:rsidRPr="000D4489" w14:paraId="5964CABE" w14:textId="77777777" w:rsidTr="00BB755D">
        <w:trPr>
          <w:trHeight w:val="22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DCF" w14:textId="174B390D" w:rsidR="00246AFF" w:rsidRPr="000D4489" w:rsidRDefault="0055063B">
            <w:r w:rsidRPr="000D4489">
              <w:t>1</w:t>
            </w:r>
            <w:r w:rsidR="00CA4925" w:rsidRPr="000D4489">
              <w:t>9</w:t>
            </w:r>
            <w:r w:rsidR="00BA37E5" w:rsidRPr="000D4489">
              <w:t>.2.2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B4F" w14:textId="22AACA89" w:rsidR="00246AFF" w:rsidRPr="000D4489" w:rsidRDefault="002B27BA">
            <w:r w:rsidRPr="000D4489">
              <w:t>HMRC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684" w14:textId="3425E5BC" w:rsidR="00246AFF" w:rsidRPr="000D4489" w:rsidRDefault="002B27BA">
            <w:r w:rsidRPr="000D4489">
              <w:t>O</w:t>
            </w:r>
            <w:r w:rsidR="00DC52A5" w:rsidRPr="000D4489">
              <w:t>verpayment of VAT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E00" w14:textId="466EC38D" w:rsidR="00246AFF" w:rsidRPr="000D4489" w:rsidRDefault="00DC52A5" w:rsidP="00BA37E5">
            <w:pPr>
              <w:jc w:val="right"/>
            </w:pPr>
            <w:r w:rsidRPr="000D4489">
              <w:t>2,706.58</w:t>
            </w:r>
          </w:p>
        </w:tc>
      </w:tr>
      <w:tr w:rsidR="00246AFF" w:rsidRPr="000D4489" w14:paraId="484A7D69" w14:textId="77777777" w:rsidTr="00BB755D">
        <w:trPr>
          <w:trHeight w:val="24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593" w14:textId="795FE078" w:rsidR="00246AFF" w:rsidRPr="000D4489" w:rsidRDefault="0055063B">
            <w:r w:rsidRPr="000D4489">
              <w:t>1</w:t>
            </w:r>
            <w:r w:rsidR="00CA4925" w:rsidRPr="000D4489">
              <w:t>9</w:t>
            </w:r>
            <w:r w:rsidR="00BA37E5" w:rsidRPr="000D4489">
              <w:t>.2.3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71D" w14:textId="2AD45271" w:rsidR="00246AFF" w:rsidRPr="000D4489" w:rsidRDefault="00DC52A5">
            <w:r w:rsidRPr="000D4489">
              <w:t>M H Kennedy &amp; Son Ltd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503" w14:textId="587492C9" w:rsidR="00246AFF" w:rsidRPr="000D4489" w:rsidRDefault="00DC52A5">
            <w:r w:rsidRPr="000D4489">
              <w:t>Grass Cutting – Paddock Straight for June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921" w14:textId="0BEA0441" w:rsidR="00246AFF" w:rsidRPr="000D4489" w:rsidRDefault="00DC52A5" w:rsidP="00BA37E5">
            <w:pPr>
              <w:jc w:val="right"/>
            </w:pPr>
            <w:r w:rsidRPr="000D4489">
              <w:t>340.80</w:t>
            </w:r>
          </w:p>
        </w:tc>
      </w:tr>
      <w:tr w:rsidR="00246AFF" w:rsidRPr="000D4489" w14:paraId="51187D1F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9E3" w14:textId="57075A69" w:rsidR="00246AFF" w:rsidRPr="000D4489" w:rsidRDefault="0055063B">
            <w:r w:rsidRPr="000D4489">
              <w:t>1</w:t>
            </w:r>
            <w:r w:rsidR="00CA4925" w:rsidRPr="000D4489">
              <w:t>9</w:t>
            </w:r>
            <w:r w:rsidR="00BA37E5" w:rsidRPr="000D4489">
              <w:t>.2.4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404" w14:textId="7DA0932A" w:rsidR="00246AFF" w:rsidRPr="000D4489" w:rsidRDefault="00DC52A5">
            <w:r w:rsidRPr="000D4489">
              <w:t>HMRC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C51" w14:textId="2015220C" w:rsidR="00246AFF" w:rsidRPr="000D4489" w:rsidRDefault="00D5630F">
            <w:r w:rsidRPr="000D4489">
              <w:t xml:space="preserve">Clerk’s </w:t>
            </w:r>
            <w:r w:rsidR="00DC52A5" w:rsidRPr="000D4489">
              <w:t>Tax/NI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879" w14:textId="037A5655" w:rsidR="00246AFF" w:rsidRPr="000D4489" w:rsidRDefault="00DC52A5" w:rsidP="00BA37E5">
            <w:pPr>
              <w:jc w:val="right"/>
            </w:pPr>
            <w:r w:rsidRPr="000D4489">
              <w:t>120.28</w:t>
            </w:r>
          </w:p>
        </w:tc>
      </w:tr>
      <w:tr w:rsidR="008E69BF" w:rsidRPr="000D4489" w14:paraId="341D4488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501" w14:textId="1AA56353" w:rsidR="008E69BF" w:rsidRPr="000D4489" w:rsidRDefault="008E69BF">
            <w:r w:rsidRPr="000D4489">
              <w:t>1</w:t>
            </w:r>
            <w:r w:rsidR="00CA4925" w:rsidRPr="000D4489">
              <w:t>9</w:t>
            </w:r>
            <w:r w:rsidRPr="000D4489">
              <w:t>.2.5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02E" w14:textId="1A75C708" w:rsidR="008E69BF" w:rsidRPr="000D4489" w:rsidRDefault="000933F5">
            <w:r w:rsidRPr="000D4489"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8A0" w14:textId="6089A300" w:rsidR="008E69BF" w:rsidRPr="000D4489" w:rsidRDefault="000933F5">
            <w:r w:rsidRPr="000D4489">
              <w:t>Salary for July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BE5" w14:textId="69C01E35" w:rsidR="008E69BF" w:rsidRPr="000D4489" w:rsidRDefault="000933F5" w:rsidP="00BA37E5">
            <w:pPr>
              <w:jc w:val="right"/>
            </w:pPr>
            <w:r w:rsidRPr="000D4489">
              <w:t>1,148.68</w:t>
            </w:r>
          </w:p>
        </w:tc>
      </w:tr>
      <w:tr w:rsidR="00246AFF" w:rsidRPr="000D4489" w14:paraId="11E67F3E" w14:textId="77777777" w:rsidTr="00BB755D">
        <w:trPr>
          <w:trHeight w:val="12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F12" w14:textId="14ABFEA9" w:rsidR="00246AFF" w:rsidRPr="000D4489" w:rsidRDefault="0055063B">
            <w:r w:rsidRPr="000D4489">
              <w:t>1</w:t>
            </w:r>
            <w:r w:rsidR="00CA4925" w:rsidRPr="000D4489">
              <w:t>9</w:t>
            </w:r>
            <w:r w:rsidR="00BA37E5" w:rsidRPr="000D4489">
              <w:t>.2.</w:t>
            </w:r>
            <w:r w:rsidR="00C23FC2" w:rsidRPr="000D4489"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318" w14:textId="7F41C512" w:rsidR="00246AFF" w:rsidRPr="000D4489" w:rsidRDefault="000933F5">
            <w:r w:rsidRPr="000D4489"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31F" w14:textId="1A7B7EB9" w:rsidR="00246AFF" w:rsidRPr="000D4489" w:rsidRDefault="000933F5">
            <w:r w:rsidRPr="000D4489">
              <w:t>Expenses 11 June to 10 July 2024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6F7" w14:textId="7EAA533B" w:rsidR="00246AFF" w:rsidRPr="000D4489" w:rsidRDefault="000933F5" w:rsidP="00BA37E5">
            <w:pPr>
              <w:jc w:val="right"/>
            </w:pPr>
            <w:r w:rsidRPr="000D4489">
              <w:t>44.48</w:t>
            </w:r>
          </w:p>
        </w:tc>
      </w:tr>
      <w:tr w:rsidR="00C23FC2" w:rsidRPr="000D4489" w14:paraId="25FA49D4" w14:textId="77777777" w:rsidTr="00BB755D">
        <w:trPr>
          <w:trHeight w:val="12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762" w14:textId="5381638C" w:rsidR="00C23FC2" w:rsidRPr="000D4489" w:rsidRDefault="00C23FC2">
            <w:r w:rsidRPr="000D4489">
              <w:lastRenderedPageBreak/>
              <w:t>1</w:t>
            </w:r>
            <w:r w:rsidR="00CA4925" w:rsidRPr="000D4489">
              <w:t>9</w:t>
            </w:r>
            <w:r w:rsidRPr="000D4489">
              <w:t>.2.7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A5C" w14:textId="38EA8E16" w:rsidR="00C23FC2" w:rsidRPr="000D4489" w:rsidRDefault="000933F5">
            <w:r w:rsidRPr="000D4489">
              <w:t>CDC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A82" w14:textId="0746B9EA" w:rsidR="00C23FC2" w:rsidRPr="000D4489" w:rsidRDefault="000933F5">
            <w:r w:rsidRPr="000D4489">
              <w:t>Emptying of Recycling/Waste Bins SMRG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3F5" w14:textId="3F68A6A6" w:rsidR="00C23FC2" w:rsidRPr="000D4489" w:rsidRDefault="00B76129" w:rsidP="00BA37E5">
            <w:pPr>
              <w:jc w:val="right"/>
            </w:pPr>
            <w:r w:rsidRPr="000D4489">
              <w:t>58.50</w:t>
            </w:r>
          </w:p>
        </w:tc>
      </w:tr>
      <w:tr w:rsidR="00246AFF" w:rsidRPr="000D4489" w14:paraId="1D4A6196" w14:textId="77777777" w:rsidTr="00BB755D">
        <w:trPr>
          <w:trHeight w:val="156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B60" w14:textId="6FA8A2EC" w:rsidR="00246AFF" w:rsidRPr="000D4489" w:rsidRDefault="0055063B">
            <w:r w:rsidRPr="000D4489">
              <w:t>1</w:t>
            </w:r>
            <w:r w:rsidR="00CA4925" w:rsidRPr="000D4489">
              <w:t>9</w:t>
            </w:r>
            <w:r w:rsidR="00BA37E5" w:rsidRPr="000D4489">
              <w:t>.2.</w:t>
            </w:r>
            <w:r w:rsidR="00E50E5F" w:rsidRPr="000D4489">
              <w:t>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126" w14:textId="615C900D" w:rsidR="00246AFF" w:rsidRPr="000D4489" w:rsidRDefault="00B76129">
            <w:r w:rsidRPr="000D4489">
              <w:t>Chris Milford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F64" w14:textId="1A307239" w:rsidR="00246AFF" w:rsidRPr="000D4489" w:rsidRDefault="00B76129">
            <w:r w:rsidRPr="000D4489">
              <w:t>Repairs to Zip Line SMRG Playground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7FA" w14:textId="1E9AE78E" w:rsidR="00246AFF" w:rsidRPr="000D4489" w:rsidRDefault="00B76129" w:rsidP="00BA37E5">
            <w:pPr>
              <w:jc w:val="right"/>
            </w:pPr>
            <w:r w:rsidRPr="000D4489">
              <w:t>225.00</w:t>
            </w:r>
          </w:p>
        </w:tc>
      </w:tr>
      <w:tr w:rsidR="00246AFF" w:rsidRPr="000D4489" w14:paraId="38FB9919" w14:textId="77777777" w:rsidTr="00BB755D">
        <w:trPr>
          <w:trHeight w:val="17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112" w14:textId="2ECBEF64" w:rsidR="00246AFF" w:rsidRPr="000D4489" w:rsidRDefault="0055063B">
            <w:r w:rsidRPr="000D4489">
              <w:t>1</w:t>
            </w:r>
            <w:r w:rsidR="00CA4925" w:rsidRPr="000D4489">
              <w:t>9</w:t>
            </w:r>
            <w:r w:rsidR="00046FEF" w:rsidRPr="000D4489">
              <w:t>.2.</w:t>
            </w:r>
            <w:r w:rsidR="00E50E5F" w:rsidRPr="000D4489">
              <w:t>9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79C" w14:textId="780B956F" w:rsidR="00246AFF" w:rsidRPr="000D4489" w:rsidRDefault="00B76129">
            <w:r w:rsidRPr="000D4489">
              <w:t>ICO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756" w14:textId="709E78E1" w:rsidR="00246AFF" w:rsidRPr="000D4489" w:rsidRDefault="00B76129">
            <w:r w:rsidRPr="000D4489">
              <w:t>Data Protection Renewal Fee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E43" w14:textId="0013BE4D" w:rsidR="00246AFF" w:rsidRPr="000D4489" w:rsidRDefault="00B76129" w:rsidP="00BA37E5">
            <w:pPr>
              <w:jc w:val="right"/>
            </w:pPr>
            <w:r w:rsidRPr="000D4489">
              <w:t>40.00</w:t>
            </w:r>
          </w:p>
        </w:tc>
      </w:tr>
      <w:tr w:rsidR="00246AFF" w:rsidRPr="000D4489" w14:paraId="4D82B2EC" w14:textId="77777777" w:rsidTr="00BB755D">
        <w:trPr>
          <w:trHeight w:val="19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5DF" w14:textId="3049F90D" w:rsidR="00246AFF" w:rsidRPr="000D4489" w:rsidRDefault="00EE613B">
            <w:r w:rsidRPr="000D4489">
              <w:t>1</w:t>
            </w:r>
            <w:r w:rsidR="00CA4925" w:rsidRPr="000D4489">
              <w:t>9</w:t>
            </w:r>
            <w:r w:rsidR="00046FEF" w:rsidRPr="000D4489">
              <w:t>.2.</w:t>
            </w:r>
            <w:r w:rsidR="00E50E5F" w:rsidRPr="000D4489">
              <w:t>10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1EC" w14:textId="0B4FE512" w:rsidR="00246AFF" w:rsidRPr="000D4489" w:rsidRDefault="00B76129">
            <w:r w:rsidRPr="000D4489">
              <w:t>Harvey Collins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045" w14:textId="1B9CF7C6" w:rsidR="00246AFF" w:rsidRPr="000D4489" w:rsidRDefault="00B76129">
            <w:r w:rsidRPr="000D4489">
              <w:t>Village Grass Cutting includ</w:t>
            </w:r>
            <w:r w:rsidR="001700B8" w:rsidRPr="000D4489">
              <w:t xml:space="preserve">ing the verge by </w:t>
            </w:r>
            <w:proofErr w:type="spellStart"/>
            <w:r w:rsidR="001700B8" w:rsidRPr="000D4489">
              <w:t>Highleigh</w:t>
            </w:r>
            <w:proofErr w:type="spellEnd"/>
            <w:r w:rsidR="001700B8" w:rsidRPr="000D4489">
              <w:t xml:space="preserve"> Pound for safety of the junction/Beggars Lane.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01F" w14:textId="0A1DBC62" w:rsidR="00246AFF" w:rsidRPr="000D4489" w:rsidRDefault="001700B8" w:rsidP="00BA37E5">
            <w:pPr>
              <w:jc w:val="right"/>
            </w:pPr>
            <w:r w:rsidRPr="000D4489">
              <w:t>1,260.00</w:t>
            </w:r>
          </w:p>
        </w:tc>
      </w:tr>
      <w:tr w:rsidR="00246AFF" w:rsidRPr="000D4489" w14:paraId="21FA7C4E" w14:textId="77777777" w:rsidTr="00BB755D">
        <w:trPr>
          <w:trHeight w:val="22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386" w14:textId="6CC004FF" w:rsidR="00246AFF" w:rsidRPr="000D4489" w:rsidRDefault="00EE613B">
            <w:r w:rsidRPr="000D4489">
              <w:t>1</w:t>
            </w:r>
            <w:r w:rsidR="00CA4925" w:rsidRPr="000D4489">
              <w:t>9</w:t>
            </w:r>
            <w:r w:rsidR="00046FEF" w:rsidRPr="000D4489">
              <w:t>.2.</w:t>
            </w:r>
            <w:r w:rsidR="00E50E5F" w:rsidRPr="000D4489">
              <w:t>11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2B6" w14:textId="5C7F829F" w:rsidR="00246AFF" w:rsidRPr="000D4489" w:rsidRDefault="001700B8">
            <w:r w:rsidRPr="000D4489">
              <w:t xml:space="preserve">VFM &amp; </w:t>
            </w:r>
            <w:proofErr w:type="spellStart"/>
            <w:r w:rsidRPr="000D4489">
              <w:t>Grassline</w:t>
            </w:r>
            <w:proofErr w:type="spellEnd"/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173" w14:textId="1EF7D532" w:rsidR="00246AFF" w:rsidRPr="000D4489" w:rsidRDefault="001700B8">
            <w:r w:rsidRPr="000D4489">
              <w:t xml:space="preserve">4 Tins of </w:t>
            </w:r>
            <w:proofErr w:type="spellStart"/>
            <w:r w:rsidRPr="000D4489">
              <w:t>Grassline</w:t>
            </w:r>
            <w:proofErr w:type="spellEnd"/>
            <w:r w:rsidRPr="000D4489">
              <w:t xml:space="preserve"> Paint for Line Marking (SMRG)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BF" w14:textId="7EB91F6F" w:rsidR="00246AFF" w:rsidRPr="000D4489" w:rsidRDefault="001700B8" w:rsidP="00BA37E5">
            <w:pPr>
              <w:jc w:val="right"/>
            </w:pPr>
            <w:r w:rsidRPr="000D4489">
              <w:t>139.15</w:t>
            </w:r>
          </w:p>
        </w:tc>
      </w:tr>
      <w:tr w:rsidR="00246AFF" w:rsidRPr="000D4489" w14:paraId="101D85D1" w14:textId="77777777" w:rsidTr="00BB755D">
        <w:trPr>
          <w:trHeight w:val="24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9AA" w14:textId="679C5ADC" w:rsidR="00246AFF" w:rsidRPr="000D4489" w:rsidRDefault="00EE613B">
            <w:r w:rsidRPr="000D4489">
              <w:t>1</w:t>
            </w:r>
            <w:r w:rsidR="00CA4925" w:rsidRPr="000D4489">
              <w:t>9</w:t>
            </w:r>
            <w:r w:rsidR="00046FEF" w:rsidRPr="000D4489">
              <w:t>.2.1</w:t>
            </w:r>
            <w:r w:rsidR="00E50E5F" w:rsidRPr="000D4489"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39E" w14:textId="0916C32F" w:rsidR="00246AFF" w:rsidRPr="000D4489" w:rsidRDefault="00471B3F">
            <w:r w:rsidRPr="000D4489">
              <w:t>M H Kennedy &amp; Son Ltd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B77" w14:textId="1C94011F" w:rsidR="00246AFF" w:rsidRPr="000D4489" w:rsidRDefault="00471B3F">
            <w:r w:rsidRPr="000D4489">
              <w:t>Grass Cutting Paddock Straight x 2 July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09D" w14:textId="2F285473" w:rsidR="00246AFF" w:rsidRPr="000D4489" w:rsidRDefault="001D5CD2" w:rsidP="00BA37E5">
            <w:pPr>
              <w:jc w:val="right"/>
            </w:pPr>
            <w:r w:rsidRPr="000D4489">
              <w:t>340.80</w:t>
            </w:r>
          </w:p>
        </w:tc>
      </w:tr>
      <w:tr w:rsidR="00246AFF" w:rsidRPr="000D4489" w14:paraId="00E1FD42" w14:textId="77777777" w:rsidTr="00BB755D">
        <w:trPr>
          <w:trHeight w:val="25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34A" w14:textId="38FD9F80" w:rsidR="00246AFF" w:rsidRPr="000D4489" w:rsidRDefault="00EE613B">
            <w:r w:rsidRPr="000D4489">
              <w:t>1</w:t>
            </w:r>
            <w:r w:rsidR="00CA4925" w:rsidRPr="000D4489">
              <w:t>9</w:t>
            </w:r>
            <w:r w:rsidR="00046FEF" w:rsidRPr="000D4489">
              <w:t>.2.1</w:t>
            </w:r>
            <w:r w:rsidR="00CE4213" w:rsidRPr="000D4489"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E8D9" w14:textId="745ACB29" w:rsidR="00246AFF" w:rsidRPr="000D4489" w:rsidRDefault="001D5CD2">
            <w:r w:rsidRPr="000D4489">
              <w:t>SCA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3F0" w14:textId="6E122C7E" w:rsidR="00246AFF" w:rsidRPr="000D4489" w:rsidRDefault="001D5CD2">
            <w:r w:rsidRPr="000D4489">
              <w:t>Grass Cutting SMRG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67C" w14:textId="4DA6C2A4" w:rsidR="00246AFF" w:rsidRPr="000D4489" w:rsidRDefault="001D5CD2" w:rsidP="00BA37E5">
            <w:pPr>
              <w:jc w:val="right"/>
            </w:pPr>
            <w:r w:rsidRPr="000D4489">
              <w:t>475.00</w:t>
            </w:r>
          </w:p>
        </w:tc>
      </w:tr>
      <w:tr w:rsidR="003671B4" w:rsidRPr="000D4489" w14:paraId="75C49C1A" w14:textId="77777777" w:rsidTr="00BB755D">
        <w:trPr>
          <w:trHeight w:val="25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EDA" w14:textId="5C32B33F" w:rsidR="003671B4" w:rsidRPr="000D4489" w:rsidRDefault="003671B4">
            <w:r w:rsidRPr="000D4489">
              <w:t>19.2.14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6765" w14:textId="32E9108A" w:rsidR="003671B4" w:rsidRPr="000D4489" w:rsidRDefault="00D54628">
            <w:r w:rsidRPr="000D4489">
              <w:t>CDC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49A" w14:textId="48C73309" w:rsidR="003671B4" w:rsidRPr="000D4489" w:rsidRDefault="00D54628">
            <w:r w:rsidRPr="000D4489">
              <w:t>SMRG Litter &amp; Recycling Bins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BFA" w14:textId="5618F4E1" w:rsidR="003671B4" w:rsidRPr="000D4489" w:rsidRDefault="00D54628" w:rsidP="00BA37E5">
            <w:pPr>
              <w:jc w:val="right"/>
            </w:pPr>
            <w:r w:rsidRPr="000D4489">
              <w:t>58.50</w:t>
            </w:r>
          </w:p>
        </w:tc>
      </w:tr>
      <w:tr w:rsidR="00FA5F3D" w:rsidRPr="000D4489" w14:paraId="4461C266" w14:textId="77777777" w:rsidTr="00BB755D">
        <w:trPr>
          <w:trHeight w:val="25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B4C" w14:textId="7A6E30F9" w:rsidR="00FA5F3D" w:rsidRPr="000D4489" w:rsidRDefault="00FA5F3D">
            <w:r w:rsidRPr="000D4489">
              <w:t>1</w:t>
            </w:r>
            <w:r w:rsidR="00CA4925" w:rsidRPr="000D4489">
              <w:t>9</w:t>
            </w:r>
            <w:r w:rsidRPr="000D4489">
              <w:t>.2.1</w:t>
            </w:r>
            <w:r w:rsidR="00D54628" w:rsidRPr="000D4489"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AEB" w14:textId="2AB69A55" w:rsidR="00FA5F3D" w:rsidRPr="000D4489" w:rsidRDefault="001D5CD2">
            <w:r w:rsidRPr="000D4489">
              <w:t>HMRC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7B6" w14:textId="607712B3" w:rsidR="00FA5F3D" w:rsidRPr="000D4489" w:rsidRDefault="00D5630F">
            <w:r w:rsidRPr="000D4489">
              <w:t>Clerk’s Tax/NI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FC1" w14:textId="5213DA24" w:rsidR="00FA5F3D" w:rsidRPr="000D4489" w:rsidRDefault="00D5630F" w:rsidP="00BA37E5">
            <w:pPr>
              <w:jc w:val="right"/>
            </w:pPr>
            <w:r w:rsidRPr="000D4489">
              <w:t>77.65</w:t>
            </w:r>
          </w:p>
        </w:tc>
      </w:tr>
      <w:tr w:rsidR="00946051" w:rsidRPr="000D4489" w14:paraId="6F02A396" w14:textId="77777777" w:rsidTr="00BB755D">
        <w:trPr>
          <w:trHeight w:val="25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E47" w14:textId="3BBFE1E8" w:rsidR="00946051" w:rsidRPr="000D4489" w:rsidRDefault="00946051">
            <w:r w:rsidRPr="000D4489">
              <w:t>19.2.1</w:t>
            </w:r>
            <w:r w:rsidR="00D54628" w:rsidRPr="000D4489"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40C" w14:textId="41B43809" w:rsidR="00946051" w:rsidRPr="000D4489" w:rsidRDefault="00FB1B9A">
            <w:r w:rsidRPr="000D4489"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A6C" w14:textId="51E1AEBF" w:rsidR="00946051" w:rsidRPr="000D4489" w:rsidRDefault="00FB1B9A">
            <w:r w:rsidRPr="000D4489">
              <w:t>Clerk’s Salary August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A7CF" w14:textId="5AFF0349" w:rsidR="00946051" w:rsidRPr="000D4489" w:rsidRDefault="00FB1B9A" w:rsidP="00BA37E5">
            <w:pPr>
              <w:jc w:val="right"/>
            </w:pPr>
            <w:r w:rsidRPr="000D4489">
              <w:t>1,075.24</w:t>
            </w:r>
          </w:p>
        </w:tc>
      </w:tr>
      <w:tr w:rsidR="00946051" w:rsidRPr="000D4489" w14:paraId="33E33C69" w14:textId="77777777" w:rsidTr="00BB755D">
        <w:trPr>
          <w:trHeight w:val="25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74D" w14:textId="7E46098D" w:rsidR="00946051" w:rsidRPr="000D4489" w:rsidRDefault="00946051">
            <w:r w:rsidRPr="000D4489">
              <w:t>19.2.1</w:t>
            </w:r>
            <w:r w:rsidR="00D54628" w:rsidRPr="000D4489"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30C" w14:textId="56B2911A" w:rsidR="00946051" w:rsidRPr="000D4489" w:rsidRDefault="00FB1B9A">
            <w:r w:rsidRPr="000D4489"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051" w14:textId="34FA5767" w:rsidR="00946051" w:rsidRPr="000D4489" w:rsidRDefault="00FB1B9A">
            <w:r w:rsidRPr="000D4489">
              <w:t>Expenses 11 July to 14 August</w:t>
            </w:r>
            <w:r w:rsidR="00BF5C89" w:rsidRPr="000D4489">
              <w:t xml:space="preserve"> 2024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CAB" w14:textId="0EF9C294" w:rsidR="00946051" w:rsidRPr="000D4489" w:rsidRDefault="00BF5C89" w:rsidP="00BA37E5">
            <w:pPr>
              <w:jc w:val="right"/>
            </w:pPr>
            <w:r w:rsidRPr="000D4489">
              <w:t>20.80</w:t>
            </w:r>
          </w:p>
        </w:tc>
      </w:tr>
      <w:tr w:rsidR="00946051" w:rsidRPr="000D4489" w14:paraId="7A7B19F3" w14:textId="77777777" w:rsidTr="00BB755D">
        <w:trPr>
          <w:trHeight w:val="25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298" w14:textId="1674C92A" w:rsidR="00946051" w:rsidRPr="000D4489" w:rsidRDefault="00946051">
            <w:r w:rsidRPr="000D4489">
              <w:t>19.2.1</w:t>
            </w:r>
            <w:r w:rsidR="00E96514" w:rsidRPr="000D4489">
              <w:t>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25D" w14:textId="6BF706C1" w:rsidR="00946051" w:rsidRPr="000D4489" w:rsidRDefault="00BF5C89">
            <w:r w:rsidRPr="000D4489">
              <w:t>Scanstation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7E7" w14:textId="515A31B6" w:rsidR="00946051" w:rsidRPr="000D4489" w:rsidRDefault="00BF5C89">
            <w:r w:rsidRPr="000D4489">
              <w:t>1 x Black &amp; 1 x Colour Ink Cart</w:t>
            </w:r>
            <w:r w:rsidR="003671B4" w:rsidRPr="000D4489">
              <w:t>ridges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2A6" w14:textId="4C76A8BC" w:rsidR="00946051" w:rsidRPr="000D4489" w:rsidRDefault="003671B4" w:rsidP="00BA37E5">
            <w:pPr>
              <w:jc w:val="right"/>
            </w:pPr>
            <w:r w:rsidRPr="000D4489">
              <w:t>26.00</w:t>
            </w:r>
          </w:p>
        </w:tc>
      </w:tr>
      <w:tr w:rsidR="00946051" w:rsidRPr="000D4489" w14:paraId="0966ABF0" w14:textId="77777777" w:rsidTr="00BB755D">
        <w:trPr>
          <w:trHeight w:val="25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C64" w14:textId="16DF522F" w:rsidR="00946051" w:rsidRPr="000D4489" w:rsidRDefault="00946051">
            <w:r w:rsidRPr="000D4489">
              <w:t>19.2.1</w:t>
            </w:r>
            <w:r w:rsidR="00E96514" w:rsidRPr="000D4489">
              <w:t>9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998" w14:textId="7BB34709" w:rsidR="00946051" w:rsidRPr="000D4489" w:rsidRDefault="00E96514">
            <w:r w:rsidRPr="000D4489">
              <w:t>Chris Milford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7B7" w14:textId="0AB01485" w:rsidR="00946051" w:rsidRPr="000D4489" w:rsidRDefault="00E96514">
            <w:r w:rsidRPr="000D4489">
              <w:t>Refurbishment of 5 Fingerposts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37F" w14:textId="400CEAB5" w:rsidR="00946051" w:rsidRPr="000D4489" w:rsidRDefault="00E96514" w:rsidP="00BA37E5">
            <w:pPr>
              <w:jc w:val="right"/>
            </w:pPr>
            <w:r w:rsidRPr="000D4489">
              <w:t>925.00</w:t>
            </w:r>
          </w:p>
        </w:tc>
      </w:tr>
      <w:tr w:rsidR="00246AFF" w:rsidRPr="000D4489" w14:paraId="681F9531" w14:textId="77777777" w:rsidTr="00BB755D">
        <w:trPr>
          <w:trHeight w:val="14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471" w14:textId="77777777" w:rsidR="00246AFF" w:rsidRPr="000D4489" w:rsidRDefault="00246AFF">
            <w:r w:rsidRPr="000D4489">
              <w:rPr>
                <w:b/>
                <w:bCs/>
              </w:rPr>
              <w:t>Total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525" w14:textId="77777777" w:rsidR="00246AFF" w:rsidRPr="000D4489" w:rsidRDefault="00246AFF"/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8B8" w14:textId="77777777" w:rsidR="00246AFF" w:rsidRPr="000D4489" w:rsidRDefault="00246AFF"/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913D" w14:textId="6D767CE0" w:rsidR="00246AFF" w:rsidRPr="000D4489" w:rsidRDefault="00E96514" w:rsidP="00BA37E5">
            <w:pPr>
              <w:jc w:val="right"/>
              <w:rPr>
                <w:b/>
                <w:bCs/>
              </w:rPr>
            </w:pPr>
            <w:r w:rsidRPr="000D4489">
              <w:rPr>
                <w:b/>
                <w:bCs/>
              </w:rPr>
              <w:t>14,272.46</w:t>
            </w:r>
          </w:p>
        </w:tc>
      </w:tr>
      <w:tr w:rsidR="005435ED" w:rsidRPr="000D4489" w14:paraId="0A4FEFEF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ED" w14:textId="6B9B0E70" w:rsidR="005435ED" w:rsidRPr="000D4489" w:rsidRDefault="00F331D1" w:rsidP="005B33A8">
            <w:pPr>
              <w:spacing w:before="120" w:after="120"/>
              <w:jc w:val="center"/>
              <w:rPr>
                <w:b/>
              </w:rPr>
            </w:pPr>
            <w:r w:rsidRPr="000D4489">
              <w:rPr>
                <w:b/>
              </w:rPr>
              <w:t>2</w:t>
            </w:r>
            <w:r w:rsidR="00404A35" w:rsidRPr="000D4489">
              <w:rPr>
                <w:b/>
              </w:rPr>
              <w:t>1</w:t>
            </w:r>
            <w:r w:rsidR="00522382" w:rsidRPr="000D4489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7566B7" w14:textId="77777777" w:rsidR="005435ED" w:rsidRPr="000D4489" w:rsidRDefault="005435ED" w:rsidP="005435ED">
            <w:pPr>
              <w:spacing w:before="120" w:after="240"/>
              <w:jc w:val="both"/>
            </w:pPr>
            <w:r w:rsidRPr="000D4489">
              <w:rPr>
                <w:b/>
                <w:u w:val="single"/>
              </w:rPr>
              <w:t>Requests for Future Agenda Items:</w:t>
            </w:r>
            <w:r w:rsidRPr="000D4489">
              <w:t xml:space="preserve"> -</w:t>
            </w:r>
          </w:p>
          <w:p w14:paraId="425C1D71" w14:textId="0D9E2B67" w:rsidR="009E6454" w:rsidRPr="000D4489" w:rsidRDefault="009E6454" w:rsidP="005435ED">
            <w:pPr>
              <w:spacing w:before="120" w:after="240"/>
              <w:jc w:val="both"/>
            </w:pPr>
            <w:r w:rsidRPr="000D4489">
              <w:t xml:space="preserve">Cllr </w:t>
            </w:r>
            <w:proofErr w:type="spellStart"/>
            <w:r w:rsidRPr="000D4489">
              <w:t>Monnington</w:t>
            </w:r>
            <w:proofErr w:type="spellEnd"/>
            <w:r w:rsidRPr="000D4489">
              <w:t xml:space="preserve"> </w:t>
            </w:r>
            <w:r w:rsidR="00383A9F" w:rsidRPr="000D4489">
              <w:t>-</w:t>
            </w:r>
            <w:r w:rsidRPr="000D4489">
              <w:t xml:space="preserve"> Ditches and Hedges </w:t>
            </w:r>
            <w:r w:rsidR="00165ABF" w:rsidRPr="000D4489">
              <w:t>in the Parish</w:t>
            </w:r>
            <w:r w:rsidR="00383A9F" w:rsidRPr="000D4489">
              <w:t>.</w:t>
            </w:r>
          </w:p>
          <w:p w14:paraId="3F483AC1" w14:textId="07F3CE8F" w:rsidR="00165ABF" w:rsidRPr="000D4489" w:rsidRDefault="00165ABF" w:rsidP="005435ED">
            <w:pPr>
              <w:spacing w:before="120" w:after="240"/>
              <w:jc w:val="both"/>
            </w:pPr>
            <w:r w:rsidRPr="000D4489">
              <w:t>Cllr Guest – Clearance of Drains</w:t>
            </w:r>
            <w:r w:rsidR="00383A9F" w:rsidRPr="000D4489">
              <w:t>.</w:t>
            </w:r>
          </w:p>
          <w:p w14:paraId="3686CCE1" w14:textId="2F480A02" w:rsidR="00F819C3" w:rsidRPr="000D4489" w:rsidRDefault="00F819C3" w:rsidP="005435ED">
            <w:pPr>
              <w:spacing w:before="120" w:after="240"/>
              <w:jc w:val="both"/>
            </w:pPr>
            <w:r w:rsidRPr="000D4489">
              <w:t>Cllr Wade – Emergency/Resilience Plan</w:t>
            </w:r>
            <w:r w:rsidR="00383A9F" w:rsidRPr="000D4489">
              <w:t>.</w:t>
            </w:r>
          </w:p>
          <w:p w14:paraId="0E9C26DB" w14:textId="77777777" w:rsidR="00F819C3" w:rsidRPr="000D4489" w:rsidRDefault="00F819C3" w:rsidP="005435ED">
            <w:pPr>
              <w:spacing w:before="120" w:after="240"/>
              <w:jc w:val="both"/>
            </w:pPr>
            <w:r w:rsidRPr="000D4489">
              <w:t xml:space="preserve">Cllr Hall – Anchor Bus Stop </w:t>
            </w:r>
            <w:r w:rsidR="00D17937" w:rsidRPr="000D4489">
              <w:t>– Seat Loose in the shelter.  Clerk to contact our handyman</w:t>
            </w:r>
            <w:r w:rsidR="005C2033" w:rsidRPr="000D4489">
              <w:t xml:space="preserve"> &amp; suggest check all bus stops for possible maintenance.</w:t>
            </w:r>
          </w:p>
          <w:p w14:paraId="0A4FEFEE" w14:textId="37A340EC" w:rsidR="00383A9F" w:rsidRPr="000D4489" w:rsidRDefault="00383A9F" w:rsidP="005435ED">
            <w:pPr>
              <w:spacing w:before="120" w:after="240"/>
              <w:jc w:val="both"/>
            </w:pPr>
            <w:r w:rsidRPr="000D4489">
              <w:t>Cllr Parsons – SCA agreement with SPC.</w:t>
            </w:r>
          </w:p>
        </w:tc>
      </w:tr>
      <w:tr w:rsidR="005435ED" w:rsidRPr="000D4489" w14:paraId="0A4FEFF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32C2383D" w:rsidR="005435ED" w:rsidRPr="000D4489" w:rsidRDefault="00522382" w:rsidP="005435ED">
            <w:pPr>
              <w:spacing w:before="120" w:after="120"/>
              <w:rPr>
                <w:b/>
              </w:rPr>
            </w:pPr>
            <w:r w:rsidRPr="000D4489">
              <w:rPr>
                <w:b/>
              </w:rPr>
              <w:t>23.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F1" w14:textId="235A2672" w:rsidR="005435ED" w:rsidRPr="000D4489" w:rsidRDefault="005435ED" w:rsidP="00536886">
            <w:pPr>
              <w:spacing w:before="120" w:after="240"/>
            </w:pPr>
            <w:r w:rsidRPr="000D4489">
              <w:rPr>
                <w:b/>
                <w:u w:val="single"/>
              </w:rPr>
              <w:t>Date of Next Meeting</w:t>
            </w:r>
            <w:r w:rsidRPr="000D4489">
              <w:t xml:space="preserve">:  </w:t>
            </w:r>
            <w:r w:rsidR="00A402A6" w:rsidRPr="000D4489">
              <w:t>9</w:t>
            </w:r>
            <w:r w:rsidR="00A402A6" w:rsidRPr="000D4489">
              <w:rPr>
                <w:vertAlign w:val="superscript"/>
              </w:rPr>
              <w:t>th</w:t>
            </w:r>
            <w:r w:rsidR="00A402A6" w:rsidRPr="000D4489">
              <w:t xml:space="preserve"> October</w:t>
            </w:r>
            <w:r w:rsidR="00F90FFF" w:rsidRPr="000D4489">
              <w:t xml:space="preserve"> at 7.30pm</w:t>
            </w:r>
            <w:r w:rsidRPr="000D4489">
              <w:t xml:space="preserve"> in the Parish Rooms.</w:t>
            </w:r>
            <w:r w:rsidR="00266439" w:rsidRPr="000D4489">
              <w:t xml:space="preserve">  </w:t>
            </w:r>
          </w:p>
        </w:tc>
      </w:tr>
    </w:tbl>
    <w:p w14:paraId="0A4FEFF4" w14:textId="697993A5" w:rsidR="002C2084" w:rsidRPr="000D4489" w:rsidRDefault="008E0D3B">
      <w:r w:rsidRPr="000D4489">
        <w:t>Meeting ended</w:t>
      </w:r>
      <w:r w:rsidR="00CE634B" w:rsidRPr="000D4489">
        <w:t xml:space="preserve"> 21.</w:t>
      </w:r>
      <w:r w:rsidR="00A402A6" w:rsidRPr="000D4489">
        <w:t>16</w:t>
      </w:r>
    </w:p>
    <w:p w14:paraId="0A4FEFF5" w14:textId="77777777" w:rsidR="002C2084" w:rsidRPr="000D4489" w:rsidRDefault="002C2084">
      <w:r w:rsidRPr="000D4489">
        <w:t xml:space="preserve">Alison Colban, Parish Clerk, </w:t>
      </w:r>
      <w:proofErr w:type="spellStart"/>
      <w:r w:rsidRPr="000D4489">
        <w:t>Sidlesham</w:t>
      </w:r>
      <w:proofErr w:type="spellEnd"/>
      <w:r w:rsidRPr="000D4489">
        <w:t xml:space="preserve"> Parish Council</w:t>
      </w:r>
    </w:p>
    <w:sectPr w:rsidR="002C2084" w:rsidRPr="000D4489" w:rsidSect="000D4489">
      <w:footerReference w:type="default" r:id="rId7"/>
      <w:pgSz w:w="11906" w:h="16838" w:code="9"/>
      <w:pgMar w:top="720" w:right="720" w:bottom="720" w:left="720" w:header="709" w:footer="488" w:gutter="0"/>
      <w:pgNumType w:start="5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EAFE" w14:textId="77777777" w:rsidR="006D6946" w:rsidRDefault="006D6946" w:rsidP="00C91409">
      <w:pPr>
        <w:spacing w:after="0" w:line="240" w:lineRule="auto"/>
      </w:pPr>
      <w:r>
        <w:separator/>
      </w:r>
    </w:p>
  </w:endnote>
  <w:endnote w:type="continuationSeparator" w:id="0">
    <w:p w14:paraId="3E64F8E3" w14:textId="77777777" w:rsidR="006D6946" w:rsidRDefault="006D6946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557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FA4ED" w14:textId="33EF0B22" w:rsidR="004611B4" w:rsidRDefault="004611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16223" w14:textId="77777777" w:rsidR="006D6946" w:rsidRDefault="006D6946" w:rsidP="00C91409">
      <w:pPr>
        <w:spacing w:after="0" w:line="240" w:lineRule="auto"/>
      </w:pPr>
      <w:r>
        <w:separator/>
      </w:r>
    </w:p>
  </w:footnote>
  <w:footnote w:type="continuationSeparator" w:id="0">
    <w:p w14:paraId="73B9C467" w14:textId="77777777" w:rsidR="006D6946" w:rsidRDefault="006D6946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6F6715"/>
    <w:multiLevelType w:val="hybridMultilevel"/>
    <w:tmpl w:val="C84E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1D19"/>
    <w:multiLevelType w:val="hybridMultilevel"/>
    <w:tmpl w:val="DBFC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8569">
    <w:abstractNumId w:val="0"/>
  </w:num>
  <w:num w:numId="2" w16cid:durableId="1524897138">
    <w:abstractNumId w:val="1"/>
  </w:num>
  <w:num w:numId="3" w16cid:durableId="84909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000F4"/>
    <w:rsid w:val="00000F6F"/>
    <w:rsid w:val="0000184D"/>
    <w:rsid w:val="00005493"/>
    <w:rsid w:val="00010257"/>
    <w:rsid w:val="000116BD"/>
    <w:rsid w:val="00012813"/>
    <w:rsid w:val="000153D2"/>
    <w:rsid w:val="00017168"/>
    <w:rsid w:val="00020B02"/>
    <w:rsid w:val="00021C61"/>
    <w:rsid w:val="00021D5A"/>
    <w:rsid w:val="000237E5"/>
    <w:rsid w:val="00025D75"/>
    <w:rsid w:val="00026E94"/>
    <w:rsid w:val="00027AD9"/>
    <w:rsid w:val="00030E34"/>
    <w:rsid w:val="00033B2A"/>
    <w:rsid w:val="00034AB6"/>
    <w:rsid w:val="00036186"/>
    <w:rsid w:val="00046630"/>
    <w:rsid w:val="00046FEF"/>
    <w:rsid w:val="000477BC"/>
    <w:rsid w:val="00051A84"/>
    <w:rsid w:val="00053069"/>
    <w:rsid w:val="00053A37"/>
    <w:rsid w:val="00055344"/>
    <w:rsid w:val="000624DC"/>
    <w:rsid w:val="00063ABB"/>
    <w:rsid w:val="00063C96"/>
    <w:rsid w:val="000645A3"/>
    <w:rsid w:val="00066175"/>
    <w:rsid w:val="000715E2"/>
    <w:rsid w:val="000726C0"/>
    <w:rsid w:val="00073155"/>
    <w:rsid w:val="000732C8"/>
    <w:rsid w:val="00073A0B"/>
    <w:rsid w:val="0007403C"/>
    <w:rsid w:val="000750FF"/>
    <w:rsid w:val="00075E75"/>
    <w:rsid w:val="00080508"/>
    <w:rsid w:val="000805E3"/>
    <w:rsid w:val="00085216"/>
    <w:rsid w:val="000867D6"/>
    <w:rsid w:val="0008758D"/>
    <w:rsid w:val="000878F4"/>
    <w:rsid w:val="00091107"/>
    <w:rsid w:val="0009228C"/>
    <w:rsid w:val="000933F5"/>
    <w:rsid w:val="0009358D"/>
    <w:rsid w:val="000936CD"/>
    <w:rsid w:val="0009441D"/>
    <w:rsid w:val="000A0DFF"/>
    <w:rsid w:val="000A1448"/>
    <w:rsid w:val="000A1FB4"/>
    <w:rsid w:val="000A3E7C"/>
    <w:rsid w:val="000B0A37"/>
    <w:rsid w:val="000B0DFF"/>
    <w:rsid w:val="000B0E95"/>
    <w:rsid w:val="000B4556"/>
    <w:rsid w:val="000B594A"/>
    <w:rsid w:val="000B5C8B"/>
    <w:rsid w:val="000B6E6B"/>
    <w:rsid w:val="000B70B6"/>
    <w:rsid w:val="000C35FF"/>
    <w:rsid w:val="000C4F63"/>
    <w:rsid w:val="000C65B2"/>
    <w:rsid w:val="000C7DA5"/>
    <w:rsid w:val="000D01E0"/>
    <w:rsid w:val="000D0280"/>
    <w:rsid w:val="000D088B"/>
    <w:rsid w:val="000D15C0"/>
    <w:rsid w:val="000D1ABD"/>
    <w:rsid w:val="000D1B5E"/>
    <w:rsid w:val="000D2C4E"/>
    <w:rsid w:val="000D2EB6"/>
    <w:rsid w:val="000D4489"/>
    <w:rsid w:val="000D540A"/>
    <w:rsid w:val="000D7354"/>
    <w:rsid w:val="000E3165"/>
    <w:rsid w:val="000E3853"/>
    <w:rsid w:val="000E74FC"/>
    <w:rsid w:val="000F11D4"/>
    <w:rsid w:val="000F2875"/>
    <w:rsid w:val="000F2EA1"/>
    <w:rsid w:val="000F3091"/>
    <w:rsid w:val="000F549C"/>
    <w:rsid w:val="000F62F3"/>
    <w:rsid w:val="001008C0"/>
    <w:rsid w:val="00101EAD"/>
    <w:rsid w:val="001052EA"/>
    <w:rsid w:val="001063D7"/>
    <w:rsid w:val="00106DAB"/>
    <w:rsid w:val="00111B37"/>
    <w:rsid w:val="00111D46"/>
    <w:rsid w:val="0011315F"/>
    <w:rsid w:val="0011326B"/>
    <w:rsid w:val="00116BCD"/>
    <w:rsid w:val="00116CCE"/>
    <w:rsid w:val="001214B9"/>
    <w:rsid w:val="0012211B"/>
    <w:rsid w:val="0012367C"/>
    <w:rsid w:val="00123CE2"/>
    <w:rsid w:val="00124A3D"/>
    <w:rsid w:val="00126C47"/>
    <w:rsid w:val="00131C2B"/>
    <w:rsid w:val="001352C3"/>
    <w:rsid w:val="001359D5"/>
    <w:rsid w:val="00136511"/>
    <w:rsid w:val="001366D5"/>
    <w:rsid w:val="00137750"/>
    <w:rsid w:val="001409C8"/>
    <w:rsid w:val="00140A3F"/>
    <w:rsid w:val="00141F21"/>
    <w:rsid w:val="00143A18"/>
    <w:rsid w:val="00143AAB"/>
    <w:rsid w:val="00150320"/>
    <w:rsid w:val="001533EB"/>
    <w:rsid w:val="00153B21"/>
    <w:rsid w:val="001552CE"/>
    <w:rsid w:val="00156160"/>
    <w:rsid w:val="00161132"/>
    <w:rsid w:val="001613A8"/>
    <w:rsid w:val="00161BB4"/>
    <w:rsid w:val="00163743"/>
    <w:rsid w:val="00163B0C"/>
    <w:rsid w:val="00165ABF"/>
    <w:rsid w:val="001700B8"/>
    <w:rsid w:val="0017257A"/>
    <w:rsid w:val="00172644"/>
    <w:rsid w:val="00173499"/>
    <w:rsid w:val="0017408D"/>
    <w:rsid w:val="00174181"/>
    <w:rsid w:val="00174537"/>
    <w:rsid w:val="00174FCA"/>
    <w:rsid w:val="001753E8"/>
    <w:rsid w:val="001756DB"/>
    <w:rsid w:val="00180E1D"/>
    <w:rsid w:val="0018240B"/>
    <w:rsid w:val="001865F2"/>
    <w:rsid w:val="00186F25"/>
    <w:rsid w:val="001942C9"/>
    <w:rsid w:val="00196DD6"/>
    <w:rsid w:val="001A1A1F"/>
    <w:rsid w:val="001A46A9"/>
    <w:rsid w:val="001A46AC"/>
    <w:rsid w:val="001A4FF2"/>
    <w:rsid w:val="001A7A97"/>
    <w:rsid w:val="001B0211"/>
    <w:rsid w:val="001B03C4"/>
    <w:rsid w:val="001B0A51"/>
    <w:rsid w:val="001B241E"/>
    <w:rsid w:val="001B2639"/>
    <w:rsid w:val="001B2F0E"/>
    <w:rsid w:val="001B3F30"/>
    <w:rsid w:val="001B5A18"/>
    <w:rsid w:val="001B77F8"/>
    <w:rsid w:val="001C1A95"/>
    <w:rsid w:val="001C28FA"/>
    <w:rsid w:val="001C6430"/>
    <w:rsid w:val="001C78F0"/>
    <w:rsid w:val="001D06D2"/>
    <w:rsid w:val="001D2840"/>
    <w:rsid w:val="001D3763"/>
    <w:rsid w:val="001D5CD2"/>
    <w:rsid w:val="001D6B23"/>
    <w:rsid w:val="001D71FA"/>
    <w:rsid w:val="001E02AF"/>
    <w:rsid w:val="001E4533"/>
    <w:rsid w:val="001E4625"/>
    <w:rsid w:val="001E6832"/>
    <w:rsid w:val="001E6FEF"/>
    <w:rsid w:val="001F0B15"/>
    <w:rsid w:val="001F2566"/>
    <w:rsid w:val="001F405A"/>
    <w:rsid w:val="001F4D29"/>
    <w:rsid w:val="001F4FBB"/>
    <w:rsid w:val="001F5CFE"/>
    <w:rsid w:val="001F6A38"/>
    <w:rsid w:val="001F6FCB"/>
    <w:rsid w:val="001F7CAB"/>
    <w:rsid w:val="0020297D"/>
    <w:rsid w:val="0020301B"/>
    <w:rsid w:val="00204C1E"/>
    <w:rsid w:val="00205695"/>
    <w:rsid w:val="002062B5"/>
    <w:rsid w:val="00206B13"/>
    <w:rsid w:val="00210BDC"/>
    <w:rsid w:val="002110A9"/>
    <w:rsid w:val="002114BF"/>
    <w:rsid w:val="00212828"/>
    <w:rsid w:val="002148EC"/>
    <w:rsid w:val="0021623A"/>
    <w:rsid w:val="0021744A"/>
    <w:rsid w:val="00220F84"/>
    <w:rsid w:val="00221A9D"/>
    <w:rsid w:val="00223BF5"/>
    <w:rsid w:val="002248C3"/>
    <w:rsid w:val="00224C0F"/>
    <w:rsid w:val="00226F05"/>
    <w:rsid w:val="00227A83"/>
    <w:rsid w:val="00230D03"/>
    <w:rsid w:val="0023190D"/>
    <w:rsid w:val="002345B2"/>
    <w:rsid w:val="00234C19"/>
    <w:rsid w:val="00234D73"/>
    <w:rsid w:val="002359E7"/>
    <w:rsid w:val="00235AE5"/>
    <w:rsid w:val="0023781D"/>
    <w:rsid w:val="00240F1D"/>
    <w:rsid w:val="0024322E"/>
    <w:rsid w:val="0024487F"/>
    <w:rsid w:val="00245BC1"/>
    <w:rsid w:val="00246AFF"/>
    <w:rsid w:val="00250864"/>
    <w:rsid w:val="002508EB"/>
    <w:rsid w:val="0025282C"/>
    <w:rsid w:val="00252F00"/>
    <w:rsid w:val="00253E12"/>
    <w:rsid w:val="00254709"/>
    <w:rsid w:val="00255F8F"/>
    <w:rsid w:val="00256164"/>
    <w:rsid w:val="00257F29"/>
    <w:rsid w:val="0026418E"/>
    <w:rsid w:val="00266439"/>
    <w:rsid w:val="00267479"/>
    <w:rsid w:val="002700BD"/>
    <w:rsid w:val="00272BE7"/>
    <w:rsid w:val="00273BD5"/>
    <w:rsid w:val="00274593"/>
    <w:rsid w:val="00281ECE"/>
    <w:rsid w:val="0028264F"/>
    <w:rsid w:val="00282C42"/>
    <w:rsid w:val="00284248"/>
    <w:rsid w:val="002842E5"/>
    <w:rsid w:val="00285EC0"/>
    <w:rsid w:val="002900CA"/>
    <w:rsid w:val="002904A5"/>
    <w:rsid w:val="00290A7F"/>
    <w:rsid w:val="00292A62"/>
    <w:rsid w:val="00292FE2"/>
    <w:rsid w:val="00293ECD"/>
    <w:rsid w:val="00293F04"/>
    <w:rsid w:val="00294F58"/>
    <w:rsid w:val="002A0819"/>
    <w:rsid w:val="002A1412"/>
    <w:rsid w:val="002A2BB6"/>
    <w:rsid w:val="002B0A2A"/>
    <w:rsid w:val="002B235D"/>
    <w:rsid w:val="002B27BA"/>
    <w:rsid w:val="002C05A1"/>
    <w:rsid w:val="002C2084"/>
    <w:rsid w:val="002C2856"/>
    <w:rsid w:val="002C2F30"/>
    <w:rsid w:val="002C36F2"/>
    <w:rsid w:val="002C373C"/>
    <w:rsid w:val="002C4177"/>
    <w:rsid w:val="002C4669"/>
    <w:rsid w:val="002C46B4"/>
    <w:rsid w:val="002C5E7F"/>
    <w:rsid w:val="002D1466"/>
    <w:rsid w:val="002D26EF"/>
    <w:rsid w:val="002D2D9A"/>
    <w:rsid w:val="002D3022"/>
    <w:rsid w:val="002D30F0"/>
    <w:rsid w:val="002D3CFA"/>
    <w:rsid w:val="002D6EF1"/>
    <w:rsid w:val="002D73A9"/>
    <w:rsid w:val="002E2870"/>
    <w:rsid w:val="002E4F76"/>
    <w:rsid w:val="002E5F79"/>
    <w:rsid w:val="002F2843"/>
    <w:rsid w:val="002F3743"/>
    <w:rsid w:val="002F494E"/>
    <w:rsid w:val="002F7101"/>
    <w:rsid w:val="003003BC"/>
    <w:rsid w:val="0030099A"/>
    <w:rsid w:val="0030284D"/>
    <w:rsid w:val="00303353"/>
    <w:rsid w:val="0030369E"/>
    <w:rsid w:val="00303D34"/>
    <w:rsid w:val="0030405F"/>
    <w:rsid w:val="00310FFC"/>
    <w:rsid w:val="00312D97"/>
    <w:rsid w:val="003135C2"/>
    <w:rsid w:val="003138D3"/>
    <w:rsid w:val="00316E6B"/>
    <w:rsid w:val="00321E8C"/>
    <w:rsid w:val="00324A21"/>
    <w:rsid w:val="003302F3"/>
    <w:rsid w:val="003313AE"/>
    <w:rsid w:val="00332249"/>
    <w:rsid w:val="00333F3D"/>
    <w:rsid w:val="00335665"/>
    <w:rsid w:val="003370CD"/>
    <w:rsid w:val="00344C8D"/>
    <w:rsid w:val="0034669A"/>
    <w:rsid w:val="0034686A"/>
    <w:rsid w:val="00346C1A"/>
    <w:rsid w:val="00346F64"/>
    <w:rsid w:val="0034724C"/>
    <w:rsid w:val="003478C5"/>
    <w:rsid w:val="0035032A"/>
    <w:rsid w:val="00351592"/>
    <w:rsid w:val="00352309"/>
    <w:rsid w:val="00352A04"/>
    <w:rsid w:val="00354917"/>
    <w:rsid w:val="00354CD0"/>
    <w:rsid w:val="00355EFE"/>
    <w:rsid w:val="003574AB"/>
    <w:rsid w:val="00357937"/>
    <w:rsid w:val="0036242B"/>
    <w:rsid w:val="00364521"/>
    <w:rsid w:val="003671B4"/>
    <w:rsid w:val="00370634"/>
    <w:rsid w:val="00372807"/>
    <w:rsid w:val="00372975"/>
    <w:rsid w:val="003729FB"/>
    <w:rsid w:val="00373252"/>
    <w:rsid w:val="003737CB"/>
    <w:rsid w:val="0037526C"/>
    <w:rsid w:val="00376764"/>
    <w:rsid w:val="0037713C"/>
    <w:rsid w:val="00377E50"/>
    <w:rsid w:val="00380E7F"/>
    <w:rsid w:val="0038211A"/>
    <w:rsid w:val="00382B14"/>
    <w:rsid w:val="00383346"/>
    <w:rsid w:val="00383398"/>
    <w:rsid w:val="00383A9F"/>
    <w:rsid w:val="00384E92"/>
    <w:rsid w:val="00386365"/>
    <w:rsid w:val="0038687E"/>
    <w:rsid w:val="0038691E"/>
    <w:rsid w:val="0038787F"/>
    <w:rsid w:val="003879BA"/>
    <w:rsid w:val="00387FF7"/>
    <w:rsid w:val="00396F1F"/>
    <w:rsid w:val="003976B3"/>
    <w:rsid w:val="003A3AD9"/>
    <w:rsid w:val="003A4659"/>
    <w:rsid w:val="003A524B"/>
    <w:rsid w:val="003A61EB"/>
    <w:rsid w:val="003A6D46"/>
    <w:rsid w:val="003B0F90"/>
    <w:rsid w:val="003B350F"/>
    <w:rsid w:val="003B5BF9"/>
    <w:rsid w:val="003C2D56"/>
    <w:rsid w:val="003C38EC"/>
    <w:rsid w:val="003C3BE8"/>
    <w:rsid w:val="003C4FA7"/>
    <w:rsid w:val="003C62AA"/>
    <w:rsid w:val="003C64DB"/>
    <w:rsid w:val="003C6F70"/>
    <w:rsid w:val="003C75F2"/>
    <w:rsid w:val="003C7DAE"/>
    <w:rsid w:val="003D2AA8"/>
    <w:rsid w:val="003D2B53"/>
    <w:rsid w:val="003D2FCC"/>
    <w:rsid w:val="003D3239"/>
    <w:rsid w:val="003D59B7"/>
    <w:rsid w:val="003D5B04"/>
    <w:rsid w:val="003D7009"/>
    <w:rsid w:val="003D7D5C"/>
    <w:rsid w:val="003E0B86"/>
    <w:rsid w:val="003E0CE6"/>
    <w:rsid w:val="003E1937"/>
    <w:rsid w:val="003E1F2C"/>
    <w:rsid w:val="003E269B"/>
    <w:rsid w:val="003E2DC1"/>
    <w:rsid w:val="003E353C"/>
    <w:rsid w:val="003E79D5"/>
    <w:rsid w:val="003F016E"/>
    <w:rsid w:val="003F1961"/>
    <w:rsid w:val="003F36E6"/>
    <w:rsid w:val="003F401F"/>
    <w:rsid w:val="003F5BF5"/>
    <w:rsid w:val="003F650D"/>
    <w:rsid w:val="003F7C53"/>
    <w:rsid w:val="00402437"/>
    <w:rsid w:val="00402EA3"/>
    <w:rsid w:val="00403C79"/>
    <w:rsid w:val="00404A35"/>
    <w:rsid w:val="0040651F"/>
    <w:rsid w:val="00416C56"/>
    <w:rsid w:val="00420000"/>
    <w:rsid w:val="004201F1"/>
    <w:rsid w:val="00422313"/>
    <w:rsid w:val="00422F15"/>
    <w:rsid w:val="00424349"/>
    <w:rsid w:val="00426BBF"/>
    <w:rsid w:val="00431A85"/>
    <w:rsid w:val="00431B29"/>
    <w:rsid w:val="0043322C"/>
    <w:rsid w:val="0043362D"/>
    <w:rsid w:val="00433974"/>
    <w:rsid w:val="00433B00"/>
    <w:rsid w:val="00436D83"/>
    <w:rsid w:val="00437997"/>
    <w:rsid w:val="00437E7F"/>
    <w:rsid w:val="00444BE7"/>
    <w:rsid w:val="004510C5"/>
    <w:rsid w:val="004526E0"/>
    <w:rsid w:val="00454DA1"/>
    <w:rsid w:val="00460265"/>
    <w:rsid w:val="00460BC6"/>
    <w:rsid w:val="00460CAF"/>
    <w:rsid w:val="00460F5B"/>
    <w:rsid w:val="0046101E"/>
    <w:rsid w:val="004611B4"/>
    <w:rsid w:val="004677E9"/>
    <w:rsid w:val="00467C4E"/>
    <w:rsid w:val="00470DDF"/>
    <w:rsid w:val="00471B3F"/>
    <w:rsid w:val="00472572"/>
    <w:rsid w:val="00474EE9"/>
    <w:rsid w:val="00477719"/>
    <w:rsid w:val="00482166"/>
    <w:rsid w:val="00487600"/>
    <w:rsid w:val="00487753"/>
    <w:rsid w:val="00491D38"/>
    <w:rsid w:val="00491E26"/>
    <w:rsid w:val="00492A26"/>
    <w:rsid w:val="0049486E"/>
    <w:rsid w:val="0049516E"/>
    <w:rsid w:val="00495374"/>
    <w:rsid w:val="004954F3"/>
    <w:rsid w:val="00496B28"/>
    <w:rsid w:val="00496D7E"/>
    <w:rsid w:val="00497EE3"/>
    <w:rsid w:val="004A2961"/>
    <w:rsid w:val="004A350F"/>
    <w:rsid w:val="004A6273"/>
    <w:rsid w:val="004B1BF3"/>
    <w:rsid w:val="004B244C"/>
    <w:rsid w:val="004B255E"/>
    <w:rsid w:val="004B6948"/>
    <w:rsid w:val="004C09BF"/>
    <w:rsid w:val="004C0AD2"/>
    <w:rsid w:val="004C2FB2"/>
    <w:rsid w:val="004C3AD6"/>
    <w:rsid w:val="004C775F"/>
    <w:rsid w:val="004D0992"/>
    <w:rsid w:val="004D1272"/>
    <w:rsid w:val="004D3F5F"/>
    <w:rsid w:val="004D783B"/>
    <w:rsid w:val="004E05B0"/>
    <w:rsid w:val="004E191C"/>
    <w:rsid w:val="004E3D2B"/>
    <w:rsid w:val="004F0C2A"/>
    <w:rsid w:val="004F19CE"/>
    <w:rsid w:val="004F1F25"/>
    <w:rsid w:val="004F3D5E"/>
    <w:rsid w:val="004F46BE"/>
    <w:rsid w:val="004F46EB"/>
    <w:rsid w:val="004F4CC6"/>
    <w:rsid w:val="004F548E"/>
    <w:rsid w:val="004F67A3"/>
    <w:rsid w:val="004F69F4"/>
    <w:rsid w:val="0050058D"/>
    <w:rsid w:val="00502C78"/>
    <w:rsid w:val="005064CB"/>
    <w:rsid w:val="00506664"/>
    <w:rsid w:val="00507D9E"/>
    <w:rsid w:val="00507EEA"/>
    <w:rsid w:val="00513FBF"/>
    <w:rsid w:val="005148D1"/>
    <w:rsid w:val="005164B1"/>
    <w:rsid w:val="00517D3C"/>
    <w:rsid w:val="00520ED0"/>
    <w:rsid w:val="00522382"/>
    <w:rsid w:val="005252F4"/>
    <w:rsid w:val="00530649"/>
    <w:rsid w:val="00530DFC"/>
    <w:rsid w:val="0053427D"/>
    <w:rsid w:val="00535951"/>
    <w:rsid w:val="00535E47"/>
    <w:rsid w:val="00536886"/>
    <w:rsid w:val="00542558"/>
    <w:rsid w:val="005428DA"/>
    <w:rsid w:val="005435ED"/>
    <w:rsid w:val="00543BE9"/>
    <w:rsid w:val="00544BDC"/>
    <w:rsid w:val="00547D4F"/>
    <w:rsid w:val="0055063B"/>
    <w:rsid w:val="00552DA6"/>
    <w:rsid w:val="00553A1F"/>
    <w:rsid w:val="00555F15"/>
    <w:rsid w:val="00556171"/>
    <w:rsid w:val="005572CD"/>
    <w:rsid w:val="00560BA4"/>
    <w:rsid w:val="00561284"/>
    <w:rsid w:val="005615FA"/>
    <w:rsid w:val="0056193F"/>
    <w:rsid w:val="00561D50"/>
    <w:rsid w:val="00564AAA"/>
    <w:rsid w:val="00565266"/>
    <w:rsid w:val="00565484"/>
    <w:rsid w:val="00570B70"/>
    <w:rsid w:val="005725E2"/>
    <w:rsid w:val="00573883"/>
    <w:rsid w:val="00573970"/>
    <w:rsid w:val="005750F4"/>
    <w:rsid w:val="005757A2"/>
    <w:rsid w:val="005758C6"/>
    <w:rsid w:val="00580921"/>
    <w:rsid w:val="00582532"/>
    <w:rsid w:val="0058364C"/>
    <w:rsid w:val="00584931"/>
    <w:rsid w:val="0058567C"/>
    <w:rsid w:val="00587BFF"/>
    <w:rsid w:val="005904CE"/>
    <w:rsid w:val="00590A2A"/>
    <w:rsid w:val="00593653"/>
    <w:rsid w:val="0059383C"/>
    <w:rsid w:val="00593931"/>
    <w:rsid w:val="0059475C"/>
    <w:rsid w:val="00595298"/>
    <w:rsid w:val="005960B9"/>
    <w:rsid w:val="00596B04"/>
    <w:rsid w:val="00596FBB"/>
    <w:rsid w:val="0059773F"/>
    <w:rsid w:val="00597816"/>
    <w:rsid w:val="005978C6"/>
    <w:rsid w:val="005A0389"/>
    <w:rsid w:val="005A0593"/>
    <w:rsid w:val="005A0BB6"/>
    <w:rsid w:val="005A1D57"/>
    <w:rsid w:val="005A4FA7"/>
    <w:rsid w:val="005A638B"/>
    <w:rsid w:val="005A7C10"/>
    <w:rsid w:val="005B00FF"/>
    <w:rsid w:val="005B0192"/>
    <w:rsid w:val="005B08D4"/>
    <w:rsid w:val="005B29CD"/>
    <w:rsid w:val="005B33A8"/>
    <w:rsid w:val="005B4A7C"/>
    <w:rsid w:val="005B63C6"/>
    <w:rsid w:val="005B692F"/>
    <w:rsid w:val="005B771D"/>
    <w:rsid w:val="005C0AC9"/>
    <w:rsid w:val="005C2033"/>
    <w:rsid w:val="005C2919"/>
    <w:rsid w:val="005C3B8F"/>
    <w:rsid w:val="005C412C"/>
    <w:rsid w:val="005C5DDB"/>
    <w:rsid w:val="005D40F5"/>
    <w:rsid w:val="005D6257"/>
    <w:rsid w:val="005D64F2"/>
    <w:rsid w:val="005E056B"/>
    <w:rsid w:val="005E304A"/>
    <w:rsid w:val="005E5D33"/>
    <w:rsid w:val="005E78E8"/>
    <w:rsid w:val="005F547C"/>
    <w:rsid w:val="005F61CF"/>
    <w:rsid w:val="005F6466"/>
    <w:rsid w:val="005F6601"/>
    <w:rsid w:val="005F6A81"/>
    <w:rsid w:val="006023C4"/>
    <w:rsid w:val="00603790"/>
    <w:rsid w:val="00603944"/>
    <w:rsid w:val="0060482C"/>
    <w:rsid w:val="006104F4"/>
    <w:rsid w:val="00610EAF"/>
    <w:rsid w:val="00612DFB"/>
    <w:rsid w:val="00614107"/>
    <w:rsid w:val="006155D2"/>
    <w:rsid w:val="00615951"/>
    <w:rsid w:val="00615E7B"/>
    <w:rsid w:val="006201D5"/>
    <w:rsid w:val="0062206B"/>
    <w:rsid w:val="00624F1C"/>
    <w:rsid w:val="00625B6F"/>
    <w:rsid w:val="00625EC4"/>
    <w:rsid w:val="00627948"/>
    <w:rsid w:val="00631A45"/>
    <w:rsid w:val="0063252D"/>
    <w:rsid w:val="006337B7"/>
    <w:rsid w:val="00634600"/>
    <w:rsid w:val="0063483B"/>
    <w:rsid w:val="0063544E"/>
    <w:rsid w:val="006371D4"/>
    <w:rsid w:val="00637B92"/>
    <w:rsid w:val="006461E9"/>
    <w:rsid w:val="00646DA4"/>
    <w:rsid w:val="0065269F"/>
    <w:rsid w:val="00654EFC"/>
    <w:rsid w:val="00655A94"/>
    <w:rsid w:val="0065656A"/>
    <w:rsid w:val="0065682A"/>
    <w:rsid w:val="006568B4"/>
    <w:rsid w:val="00656D6B"/>
    <w:rsid w:val="006604B0"/>
    <w:rsid w:val="00662037"/>
    <w:rsid w:val="006623C1"/>
    <w:rsid w:val="006631A4"/>
    <w:rsid w:val="00663484"/>
    <w:rsid w:val="006652B6"/>
    <w:rsid w:val="0066547A"/>
    <w:rsid w:val="0066603B"/>
    <w:rsid w:val="006666CC"/>
    <w:rsid w:val="00666D37"/>
    <w:rsid w:val="0066727E"/>
    <w:rsid w:val="00667391"/>
    <w:rsid w:val="00670B60"/>
    <w:rsid w:val="00670CE3"/>
    <w:rsid w:val="00675342"/>
    <w:rsid w:val="00676E45"/>
    <w:rsid w:val="00677105"/>
    <w:rsid w:val="0067764F"/>
    <w:rsid w:val="00682EE6"/>
    <w:rsid w:val="00683001"/>
    <w:rsid w:val="006848BA"/>
    <w:rsid w:val="006851A4"/>
    <w:rsid w:val="00685A95"/>
    <w:rsid w:val="00687CD5"/>
    <w:rsid w:val="00690059"/>
    <w:rsid w:val="0069095B"/>
    <w:rsid w:val="00690FFB"/>
    <w:rsid w:val="006910C4"/>
    <w:rsid w:val="006955E9"/>
    <w:rsid w:val="00696B63"/>
    <w:rsid w:val="006A16EC"/>
    <w:rsid w:val="006A4334"/>
    <w:rsid w:val="006A4430"/>
    <w:rsid w:val="006A500A"/>
    <w:rsid w:val="006A5CE7"/>
    <w:rsid w:val="006A6439"/>
    <w:rsid w:val="006A671F"/>
    <w:rsid w:val="006C3471"/>
    <w:rsid w:val="006C3B6C"/>
    <w:rsid w:val="006C42DF"/>
    <w:rsid w:val="006C46CE"/>
    <w:rsid w:val="006C4CAB"/>
    <w:rsid w:val="006C5DE8"/>
    <w:rsid w:val="006C64BC"/>
    <w:rsid w:val="006C67A7"/>
    <w:rsid w:val="006C6C38"/>
    <w:rsid w:val="006C7318"/>
    <w:rsid w:val="006D0800"/>
    <w:rsid w:val="006D3E8A"/>
    <w:rsid w:val="006D40CA"/>
    <w:rsid w:val="006D6946"/>
    <w:rsid w:val="006E126C"/>
    <w:rsid w:val="006E1F72"/>
    <w:rsid w:val="006E2AE4"/>
    <w:rsid w:val="006E359C"/>
    <w:rsid w:val="006E45EB"/>
    <w:rsid w:val="006E576B"/>
    <w:rsid w:val="006E5C51"/>
    <w:rsid w:val="006F2592"/>
    <w:rsid w:val="006F3D43"/>
    <w:rsid w:val="006F4266"/>
    <w:rsid w:val="007014D7"/>
    <w:rsid w:val="00701633"/>
    <w:rsid w:val="00701911"/>
    <w:rsid w:val="00701E1F"/>
    <w:rsid w:val="007027B4"/>
    <w:rsid w:val="007029D5"/>
    <w:rsid w:val="007049BC"/>
    <w:rsid w:val="007079E2"/>
    <w:rsid w:val="00707BF3"/>
    <w:rsid w:val="007102A2"/>
    <w:rsid w:val="00710794"/>
    <w:rsid w:val="007144B7"/>
    <w:rsid w:val="00714AAF"/>
    <w:rsid w:val="00715B48"/>
    <w:rsid w:val="00721F8F"/>
    <w:rsid w:val="00725558"/>
    <w:rsid w:val="007265B4"/>
    <w:rsid w:val="007278EB"/>
    <w:rsid w:val="0073095C"/>
    <w:rsid w:val="00730B28"/>
    <w:rsid w:val="00730D9A"/>
    <w:rsid w:val="00732E77"/>
    <w:rsid w:val="00734B37"/>
    <w:rsid w:val="007378CD"/>
    <w:rsid w:val="007423FA"/>
    <w:rsid w:val="00744702"/>
    <w:rsid w:val="00744C5C"/>
    <w:rsid w:val="0074575A"/>
    <w:rsid w:val="00752112"/>
    <w:rsid w:val="00753349"/>
    <w:rsid w:val="00753399"/>
    <w:rsid w:val="007538F5"/>
    <w:rsid w:val="00753D2B"/>
    <w:rsid w:val="007559E4"/>
    <w:rsid w:val="0075739B"/>
    <w:rsid w:val="00763506"/>
    <w:rsid w:val="00763776"/>
    <w:rsid w:val="00763DE5"/>
    <w:rsid w:val="00765C3E"/>
    <w:rsid w:val="00766604"/>
    <w:rsid w:val="0076728F"/>
    <w:rsid w:val="00770709"/>
    <w:rsid w:val="00770733"/>
    <w:rsid w:val="00773058"/>
    <w:rsid w:val="00773877"/>
    <w:rsid w:val="007739B6"/>
    <w:rsid w:val="007749BE"/>
    <w:rsid w:val="00774E95"/>
    <w:rsid w:val="0077537F"/>
    <w:rsid w:val="00775FC0"/>
    <w:rsid w:val="00776295"/>
    <w:rsid w:val="007770CE"/>
    <w:rsid w:val="00780527"/>
    <w:rsid w:val="00783106"/>
    <w:rsid w:val="00783473"/>
    <w:rsid w:val="007842D8"/>
    <w:rsid w:val="0078495B"/>
    <w:rsid w:val="00793390"/>
    <w:rsid w:val="0079393D"/>
    <w:rsid w:val="00793ED6"/>
    <w:rsid w:val="007945CF"/>
    <w:rsid w:val="007976EF"/>
    <w:rsid w:val="007A17F7"/>
    <w:rsid w:val="007A23B5"/>
    <w:rsid w:val="007A306B"/>
    <w:rsid w:val="007A6EB1"/>
    <w:rsid w:val="007B3CF0"/>
    <w:rsid w:val="007B587A"/>
    <w:rsid w:val="007B5952"/>
    <w:rsid w:val="007B5AC9"/>
    <w:rsid w:val="007B6EE9"/>
    <w:rsid w:val="007B7190"/>
    <w:rsid w:val="007B71B5"/>
    <w:rsid w:val="007B76CA"/>
    <w:rsid w:val="007B7F36"/>
    <w:rsid w:val="007C1D93"/>
    <w:rsid w:val="007C45B4"/>
    <w:rsid w:val="007C48E4"/>
    <w:rsid w:val="007C5F26"/>
    <w:rsid w:val="007C703E"/>
    <w:rsid w:val="007D25ED"/>
    <w:rsid w:val="007D30DE"/>
    <w:rsid w:val="007D3649"/>
    <w:rsid w:val="007D38A3"/>
    <w:rsid w:val="007E0203"/>
    <w:rsid w:val="007E1ECE"/>
    <w:rsid w:val="007E5E7E"/>
    <w:rsid w:val="007E6609"/>
    <w:rsid w:val="007E7193"/>
    <w:rsid w:val="007F1682"/>
    <w:rsid w:val="007F17A9"/>
    <w:rsid w:val="007F2048"/>
    <w:rsid w:val="007F3871"/>
    <w:rsid w:val="007F3AB4"/>
    <w:rsid w:val="007F7628"/>
    <w:rsid w:val="00801119"/>
    <w:rsid w:val="00803191"/>
    <w:rsid w:val="0080418C"/>
    <w:rsid w:val="00804795"/>
    <w:rsid w:val="00805489"/>
    <w:rsid w:val="00806EDA"/>
    <w:rsid w:val="00806F84"/>
    <w:rsid w:val="00811A7B"/>
    <w:rsid w:val="00811C31"/>
    <w:rsid w:val="008139CE"/>
    <w:rsid w:val="00813AB1"/>
    <w:rsid w:val="00815F09"/>
    <w:rsid w:val="0082041E"/>
    <w:rsid w:val="00821446"/>
    <w:rsid w:val="0082191C"/>
    <w:rsid w:val="0082213D"/>
    <w:rsid w:val="00822FA8"/>
    <w:rsid w:val="008233D0"/>
    <w:rsid w:val="0082379F"/>
    <w:rsid w:val="008242BA"/>
    <w:rsid w:val="00827F59"/>
    <w:rsid w:val="008301BD"/>
    <w:rsid w:val="00831BA0"/>
    <w:rsid w:val="008342C0"/>
    <w:rsid w:val="0083510D"/>
    <w:rsid w:val="0083587D"/>
    <w:rsid w:val="00841F8C"/>
    <w:rsid w:val="00843980"/>
    <w:rsid w:val="008464BF"/>
    <w:rsid w:val="00850721"/>
    <w:rsid w:val="00852120"/>
    <w:rsid w:val="00854459"/>
    <w:rsid w:val="00856227"/>
    <w:rsid w:val="008600D3"/>
    <w:rsid w:val="00861C24"/>
    <w:rsid w:val="0086263F"/>
    <w:rsid w:val="00863B48"/>
    <w:rsid w:val="008642CE"/>
    <w:rsid w:val="0086761F"/>
    <w:rsid w:val="0086764C"/>
    <w:rsid w:val="00870854"/>
    <w:rsid w:val="00870CA0"/>
    <w:rsid w:val="00870E15"/>
    <w:rsid w:val="00873843"/>
    <w:rsid w:val="00873A2C"/>
    <w:rsid w:val="00875AB5"/>
    <w:rsid w:val="00875CA2"/>
    <w:rsid w:val="00876B88"/>
    <w:rsid w:val="00877724"/>
    <w:rsid w:val="0088052F"/>
    <w:rsid w:val="008810D9"/>
    <w:rsid w:val="00881283"/>
    <w:rsid w:val="008817DC"/>
    <w:rsid w:val="00883619"/>
    <w:rsid w:val="0088411C"/>
    <w:rsid w:val="00884BC0"/>
    <w:rsid w:val="00887088"/>
    <w:rsid w:val="00890B36"/>
    <w:rsid w:val="00891C1B"/>
    <w:rsid w:val="0089333C"/>
    <w:rsid w:val="00893A1A"/>
    <w:rsid w:val="00895E7B"/>
    <w:rsid w:val="00896064"/>
    <w:rsid w:val="008A1546"/>
    <w:rsid w:val="008A196F"/>
    <w:rsid w:val="008A3C26"/>
    <w:rsid w:val="008A7271"/>
    <w:rsid w:val="008B01CD"/>
    <w:rsid w:val="008B0C96"/>
    <w:rsid w:val="008B4147"/>
    <w:rsid w:val="008B6337"/>
    <w:rsid w:val="008B66F1"/>
    <w:rsid w:val="008B69C3"/>
    <w:rsid w:val="008B6B9E"/>
    <w:rsid w:val="008C0CD2"/>
    <w:rsid w:val="008C13C0"/>
    <w:rsid w:val="008C39D8"/>
    <w:rsid w:val="008D00D4"/>
    <w:rsid w:val="008D2342"/>
    <w:rsid w:val="008D55BC"/>
    <w:rsid w:val="008D765D"/>
    <w:rsid w:val="008D7AD2"/>
    <w:rsid w:val="008E0D3B"/>
    <w:rsid w:val="008E3954"/>
    <w:rsid w:val="008E3C25"/>
    <w:rsid w:val="008E3E25"/>
    <w:rsid w:val="008E60A8"/>
    <w:rsid w:val="008E6114"/>
    <w:rsid w:val="008E69BF"/>
    <w:rsid w:val="008F0ABB"/>
    <w:rsid w:val="008F1174"/>
    <w:rsid w:val="008F346E"/>
    <w:rsid w:val="008F42F1"/>
    <w:rsid w:val="008F56A8"/>
    <w:rsid w:val="008F59DC"/>
    <w:rsid w:val="009015E6"/>
    <w:rsid w:val="00904931"/>
    <w:rsid w:val="00905B9E"/>
    <w:rsid w:val="00907C26"/>
    <w:rsid w:val="00911308"/>
    <w:rsid w:val="00914B3F"/>
    <w:rsid w:val="00916A39"/>
    <w:rsid w:val="0092067D"/>
    <w:rsid w:val="00926259"/>
    <w:rsid w:val="00932A7F"/>
    <w:rsid w:val="009344CB"/>
    <w:rsid w:val="00935A29"/>
    <w:rsid w:val="00937405"/>
    <w:rsid w:val="009404DD"/>
    <w:rsid w:val="00941B3C"/>
    <w:rsid w:val="009445ED"/>
    <w:rsid w:val="00944A93"/>
    <w:rsid w:val="00946051"/>
    <w:rsid w:val="00950288"/>
    <w:rsid w:val="00950624"/>
    <w:rsid w:val="00950905"/>
    <w:rsid w:val="00950C29"/>
    <w:rsid w:val="00951408"/>
    <w:rsid w:val="00952628"/>
    <w:rsid w:val="00954646"/>
    <w:rsid w:val="009609E6"/>
    <w:rsid w:val="00960C3B"/>
    <w:rsid w:val="00960DB6"/>
    <w:rsid w:val="009623D2"/>
    <w:rsid w:val="00963FE3"/>
    <w:rsid w:val="00966D6E"/>
    <w:rsid w:val="009708C0"/>
    <w:rsid w:val="00971841"/>
    <w:rsid w:val="009722BC"/>
    <w:rsid w:val="009724BC"/>
    <w:rsid w:val="00974D23"/>
    <w:rsid w:val="009756AB"/>
    <w:rsid w:val="00976256"/>
    <w:rsid w:val="0097757A"/>
    <w:rsid w:val="00977E97"/>
    <w:rsid w:val="009808F7"/>
    <w:rsid w:val="0098334A"/>
    <w:rsid w:val="00985636"/>
    <w:rsid w:val="00985923"/>
    <w:rsid w:val="00990010"/>
    <w:rsid w:val="00991512"/>
    <w:rsid w:val="009918F9"/>
    <w:rsid w:val="009922CA"/>
    <w:rsid w:val="00993B95"/>
    <w:rsid w:val="00994B61"/>
    <w:rsid w:val="00995130"/>
    <w:rsid w:val="009978BC"/>
    <w:rsid w:val="00997E11"/>
    <w:rsid w:val="009A3FCB"/>
    <w:rsid w:val="009A4052"/>
    <w:rsid w:val="009A4BA2"/>
    <w:rsid w:val="009A7CA1"/>
    <w:rsid w:val="009B071B"/>
    <w:rsid w:val="009B0F05"/>
    <w:rsid w:val="009B164A"/>
    <w:rsid w:val="009B2111"/>
    <w:rsid w:val="009B2758"/>
    <w:rsid w:val="009B2CDA"/>
    <w:rsid w:val="009B2DE1"/>
    <w:rsid w:val="009B4C68"/>
    <w:rsid w:val="009B5F52"/>
    <w:rsid w:val="009B606E"/>
    <w:rsid w:val="009C0A76"/>
    <w:rsid w:val="009C3631"/>
    <w:rsid w:val="009C6F61"/>
    <w:rsid w:val="009D042E"/>
    <w:rsid w:val="009D2CBB"/>
    <w:rsid w:val="009D4D6E"/>
    <w:rsid w:val="009D70D2"/>
    <w:rsid w:val="009D7976"/>
    <w:rsid w:val="009D7D88"/>
    <w:rsid w:val="009D7E0D"/>
    <w:rsid w:val="009E10F9"/>
    <w:rsid w:val="009E1592"/>
    <w:rsid w:val="009E320E"/>
    <w:rsid w:val="009E56EE"/>
    <w:rsid w:val="009E6454"/>
    <w:rsid w:val="009F1CE3"/>
    <w:rsid w:val="009F3A8F"/>
    <w:rsid w:val="009F5FDA"/>
    <w:rsid w:val="00A01254"/>
    <w:rsid w:val="00A067DE"/>
    <w:rsid w:val="00A06987"/>
    <w:rsid w:val="00A07F3F"/>
    <w:rsid w:val="00A107C1"/>
    <w:rsid w:val="00A10809"/>
    <w:rsid w:val="00A11542"/>
    <w:rsid w:val="00A1244B"/>
    <w:rsid w:val="00A137D3"/>
    <w:rsid w:val="00A140EE"/>
    <w:rsid w:val="00A141A2"/>
    <w:rsid w:val="00A14543"/>
    <w:rsid w:val="00A147BC"/>
    <w:rsid w:val="00A14DA1"/>
    <w:rsid w:val="00A154E7"/>
    <w:rsid w:val="00A201C0"/>
    <w:rsid w:val="00A20ED8"/>
    <w:rsid w:val="00A2389C"/>
    <w:rsid w:val="00A244B6"/>
    <w:rsid w:val="00A25F1E"/>
    <w:rsid w:val="00A27177"/>
    <w:rsid w:val="00A27D23"/>
    <w:rsid w:val="00A344E8"/>
    <w:rsid w:val="00A3469C"/>
    <w:rsid w:val="00A35C09"/>
    <w:rsid w:val="00A36D01"/>
    <w:rsid w:val="00A40055"/>
    <w:rsid w:val="00A402A6"/>
    <w:rsid w:val="00A4071A"/>
    <w:rsid w:val="00A41807"/>
    <w:rsid w:val="00A41F1C"/>
    <w:rsid w:val="00A44A08"/>
    <w:rsid w:val="00A4541B"/>
    <w:rsid w:val="00A45C9A"/>
    <w:rsid w:val="00A4649A"/>
    <w:rsid w:val="00A51D4F"/>
    <w:rsid w:val="00A52505"/>
    <w:rsid w:val="00A54B0B"/>
    <w:rsid w:val="00A560C8"/>
    <w:rsid w:val="00A5615B"/>
    <w:rsid w:val="00A564D1"/>
    <w:rsid w:val="00A57C04"/>
    <w:rsid w:val="00A61BA3"/>
    <w:rsid w:val="00A61F2E"/>
    <w:rsid w:val="00A6368E"/>
    <w:rsid w:val="00A648B5"/>
    <w:rsid w:val="00A66CD1"/>
    <w:rsid w:val="00A7009A"/>
    <w:rsid w:val="00A70728"/>
    <w:rsid w:val="00A7076F"/>
    <w:rsid w:val="00A70E39"/>
    <w:rsid w:val="00A7170B"/>
    <w:rsid w:val="00A71767"/>
    <w:rsid w:val="00A71D75"/>
    <w:rsid w:val="00A724B4"/>
    <w:rsid w:val="00A7281A"/>
    <w:rsid w:val="00A73208"/>
    <w:rsid w:val="00A73755"/>
    <w:rsid w:val="00A73B6E"/>
    <w:rsid w:val="00A7678B"/>
    <w:rsid w:val="00A811BD"/>
    <w:rsid w:val="00A86A09"/>
    <w:rsid w:val="00A87929"/>
    <w:rsid w:val="00A9045B"/>
    <w:rsid w:val="00A92692"/>
    <w:rsid w:val="00A93F42"/>
    <w:rsid w:val="00A94550"/>
    <w:rsid w:val="00A94E41"/>
    <w:rsid w:val="00A96060"/>
    <w:rsid w:val="00A97E8A"/>
    <w:rsid w:val="00AA17CC"/>
    <w:rsid w:val="00AA2AA7"/>
    <w:rsid w:val="00AB0A69"/>
    <w:rsid w:val="00AB4904"/>
    <w:rsid w:val="00AB4C66"/>
    <w:rsid w:val="00AB56E3"/>
    <w:rsid w:val="00AB708E"/>
    <w:rsid w:val="00AC0789"/>
    <w:rsid w:val="00AC31CF"/>
    <w:rsid w:val="00AC3C82"/>
    <w:rsid w:val="00AC3E94"/>
    <w:rsid w:val="00AC4658"/>
    <w:rsid w:val="00AD5D01"/>
    <w:rsid w:val="00AD6F1D"/>
    <w:rsid w:val="00AD709B"/>
    <w:rsid w:val="00AD74CD"/>
    <w:rsid w:val="00AE15E1"/>
    <w:rsid w:val="00AE2F9A"/>
    <w:rsid w:val="00AE40BF"/>
    <w:rsid w:val="00AE61DE"/>
    <w:rsid w:val="00AF04B3"/>
    <w:rsid w:val="00AF2403"/>
    <w:rsid w:val="00AF30C4"/>
    <w:rsid w:val="00AF3539"/>
    <w:rsid w:val="00AF4424"/>
    <w:rsid w:val="00AF60C6"/>
    <w:rsid w:val="00AF6E88"/>
    <w:rsid w:val="00B005F0"/>
    <w:rsid w:val="00B03EAD"/>
    <w:rsid w:val="00B04E13"/>
    <w:rsid w:val="00B05726"/>
    <w:rsid w:val="00B06A3B"/>
    <w:rsid w:val="00B07F62"/>
    <w:rsid w:val="00B10A01"/>
    <w:rsid w:val="00B128E7"/>
    <w:rsid w:val="00B165CB"/>
    <w:rsid w:val="00B2198E"/>
    <w:rsid w:val="00B21B2A"/>
    <w:rsid w:val="00B22808"/>
    <w:rsid w:val="00B230B5"/>
    <w:rsid w:val="00B23FB9"/>
    <w:rsid w:val="00B32169"/>
    <w:rsid w:val="00B32757"/>
    <w:rsid w:val="00B349CE"/>
    <w:rsid w:val="00B43394"/>
    <w:rsid w:val="00B44CC2"/>
    <w:rsid w:val="00B45C09"/>
    <w:rsid w:val="00B46985"/>
    <w:rsid w:val="00B47E51"/>
    <w:rsid w:val="00B509C3"/>
    <w:rsid w:val="00B50C61"/>
    <w:rsid w:val="00B52042"/>
    <w:rsid w:val="00B532CB"/>
    <w:rsid w:val="00B54727"/>
    <w:rsid w:val="00B55BB5"/>
    <w:rsid w:val="00B5675B"/>
    <w:rsid w:val="00B56CB9"/>
    <w:rsid w:val="00B57E86"/>
    <w:rsid w:val="00B62178"/>
    <w:rsid w:val="00B62A38"/>
    <w:rsid w:val="00B647D6"/>
    <w:rsid w:val="00B6488B"/>
    <w:rsid w:val="00B65212"/>
    <w:rsid w:val="00B67560"/>
    <w:rsid w:val="00B678BC"/>
    <w:rsid w:val="00B7318D"/>
    <w:rsid w:val="00B76129"/>
    <w:rsid w:val="00B76C1B"/>
    <w:rsid w:val="00B775AC"/>
    <w:rsid w:val="00B812C4"/>
    <w:rsid w:val="00B83073"/>
    <w:rsid w:val="00B83E63"/>
    <w:rsid w:val="00B84AA4"/>
    <w:rsid w:val="00B854A2"/>
    <w:rsid w:val="00B859FD"/>
    <w:rsid w:val="00B86D20"/>
    <w:rsid w:val="00B9144A"/>
    <w:rsid w:val="00B923DA"/>
    <w:rsid w:val="00B92C4A"/>
    <w:rsid w:val="00B937E9"/>
    <w:rsid w:val="00B969AD"/>
    <w:rsid w:val="00BA01D5"/>
    <w:rsid w:val="00BA020D"/>
    <w:rsid w:val="00BA03DE"/>
    <w:rsid w:val="00BA17E9"/>
    <w:rsid w:val="00BA1D00"/>
    <w:rsid w:val="00BA2E77"/>
    <w:rsid w:val="00BA37E5"/>
    <w:rsid w:val="00BA393F"/>
    <w:rsid w:val="00BA4094"/>
    <w:rsid w:val="00BA51D7"/>
    <w:rsid w:val="00BA5A33"/>
    <w:rsid w:val="00BA63DE"/>
    <w:rsid w:val="00BA6F30"/>
    <w:rsid w:val="00BA7DC0"/>
    <w:rsid w:val="00BB0D95"/>
    <w:rsid w:val="00BB250B"/>
    <w:rsid w:val="00BB6B51"/>
    <w:rsid w:val="00BB755D"/>
    <w:rsid w:val="00BB7820"/>
    <w:rsid w:val="00BC0E88"/>
    <w:rsid w:val="00BC12CB"/>
    <w:rsid w:val="00BC3B8D"/>
    <w:rsid w:val="00BC4973"/>
    <w:rsid w:val="00BC4B2F"/>
    <w:rsid w:val="00BD11FA"/>
    <w:rsid w:val="00BD2ED2"/>
    <w:rsid w:val="00BD35B1"/>
    <w:rsid w:val="00BD4844"/>
    <w:rsid w:val="00BD6678"/>
    <w:rsid w:val="00BD6D09"/>
    <w:rsid w:val="00BE2548"/>
    <w:rsid w:val="00BE269E"/>
    <w:rsid w:val="00BE2F2F"/>
    <w:rsid w:val="00BE3C9B"/>
    <w:rsid w:val="00BE4982"/>
    <w:rsid w:val="00BE4A11"/>
    <w:rsid w:val="00BE6615"/>
    <w:rsid w:val="00BE6621"/>
    <w:rsid w:val="00BE75C6"/>
    <w:rsid w:val="00BF2766"/>
    <w:rsid w:val="00BF28E1"/>
    <w:rsid w:val="00BF3879"/>
    <w:rsid w:val="00BF5C89"/>
    <w:rsid w:val="00BF6557"/>
    <w:rsid w:val="00BF7256"/>
    <w:rsid w:val="00BF7F29"/>
    <w:rsid w:val="00C0325F"/>
    <w:rsid w:val="00C03F1D"/>
    <w:rsid w:val="00C0753A"/>
    <w:rsid w:val="00C07AE6"/>
    <w:rsid w:val="00C07CA7"/>
    <w:rsid w:val="00C13752"/>
    <w:rsid w:val="00C1474A"/>
    <w:rsid w:val="00C15813"/>
    <w:rsid w:val="00C15996"/>
    <w:rsid w:val="00C1623D"/>
    <w:rsid w:val="00C16AC3"/>
    <w:rsid w:val="00C223C9"/>
    <w:rsid w:val="00C23FC2"/>
    <w:rsid w:val="00C2494F"/>
    <w:rsid w:val="00C24FFD"/>
    <w:rsid w:val="00C25FD0"/>
    <w:rsid w:val="00C263E3"/>
    <w:rsid w:val="00C26709"/>
    <w:rsid w:val="00C26F5B"/>
    <w:rsid w:val="00C331F9"/>
    <w:rsid w:val="00C34330"/>
    <w:rsid w:val="00C35837"/>
    <w:rsid w:val="00C35FC4"/>
    <w:rsid w:val="00C36119"/>
    <w:rsid w:val="00C366B6"/>
    <w:rsid w:val="00C3723C"/>
    <w:rsid w:val="00C411DA"/>
    <w:rsid w:val="00C42795"/>
    <w:rsid w:val="00C447E9"/>
    <w:rsid w:val="00C4570C"/>
    <w:rsid w:val="00C5024F"/>
    <w:rsid w:val="00C50DA6"/>
    <w:rsid w:val="00C52B4F"/>
    <w:rsid w:val="00C53AD8"/>
    <w:rsid w:val="00C551BD"/>
    <w:rsid w:val="00C553F8"/>
    <w:rsid w:val="00C55509"/>
    <w:rsid w:val="00C55E60"/>
    <w:rsid w:val="00C5645F"/>
    <w:rsid w:val="00C56A26"/>
    <w:rsid w:val="00C56F8D"/>
    <w:rsid w:val="00C60037"/>
    <w:rsid w:val="00C60872"/>
    <w:rsid w:val="00C61592"/>
    <w:rsid w:val="00C62F51"/>
    <w:rsid w:val="00C6443E"/>
    <w:rsid w:val="00C64FD9"/>
    <w:rsid w:val="00C656FB"/>
    <w:rsid w:val="00C65C17"/>
    <w:rsid w:val="00C66505"/>
    <w:rsid w:val="00C70C85"/>
    <w:rsid w:val="00C722F7"/>
    <w:rsid w:val="00C729AC"/>
    <w:rsid w:val="00C774E3"/>
    <w:rsid w:val="00C77536"/>
    <w:rsid w:val="00C77F17"/>
    <w:rsid w:val="00C841BD"/>
    <w:rsid w:val="00C84563"/>
    <w:rsid w:val="00C846D5"/>
    <w:rsid w:val="00C84848"/>
    <w:rsid w:val="00C8571F"/>
    <w:rsid w:val="00C8610D"/>
    <w:rsid w:val="00C90BD3"/>
    <w:rsid w:val="00C90FB3"/>
    <w:rsid w:val="00C91409"/>
    <w:rsid w:val="00C94710"/>
    <w:rsid w:val="00C94C5F"/>
    <w:rsid w:val="00C95F13"/>
    <w:rsid w:val="00C963A3"/>
    <w:rsid w:val="00CA0DA4"/>
    <w:rsid w:val="00CA302E"/>
    <w:rsid w:val="00CA4925"/>
    <w:rsid w:val="00CA5494"/>
    <w:rsid w:val="00CA5883"/>
    <w:rsid w:val="00CA59CD"/>
    <w:rsid w:val="00CA72A7"/>
    <w:rsid w:val="00CB026A"/>
    <w:rsid w:val="00CB0517"/>
    <w:rsid w:val="00CB1D65"/>
    <w:rsid w:val="00CB6BDF"/>
    <w:rsid w:val="00CC16F2"/>
    <w:rsid w:val="00CC1F87"/>
    <w:rsid w:val="00CC2114"/>
    <w:rsid w:val="00CC6DFE"/>
    <w:rsid w:val="00CC72AF"/>
    <w:rsid w:val="00CD0067"/>
    <w:rsid w:val="00CD316D"/>
    <w:rsid w:val="00CD5A72"/>
    <w:rsid w:val="00CD6B32"/>
    <w:rsid w:val="00CD7F46"/>
    <w:rsid w:val="00CD7FD4"/>
    <w:rsid w:val="00CE0753"/>
    <w:rsid w:val="00CE2771"/>
    <w:rsid w:val="00CE4193"/>
    <w:rsid w:val="00CE4213"/>
    <w:rsid w:val="00CE634B"/>
    <w:rsid w:val="00CF2875"/>
    <w:rsid w:val="00CF2FFD"/>
    <w:rsid w:val="00D012C4"/>
    <w:rsid w:val="00D018D8"/>
    <w:rsid w:val="00D02168"/>
    <w:rsid w:val="00D039B0"/>
    <w:rsid w:val="00D0515B"/>
    <w:rsid w:val="00D05A48"/>
    <w:rsid w:val="00D06552"/>
    <w:rsid w:val="00D06A6E"/>
    <w:rsid w:val="00D06F18"/>
    <w:rsid w:val="00D1022E"/>
    <w:rsid w:val="00D110ED"/>
    <w:rsid w:val="00D11271"/>
    <w:rsid w:val="00D14826"/>
    <w:rsid w:val="00D16539"/>
    <w:rsid w:val="00D16CA5"/>
    <w:rsid w:val="00D170BF"/>
    <w:rsid w:val="00D17937"/>
    <w:rsid w:val="00D17F93"/>
    <w:rsid w:val="00D22CFA"/>
    <w:rsid w:val="00D23FB3"/>
    <w:rsid w:val="00D2466C"/>
    <w:rsid w:val="00D25CDE"/>
    <w:rsid w:val="00D26405"/>
    <w:rsid w:val="00D33912"/>
    <w:rsid w:val="00D354EA"/>
    <w:rsid w:val="00D3616B"/>
    <w:rsid w:val="00D361AA"/>
    <w:rsid w:val="00D37B26"/>
    <w:rsid w:val="00D37C42"/>
    <w:rsid w:val="00D407CA"/>
    <w:rsid w:val="00D50675"/>
    <w:rsid w:val="00D52FA0"/>
    <w:rsid w:val="00D5430B"/>
    <w:rsid w:val="00D54628"/>
    <w:rsid w:val="00D55278"/>
    <w:rsid w:val="00D555D2"/>
    <w:rsid w:val="00D561DE"/>
    <w:rsid w:val="00D5630F"/>
    <w:rsid w:val="00D61AA8"/>
    <w:rsid w:val="00D6502A"/>
    <w:rsid w:val="00D666BF"/>
    <w:rsid w:val="00D67247"/>
    <w:rsid w:val="00D710E2"/>
    <w:rsid w:val="00D719B3"/>
    <w:rsid w:val="00D73798"/>
    <w:rsid w:val="00D74327"/>
    <w:rsid w:val="00D74786"/>
    <w:rsid w:val="00D77A48"/>
    <w:rsid w:val="00D806C1"/>
    <w:rsid w:val="00D81F10"/>
    <w:rsid w:val="00D83250"/>
    <w:rsid w:val="00D858D5"/>
    <w:rsid w:val="00D8731D"/>
    <w:rsid w:val="00D90919"/>
    <w:rsid w:val="00D90A3C"/>
    <w:rsid w:val="00D914FA"/>
    <w:rsid w:val="00D91C8D"/>
    <w:rsid w:val="00D924C8"/>
    <w:rsid w:val="00D94135"/>
    <w:rsid w:val="00D94BC9"/>
    <w:rsid w:val="00D951CA"/>
    <w:rsid w:val="00D97653"/>
    <w:rsid w:val="00DA205C"/>
    <w:rsid w:val="00DA2AAA"/>
    <w:rsid w:val="00DA2D9A"/>
    <w:rsid w:val="00DA3B89"/>
    <w:rsid w:val="00DA448F"/>
    <w:rsid w:val="00DA6620"/>
    <w:rsid w:val="00DB6CB2"/>
    <w:rsid w:val="00DB6EDE"/>
    <w:rsid w:val="00DC2E00"/>
    <w:rsid w:val="00DC435D"/>
    <w:rsid w:val="00DC52A5"/>
    <w:rsid w:val="00DC5CA6"/>
    <w:rsid w:val="00DC5EB2"/>
    <w:rsid w:val="00DC7AF6"/>
    <w:rsid w:val="00DD195F"/>
    <w:rsid w:val="00DD266D"/>
    <w:rsid w:val="00DD3261"/>
    <w:rsid w:val="00DD4E2A"/>
    <w:rsid w:val="00DE0E4C"/>
    <w:rsid w:val="00DE25FB"/>
    <w:rsid w:val="00DE3188"/>
    <w:rsid w:val="00DE3EB9"/>
    <w:rsid w:val="00DE55F9"/>
    <w:rsid w:val="00DE708D"/>
    <w:rsid w:val="00DF1F61"/>
    <w:rsid w:val="00DF5A16"/>
    <w:rsid w:val="00E00104"/>
    <w:rsid w:val="00E0044D"/>
    <w:rsid w:val="00E011DD"/>
    <w:rsid w:val="00E01487"/>
    <w:rsid w:val="00E017DC"/>
    <w:rsid w:val="00E03354"/>
    <w:rsid w:val="00E0391F"/>
    <w:rsid w:val="00E047A4"/>
    <w:rsid w:val="00E04DB4"/>
    <w:rsid w:val="00E0502B"/>
    <w:rsid w:val="00E10E15"/>
    <w:rsid w:val="00E11C32"/>
    <w:rsid w:val="00E1226A"/>
    <w:rsid w:val="00E12D9C"/>
    <w:rsid w:val="00E13CFA"/>
    <w:rsid w:val="00E1580C"/>
    <w:rsid w:val="00E1663A"/>
    <w:rsid w:val="00E169CD"/>
    <w:rsid w:val="00E16E2C"/>
    <w:rsid w:val="00E20500"/>
    <w:rsid w:val="00E2268E"/>
    <w:rsid w:val="00E238D7"/>
    <w:rsid w:val="00E24110"/>
    <w:rsid w:val="00E24BD9"/>
    <w:rsid w:val="00E27259"/>
    <w:rsid w:val="00E30A0A"/>
    <w:rsid w:val="00E32125"/>
    <w:rsid w:val="00E3609F"/>
    <w:rsid w:val="00E362F1"/>
    <w:rsid w:val="00E376A6"/>
    <w:rsid w:val="00E42ADD"/>
    <w:rsid w:val="00E42EF8"/>
    <w:rsid w:val="00E4436F"/>
    <w:rsid w:val="00E4460C"/>
    <w:rsid w:val="00E46626"/>
    <w:rsid w:val="00E509E4"/>
    <w:rsid w:val="00E50E5F"/>
    <w:rsid w:val="00E511A2"/>
    <w:rsid w:val="00E53456"/>
    <w:rsid w:val="00E54DF6"/>
    <w:rsid w:val="00E55F48"/>
    <w:rsid w:val="00E603E6"/>
    <w:rsid w:val="00E619B3"/>
    <w:rsid w:val="00E6290D"/>
    <w:rsid w:val="00E63D01"/>
    <w:rsid w:val="00E67A99"/>
    <w:rsid w:val="00E70A7A"/>
    <w:rsid w:val="00E71DAD"/>
    <w:rsid w:val="00E72809"/>
    <w:rsid w:val="00E748F8"/>
    <w:rsid w:val="00E75228"/>
    <w:rsid w:val="00E75EA3"/>
    <w:rsid w:val="00E77F84"/>
    <w:rsid w:val="00E806BE"/>
    <w:rsid w:val="00E80903"/>
    <w:rsid w:val="00E81145"/>
    <w:rsid w:val="00E826ED"/>
    <w:rsid w:val="00E82E6F"/>
    <w:rsid w:val="00E83BE5"/>
    <w:rsid w:val="00E86222"/>
    <w:rsid w:val="00E9008C"/>
    <w:rsid w:val="00E90E76"/>
    <w:rsid w:val="00E913BE"/>
    <w:rsid w:val="00E9316A"/>
    <w:rsid w:val="00E9561B"/>
    <w:rsid w:val="00E96514"/>
    <w:rsid w:val="00E96B37"/>
    <w:rsid w:val="00E9743A"/>
    <w:rsid w:val="00EA0BD2"/>
    <w:rsid w:val="00EA1C94"/>
    <w:rsid w:val="00EA285D"/>
    <w:rsid w:val="00EA2FCB"/>
    <w:rsid w:val="00EA5ADA"/>
    <w:rsid w:val="00EA7611"/>
    <w:rsid w:val="00EB132B"/>
    <w:rsid w:val="00EB1988"/>
    <w:rsid w:val="00EB2062"/>
    <w:rsid w:val="00EB223C"/>
    <w:rsid w:val="00EB3741"/>
    <w:rsid w:val="00EB56A5"/>
    <w:rsid w:val="00EB5E98"/>
    <w:rsid w:val="00EC176F"/>
    <w:rsid w:val="00EC2684"/>
    <w:rsid w:val="00EC2725"/>
    <w:rsid w:val="00EC55E0"/>
    <w:rsid w:val="00EC5B66"/>
    <w:rsid w:val="00EC6598"/>
    <w:rsid w:val="00ED0990"/>
    <w:rsid w:val="00ED0A82"/>
    <w:rsid w:val="00ED1432"/>
    <w:rsid w:val="00ED1F1D"/>
    <w:rsid w:val="00ED25AD"/>
    <w:rsid w:val="00ED35B5"/>
    <w:rsid w:val="00ED4159"/>
    <w:rsid w:val="00ED475B"/>
    <w:rsid w:val="00ED4F64"/>
    <w:rsid w:val="00ED58C0"/>
    <w:rsid w:val="00ED6E55"/>
    <w:rsid w:val="00ED7344"/>
    <w:rsid w:val="00EE0720"/>
    <w:rsid w:val="00EE0D06"/>
    <w:rsid w:val="00EE2903"/>
    <w:rsid w:val="00EE4409"/>
    <w:rsid w:val="00EE613B"/>
    <w:rsid w:val="00EE731F"/>
    <w:rsid w:val="00EE79F1"/>
    <w:rsid w:val="00EF1391"/>
    <w:rsid w:val="00EF254D"/>
    <w:rsid w:val="00EF26B0"/>
    <w:rsid w:val="00EF6365"/>
    <w:rsid w:val="00EF70B6"/>
    <w:rsid w:val="00F01D53"/>
    <w:rsid w:val="00F049D8"/>
    <w:rsid w:val="00F05505"/>
    <w:rsid w:val="00F05523"/>
    <w:rsid w:val="00F07083"/>
    <w:rsid w:val="00F0781C"/>
    <w:rsid w:val="00F07C4B"/>
    <w:rsid w:val="00F11839"/>
    <w:rsid w:val="00F11D1F"/>
    <w:rsid w:val="00F12395"/>
    <w:rsid w:val="00F13414"/>
    <w:rsid w:val="00F21684"/>
    <w:rsid w:val="00F238C3"/>
    <w:rsid w:val="00F25200"/>
    <w:rsid w:val="00F2799E"/>
    <w:rsid w:val="00F30103"/>
    <w:rsid w:val="00F3083C"/>
    <w:rsid w:val="00F313F1"/>
    <w:rsid w:val="00F31787"/>
    <w:rsid w:val="00F3233B"/>
    <w:rsid w:val="00F323EB"/>
    <w:rsid w:val="00F32684"/>
    <w:rsid w:val="00F32744"/>
    <w:rsid w:val="00F331D1"/>
    <w:rsid w:val="00F45EA6"/>
    <w:rsid w:val="00F46415"/>
    <w:rsid w:val="00F46B70"/>
    <w:rsid w:val="00F502F5"/>
    <w:rsid w:val="00F523D4"/>
    <w:rsid w:val="00F54316"/>
    <w:rsid w:val="00F5604F"/>
    <w:rsid w:val="00F60F98"/>
    <w:rsid w:val="00F61325"/>
    <w:rsid w:val="00F61561"/>
    <w:rsid w:val="00F61705"/>
    <w:rsid w:val="00F6343E"/>
    <w:rsid w:val="00F63E7D"/>
    <w:rsid w:val="00F63FED"/>
    <w:rsid w:val="00F6585A"/>
    <w:rsid w:val="00F65A43"/>
    <w:rsid w:val="00F66902"/>
    <w:rsid w:val="00F67410"/>
    <w:rsid w:val="00F701F5"/>
    <w:rsid w:val="00F712DA"/>
    <w:rsid w:val="00F719E3"/>
    <w:rsid w:val="00F72414"/>
    <w:rsid w:val="00F74BEA"/>
    <w:rsid w:val="00F74E6F"/>
    <w:rsid w:val="00F752CB"/>
    <w:rsid w:val="00F75CAF"/>
    <w:rsid w:val="00F76BF2"/>
    <w:rsid w:val="00F7737F"/>
    <w:rsid w:val="00F80912"/>
    <w:rsid w:val="00F819C3"/>
    <w:rsid w:val="00F84E79"/>
    <w:rsid w:val="00F85627"/>
    <w:rsid w:val="00F90FFF"/>
    <w:rsid w:val="00F9146B"/>
    <w:rsid w:val="00F92898"/>
    <w:rsid w:val="00F92E81"/>
    <w:rsid w:val="00F949D6"/>
    <w:rsid w:val="00F95158"/>
    <w:rsid w:val="00F9647C"/>
    <w:rsid w:val="00F965D3"/>
    <w:rsid w:val="00FA031F"/>
    <w:rsid w:val="00FA0940"/>
    <w:rsid w:val="00FA29EA"/>
    <w:rsid w:val="00FA3EC2"/>
    <w:rsid w:val="00FA4117"/>
    <w:rsid w:val="00FA45AE"/>
    <w:rsid w:val="00FA5BC5"/>
    <w:rsid w:val="00FA5F3D"/>
    <w:rsid w:val="00FA62B1"/>
    <w:rsid w:val="00FA6E63"/>
    <w:rsid w:val="00FB075A"/>
    <w:rsid w:val="00FB1B9A"/>
    <w:rsid w:val="00FB2D65"/>
    <w:rsid w:val="00FB57A4"/>
    <w:rsid w:val="00FB61BE"/>
    <w:rsid w:val="00FB75AC"/>
    <w:rsid w:val="00FC1753"/>
    <w:rsid w:val="00FC1854"/>
    <w:rsid w:val="00FC67DF"/>
    <w:rsid w:val="00FC6C25"/>
    <w:rsid w:val="00FD0FD8"/>
    <w:rsid w:val="00FD1CEB"/>
    <w:rsid w:val="00FD633F"/>
    <w:rsid w:val="00FD7888"/>
    <w:rsid w:val="00FE0951"/>
    <w:rsid w:val="00FE2092"/>
    <w:rsid w:val="00FE26C7"/>
    <w:rsid w:val="00FE5310"/>
    <w:rsid w:val="00FE54C1"/>
    <w:rsid w:val="00FE59C5"/>
    <w:rsid w:val="00FE6B9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6C2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B45C0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1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0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0F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186</cp:revision>
  <cp:lastPrinted>2024-09-13T10:57:00Z</cp:lastPrinted>
  <dcterms:created xsi:type="dcterms:W3CDTF">2024-09-12T08:53:00Z</dcterms:created>
  <dcterms:modified xsi:type="dcterms:W3CDTF">2024-09-13T10:58:00Z</dcterms:modified>
</cp:coreProperties>
</file>