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205C78" w:rsidRPr="00205C78" w14:paraId="6E803152" w14:textId="77777777" w:rsidTr="00205C78">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05C78" w:rsidRPr="00205C78" w14:paraId="3947A3D9"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205C78" w:rsidRPr="00205C78" w14:paraId="19159AD8" w14:textId="77777777">
                    <w:trPr>
                      <w:tblCellSpacing w:w="0" w:type="dxa"/>
                    </w:trPr>
                    <w:tc>
                      <w:tcPr>
                        <w:tcW w:w="0" w:type="auto"/>
                        <w:vAlign w:val="center"/>
                        <w:hideMark/>
                      </w:tcPr>
                      <w:p w14:paraId="0B74C0D0" w14:textId="51B55066" w:rsidR="00205C78" w:rsidRPr="00205C78" w:rsidRDefault="00205C78" w:rsidP="00205C78">
                        <w:r w:rsidRPr="00205C78">
                          <w:drawing>
                            <wp:inline distT="0" distB="0" distL="0" distR="0" wp14:anchorId="3980342E" wp14:editId="21263468">
                              <wp:extent cx="2095500" cy="1394460"/>
                              <wp:effectExtent l="0" t="0" r="0" b="0"/>
                              <wp:docPr id="88571189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CE21B8B" w14:textId="77777777" w:rsidR="00205C78" w:rsidRPr="00205C78" w:rsidRDefault="00205C78" w:rsidP="00205C78"/>
              </w:tc>
            </w:tr>
            <w:tr w:rsidR="00205C78" w:rsidRPr="00205C78" w14:paraId="64DA9631"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205C78" w:rsidRPr="00205C78" w14:paraId="50EE8DCC"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205C78" w:rsidRPr="00205C78" w14:paraId="1245A3E4" w14:textId="77777777">
                          <w:trPr>
                            <w:tblCellSpacing w:w="0" w:type="dxa"/>
                          </w:trPr>
                          <w:tc>
                            <w:tcPr>
                              <w:tcW w:w="0" w:type="auto"/>
                              <w:vAlign w:val="center"/>
                            </w:tcPr>
                            <w:p w14:paraId="0C659B85" w14:textId="77777777" w:rsidR="00205C78" w:rsidRPr="00205C78" w:rsidRDefault="00205C78" w:rsidP="00205C78">
                              <w:r w:rsidRPr="00205C78">
                                <w:rPr>
                                  <w:b/>
                                  <w:bCs/>
                                </w:rPr>
                                <w:t xml:space="preserve">news release </w:t>
                              </w:r>
                            </w:p>
                            <w:p w14:paraId="310BEF12" w14:textId="77777777" w:rsidR="00205C78" w:rsidRPr="00205C78" w:rsidRDefault="00205C78" w:rsidP="00205C78">
                              <w:r w:rsidRPr="00205C78">
                                <w:rPr>
                                  <w:b/>
                                  <w:bCs/>
                                </w:rPr>
                                <w:t xml:space="preserve">22 August 2024 </w:t>
                              </w:r>
                            </w:p>
                            <w:p w14:paraId="31DF5065" w14:textId="77777777" w:rsidR="00205C78" w:rsidRPr="00205C78" w:rsidRDefault="00205C78" w:rsidP="00205C78"/>
                            <w:p w14:paraId="5F1BF7C6" w14:textId="77777777" w:rsidR="00205C78" w:rsidRPr="00205C78" w:rsidRDefault="00205C78" w:rsidP="00205C78">
                              <w:r w:rsidRPr="00205C78">
                                <w:rPr>
                                  <w:b/>
                                  <w:bCs/>
                                </w:rPr>
                                <w:t xml:space="preserve">GCSE results day: congratulations to West Sussex Students </w:t>
                              </w:r>
                            </w:p>
                            <w:p w14:paraId="4EFD52E7" w14:textId="77777777" w:rsidR="00205C78" w:rsidRPr="00205C78" w:rsidRDefault="00205C78" w:rsidP="00205C78"/>
                            <w:p w14:paraId="676237F0" w14:textId="77777777" w:rsidR="00205C78" w:rsidRPr="00205C78" w:rsidRDefault="00205C78" w:rsidP="00205C78">
                              <w:r w:rsidRPr="00205C78">
                                <w:t>Students across West Sussex are celebrating today as they receive their eagerly anticipated GCSE results, marking a significant milestone in their academic journey. West Sussex County Council and partners are once again offering support to students opening their results. </w:t>
                              </w:r>
                            </w:p>
                            <w:p w14:paraId="3E08F217" w14:textId="77777777" w:rsidR="00205C78" w:rsidRPr="00205C78" w:rsidRDefault="00205C78" w:rsidP="00205C78">
                              <w:r w:rsidRPr="00205C78">
                                <w:t>Councillor Jacquie Russell, Cabinet Member for Children and Young People, Learning and Skills said: “Congratulations to everyone receiving results today, you should all be proud of your achievements. I would also like to highlight the work put in by West Sussex schools, teachers, parents and carers who have helped students fulfil their potential. </w:t>
                              </w:r>
                            </w:p>
                            <w:p w14:paraId="783C3884" w14:textId="77777777" w:rsidR="00205C78" w:rsidRPr="00205C78" w:rsidRDefault="00205C78" w:rsidP="00205C78">
                              <w:r w:rsidRPr="00205C78">
                                <w:t>“Our careers team are on hand to provide support for you, whatever you choose to do next. There are plenty of opportunities available including further education, apprenticeships and other training, or employment, and support is available to help you fulfil your potential.” </w:t>
                              </w:r>
                            </w:p>
                            <w:p w14:paraId="395109D4" w14:textId="77777777" w:rsidR="00205C78" w:rsidRPr="00205C78" w:rsidRDefault="00205C78" w:rsidP="00205C78">
                              <w:r w:rsidRPr="00205C78">
                                <w:rPr>
                                  <w:b/>
                                  <w:bCs/>
                                </w:rPr>
                                <w:t>Careers advice available</w:t>
                              </w:r>
                              <w:r w:rsidRPr="00205C78">
                                <w:t> </w:t>
                              </w:r>
                            </w:p>
                            <w:p w14:paraId="74F2D6D0" w14:textId="77777777" w:rsidR="00205C78" w:rsidRPr="00205C78" w:rsidRDefault="00205C78" w:rsidP="00205C78">
                              <w:r w:rsidRPr="00205C78">
                                <w:t>West Sussex County Council’s careers advisors are available to provide free, one-to-one advice. </w:t>
                              </w:r>
                            </w:p>
                            <w:p w14:paraId="2327F0BC" w14:textId="77777777" w:rsidR="00205C78" w:rsidRPr="00205C78" w:rsidRDefault="00205C78" w:rsidP="00205C78">
                              <w:r w:rsidRPr="00205C78">
                                <w:t>It could be the grades you received weren’t what you were hoping for, or you’re wondering if further education, training or employment is the right route for you.  </w:t>
                              </w:r>
                            </w:p>
                            <w:p w14:paraId="4E4B29D9" w14:textId="77777777" w:rsidR="00205C78" w:rsidRPr="00205C78" w:rsidRDefault="00205C78" w:rsidP="00205C78">
                              <w:r w:rsidRPr="00205C78">
                                <w:t xml:space="preserve">Chat with the careers team by calling 0330 222 7175 or emailing </w:t>
                              </w:r>
                              <w:hyperlink r:id="rId5" w:history="1">
                                <w:r w:rsidRPr="00205C78">
                                  <w:rPr>
                                    <w:rStyle w:val="Hyperlink"/>
                                  </w:rPr>
                                  <w:t>careersadvice@westsussex.gov.uk</w:t>
                                </w:r>
                              </w:hyperlink>
                              <w:r w:rsidRPr="00205C78">
                                <w:t>. You can also visit the careers guidance webpage for more information.  </w:t>
                              </w:r>
                            </w:p>
                            <w:p w14:paraId="34914399" w14:textId="77777777" w:rsidR="00205C78" w:rsidRPr="00205C78" w:rsidRDefault="00205C78" w:rsidP="00205C78">
                              <w:r w:rsidRPr="00205C78">
                                <w:rPr>
                                  <w:b/>
                                  <w:bCs/>
                                </w:rPr>
                                <w:t>Supporting your wellbeing</w:t>
                              </w:r>
                              <w:r w:rsidRPr="00205C78">
                                <w:t> </w:t>
                              </w:r>
                            </w:p>
                            <w:p w14:paraId="43DB0F49" w14:textId="77777777" w:rsidR="00205C78" w:rsidRPr="00205C78" w:rsidRDefault="00205C78" w:rsidP="00205C78">
                              <w:r w:rsidRPr="00205C78">
                                <w:t xml:space="preserve">Whether you’ve just had your GCSE grades today or you opened your A-Level results last week, if you’re feeling down, stressed or anxious after opening your grades you can find support, advice and plenty of useful resources to help you with your emotional wellbeing on the </w:t>
                              </w:r>
                              <w:hyperlink r:id="rId6" w:anchor="2" w:history="1">
                                <w:r w:rsidRPr="00205C78">
                                  <w:rPr>
                                    <w:rStyle w:val="Hyperlink"/>
                                  </w:rPr>
                                  <w:t>Your Mind Matters webpage.</w:t>
                                </w:r>
                              </w:hyperlink>
                              <w:r w:rsidRPr="00205C78">
                                <w:t xml:space="preserve"> Mental health and wellbeing support is also available via NHS Sussex. Text SUSSEX to 85258 to access free, discreet and confidential support via your mobile phone. </w:t>
                              </w:r>
                            </w:p>
                            <w:p w14:paraId="45E64108" w14:textId="77777777" w:rsidR="00205C78" w:rsidRPr="00205C78" w:rsidRDefault="00205C78" w:rsidP="00205C78">
                              <w:r w:rsidRPr="00205C78">
                                <w:lastRenderedPageBreak/>
                                <w:t>A breakdown of all grades by region can be found on </w:t>
                              </w:r>
                              <w:hyperlink r:id="rId7" w:history="1">
                                <w:r w:rsidRPr="00205C78">
                                  <w:rPr>
                                    <w:rStyle w:val="Hyperlink"/>
                                  </w:rPr>
                                  <w:t>Ofqual’s website</w:t>
                                </w:r>
                              </w:hyperlink>
                              <w:r w:rsidRPr="00205C78">
                                <w:t>.</w:t>
                              </w:r>
                            </w:p>
                            <w:p w14:paraId="2D599DC2" w14:textId="77777777" w:rsidR="00205C78" w:rsidRPr="00205C78" w:rsidRDefault="00205C78" w:rsidP="00205C78">
                              <w:r w:rsidRPr="00205C78">
                                <w:rPr>
                                  <w:rFonts w:ascii="Arial" w:hAnsi="Arial" w:cs="Arial"/>
                                </w:rPr>
                                <w:t>​</w:t>
                              </w:r>
                              <w:r w:rsidRPr="00205C78">
                                <w:t xml:space="preserve"> </w:t>
                              </w:r>
                            </w:p>
                            <w:p w14:paraId="6205EAC0" w14:textId="77777777" w:rsidR="00205C78" w:rsidRPr="00205C78" w:rsidRDefault="00205C78" w:rsidP="00205C78"/>
                            <w:p w14:paraId="180BA856" w14:textId="2742282A" w:rsidR="00205C78" w:rsidRPr="00205C78" w:rsidRDefault="00205C78" w:rsidP="00205C78">
                              <w:r w:rsidRPr="00205C78">
                                <w:rPr>
                                  <w:b/>
                                  <w:bCs/>
                                </w:rPr>
                                <w:t xml:space="preserve">For further information please contact the news desk on 0330 222 8090 or email </w:t>
                              </w:r>
                              <w:hyperlink r:id="rId8" w:history="1">
                                <w:r w:rsidRPr="00205C78">
                                  <w:rPr>
                                    <w:rStyle w:val="Hyperlink"/>
                                    <w:b/>
                                    <w:bCs/>
                                  </w:rPr>
                                  <w:t>pressoffice@westsussex.gov.uk</w:t>
                                </w:r>
                              </w:hyperlink>
                              <w:r w:rsidRPr="00205C78">
                                <w:rPr>
                                  <w:b/>
                                  <w:bCs/>
                                </w:rPr>
                                <w:t xml:space="preserve">. </w:t>
                              </w:r>
                              <w:r w:rsidRPr="00205C78">
                                <w:rPr>
                                  <w:b/>
                                  <w:bCs/>
                                </w:rPr>
                                <w:br/>
                              </w:r>
                              <w:r w:rsidRPr="00205C78">
                                <w:rPr>
                                  <w:b/>
                                  <w:bCs/>
                                </w:rPr>
                                <w:br/>
                                <w:t xml:space="preserve">For urgent out-of-hours enquiries please call 07767 098415. </w:t>
                              </w:r>
                              <w:r w:rsidRPr="00205C78">
                                <w:br/>
                              </w:r>
                              <w:r w:rsidRPr="00205C78">
                                <w:br/>
                              </w:r>
                              <w:r w:rsidRPr="00205C78">
                                <w:drawing>
                                  <wp:inline distT="0" distB="0" distL="0" distR="0" wp14:anchorId="065E94B1" wp14:editId="1B2CF866">
                                    <wp:extent cx="609600" cy="586740"/>
                                    <wp:effectExtent l="0" t="0" r="0" b="3810"/>
                                    <wp:docPr id="227091239" name="Picture 5"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205C78">
                                <w:t> </w:t>
                              </w:r>
                              <w:r w:rsidRPr="00205C78">
                                <w:t xml:space="preserve"> </w:t>
                              </w:r>
                              <w:r w:rsidRPr="00205C78">
                                <w:drawing>
                                  <wp:inline distT="0" distB="0" distL="0" distR="0" wp14:anchorId="757B04D1" wp14:editId="2B8BFE29">
                                    <wp:extent cx="609600" cy="601980"/>
                                    <wp:effectExtent l="0" t="0" r="0" b="7620"/>
                                    <wp:docPr id="2076570938" name="Picture 4"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4AD2198" w14:textId="77777777" w:rsidR="00205C78" w:rsidRPr="00205C78" w:rsidRDefault="00205C78" w:rsidP="00205C78"/>
                    </w:tc>
                  </w:tr>
                </w:tbl>
                <w:p w14:paraId="6AC2B32F" w14:textId="77777777" w:rsidR="00205C78" w:rsidRPr="00205C78" w:rsidRDefault="00205C78" w:rsidP="00205C78">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205C78" w:rsidRPr="00205C78" w14:paraId="04FF0DE6" w14:textId="77777777">
                    <w:trPr>
                      <w:tblCellSpacing w:w="0" w:type="dxa"/>
                    </w:trPr>
                    <w:tc>
                      <w:tcPr>
                        <w:tcW w:w="0" w:type="auto"/>
                        <w:vAlign w:val="center"/>
                        <w:hideMark/>
                      </w:tcPr>
                      <w:p w14:paraId="4A60F761" w14:textId="77777777" w:rsidR="00205C78" w:rsidRPr="00205C78" w:rsidRDefault="00205C78" w:rsidP="00205C78">
                        <w:hyperlink r:id="rId13" w:history="1">
                          <w:r w:rsidRPr="00205C78">
                            <w:rPr>
                              <w:rStyle w:val="Hyperlink"/>
                            </w:rPr>
                            <w:t>Click to Unsubscribe</w:t>
                          </w:r>
                        </w:hyperlink>
                      </w:p>
                    </w:tc>
                  </w:tr>
                </w:tbl>
                <w:p w14:paraId="47C4D2DF" w14:textId="77777777" w:rsidR="00205C78" w:rsidRPr="00205C78" w:rsidRDefault="00205C78" w:rsidP="00205C78"/>
              </w:tc>
            </w:tr>
          </w:tbl>
          <w:p w14:paraId="30C0C632" w14:textId="77777777" w:rsidR="00205C78" w:rsidRPr="00205C78" w:rsidRDefault="00205C78" w:rsidP="00205C78"/>
        </w:tc>
      </w:tr>
    </w:tbl>
    <w:p w14:paraId="46F109BB" w14:textId="77777777" w:rsidR="00205C78" w:rsidRPr="00205C78" w:rsidRDefault="00205C78" w:rsidP="00205C78">
      <w:r w:rsidRPr="00205C78">
        <w:lastRenderedPageBreak/>
        <w:t>West Sussex County Council, County Hall, Chichester, PO19 1RQ, United Kingdom</w:t>
      </w:r>
    </w:p>
    <w:p w14:paraId="65E730E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8"/>
    <w:rsid w:val="00205C78"/>
    <w:rsid w:val="004617E4"/>
    <w:rsid w:val="006A3332"/>
    <w:rsid w:val="00B93805"/>
    <w:rsid w:val="00B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CF59"/>
  <w15:chartTrackingRefBased/>
  <w15:docId w15:val="{24CC9231-23EA-49C6-BDC2-29026825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78"/>
    <w:rPr>
      <w:rFonts w:eastAsiaTheme="majorEastAsia" w:cstheme="majorBidi"/>
      <w:color w:val="272727" w:themeColor="text1" w:themeTint="D8"/>
    </w:rPr>
  </w:style>
  <w:style w:type="paragraph" w:styleId="Title">
    <w:name w:val="Title"/>
    <w:basedOn w:val="Normal"/>
    <w:next w:val="Normal"/>
    <w:link w:val="TitleChar"/>
    <w:uiPriority w:val="10"/>
    <w:qFormat/>
    <w:rsid w:val="00205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78"/>
    <w:pPr>
      <w:spacing w:before="160"/>
      <w:jc w:val="center"/>
    </w:pPr>
    <w:rPr>
      <w:i/>
      <w:iCs/>
      <w:color w:val="404040" w:themeColor="text1" w:themeTint="BF"/>
    </w:rPr>
  </w:style>
  <w:style w:type="character" w:customStyle="1" w:styleId="QuoteChar">
    <w:name w:val="Quote Char"/>
    <w:basedOn w:val="DefaultParagraphFont"/>
    <w:link w:val="Quote"/>
    <w:uiPriority w:val="29"/>
    <w:rsid w:val="00205C78"/>
    <w:rPr>
      <w:i/>
      <w:iCs/>
      <w:color w:val="404040" w:themeColor="text1" w:themeTint="BF"/>
    </w:rPr>
  </w:style>
  <w:style w:type="paragraph" w:styleId="ListParagraph">
    <w:name w:val="List Paragraph"/>
    <w:basedOn w:val="Normal"/>
    <w:uiPriority w:val="34"/>
    <w:qFormat/>
    <w:rsid w:val="00205C78"/>
    <w:pPr>
      <w:ind w:left="720"/>
      <w:contextualSpacing/>
    </w:pPr>
  </w:style>
  <w:style w:type="character" w:styleId="IntenseEmphasis">
    <w:name w:val="Intense Emphasis"/>
    <w:basedOn w:val="DefaultParagraphFont"/>
    <w:uiPriority w:val="21"/>
    <w:qFormat/>
    <w:rsid w:val="00205C78"/>
    <w:rPr>
      <w:i/>
      <w:iCs/>
      <w:color w:val="0F4761" w:themeColor="accent1" w:themeShade="BF"/>
    </w:rPr>
  </w:style>
  <w:style w:type="paragraph" w:styleId="IntenseQuote">
    <w:name w:val="Intense Quote"/>
    <w:basedOn w:val="Normal"/>
    <w:next w:val="Normal"/>
    <w:link w:val="IntenseQuoteChar"/>
    <w:uiPriority w:val="30"/>
    <w:qFormat/>
    <w:rsid w:val="00205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C78"/>
    <w:rPr>
      <w:i/>
      <w:iCs/>
      <w:color w:val="0F4761" w:themeColor="accent1" w:themeShade="BF"/>
    </w:rPr>
  </w:style>
  <w:style w:type="character" w:styleId="IntenseReference">
    <w:name w:val="Intense Reference"/>
    <w:basedOn w:val="DefaultParagraphFont"/>
    <w:uiPriority w:val="32"/>
    <w:qFormat/>
    <w:rsid w:val="00205C78"/>
    <w:rPr>
      <w:b/>
      <w:bCs/>
      <w:smallCaps/>
      <w:color w:val="0F4761" w:themeColor="accent1" w:themeShade="BF"/>
      <w:spacing w:val="5"/>
    </w:rPr>
  </w:style>
  <w:style w:type="character" w:styleId="Hyperlink">
    <w:name w:val="Hyperlink"/>
    <w:basedOn w:val="DefaultParagraphFont"/>
    <w:uiPriority w:val="99"/>
    <w:unhideWhenUsed/>
    <w:rsid w:val="00205C78"/>
    <w:rPr>
      <w:color w:val="467886" w:themeColor="hyperlink"/>
      <w:u w:val="single"/>
    </w:rPr>
  </w:style>
  <w:style w:type="character" w:styleId="UnresolvedMention">
    <w:name w:val="Unresolved Mention"/>
    <w:basedOn w:val="DefaultParagraphFont"/>
    <w:uiPriority w:val="99"/>
    <w:semiHidden/>
    <w:unhideWhenUsed/>
    <w:rsid w:val="0020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2634">
      <w:bodyDiv w:val="1"/>
      <w:marLeft w:val="0"/>
      <w:marRight w:val="0"/>
      <w:marTop w:val="0"/>
      <w:marBottom w:val="0"/>
      <w:divBdr>
        <w:top w:val="none" w:sz="0" w:space="0" w:color="auto"/>
        <w:left w:val="none" w:sz="0" w:space="0" w:color="auto"/>
        <w:bottom w:val="none" w:sz="0" w:space="0" w:color="auto"/>
        <w:right w:val="none" w:sz="0" w:space="0" w:color="auto"/>
      </w:divBdr>
    </w:div>
    <w:div w:id="11999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hyperlink" Target="http://tracking.vuelio.westsussex.gov.uk/tracking/unsubscribe?d=lvqsb_zwO1pyw-DPXkxk5qdgmmmav45LA_zVsjjq79kQIKhTnoGgYuGFXgqCq9wgIvTeit3M9kfNaqlPHTAn9flADUY3JW_TTxYk1fiJ6IRk0" TargetMode="External"/><Relationship Id="rId3" Type="http://schemas.openxmlformats.org/officeDocument/2006/relationships/webSettings" Target="webSettings.xml"/><Relationship Id="rId7" Type="http://schemas.openxmlformats.org/officeDocument/2006/relationships/hyperlink" Target="https://analytics.ofqual.gov.uk/"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sussex.gov.uk/campaigns/your-mind-matters/" TargetMode="External"/><Relationship Id="rId11" Type="http://schemas.openxmlformats.org/officeDocument/2006/relationships/hyperlink" Target="https://twitter.com/WSCCNews" TargetMode="External"/><Relationship Id="rId5" Type="http://schemas.openxmlformats.org/officeDocument/2006/relationships/hyperlink" Target="mailto:careersadvice@westsussex.gov.uk"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2024-08-22T08:18:00Z</dcterms:created>
  <dcterms:modified xsi:type="dcterms:W3CDTF">2024-08-22T08:19:00Z</dcterms:modified>
</cp:coreProperties>
</file>