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355BAA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355BAA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355BAA">
              <w:rPr>
                <w:b/>
                <w:bCs/>
              </w:rPr>
              <w:t>Sidlesham</w:t>
            </w:r>
            <w:proofErr w:type="spellEnd"/>
            <w:r w:rsidRPr="00355BAA">
              <w:rPr>
                <w:b/>
                <w:bCs/>
              </w:rPr>
              <w:t xml:space="preserve"> Parish Council </w:t>
            </w:r>
            <w:r w:rsidR="008B71C3" w:rsidRPr="00355BAA">
              <w:rPr>
                <w:b/>
                <w:bCs/>
              </w:rPr>
              <w:t>Planning Committee</w:t>
            </w:r>
          </w:p>
          <w:p w14:paraId="70ED1057" w14:textId="05CF6642" w:rsidR="006E5174" w:rsidRPr="00355BAA" w:rsidRDefault="00FF5FA3" w:rsidP="006E5174">
            <w:pPr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>Wednesday, 1</w:t>
            </w:r>
            <w:r w:rsidR="004F7C41">
              <w:rPr>
                <w:b/>
                <w:bCs/>
              </w:rPr>
              <w:t>0</w:t>
            </w:r>
            <w:r w:rsidR="004F7C41" w:rsidRPr="004F7C41">
              <w:rPr>
                <w:b/>
                <w:bCs/>
                <w:vertAlign w:val="superscript"/>
              </w:rPr>
              <w:t>th</w:t>
            </w:r>
            <w:r w:rsidR="004F7C41">
              <w:rPr>
                <w:b/>
                <w:bCs/>
              </w:rPr>
              <w:t xml:space="preserve"> April</w:t>
            </w:r>
            <w:r w:rsidRPr="00355BAA">
              <w:rPr>
                <w:b/>
                <w:bCs/>
              </w:rPr>
              <w:t xml:space="preserve"> 2024</w:t>
            </w:r>
          </w:p>
          <w:p w14:paraId="39C095A1" w14:textId="0C7985F3" w:rsidR="00B80AE6" w:rsidRPr="00355BAA" w:rsidRDefault="00B80AE6" w:rsidP="006E5174">
            <w:pPr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 xml:space="preserve"> at </w:t>
            </w:r>
            <w:r w:rsidR="00FF5FA3" w:rsidRPr="00355BAA">
              <w:rPr>
                <w:b/>
                <w:bCs/>
              </w:rPr>
              <w:t>7</w:t>
            </w:r>
            <w:r w:rsidR="000179BF" w:rsidRPr="00355BAA">
              <w:rPr>
                <w:b/>
                <w:bCs/>
              </w:rPr>
              <w:t>.00</w:t>
            </w:r>
            <w:r w:rsidRPr="00355BAA">
              <w:rPr>
                <w:b/>
                <w:bCs/>
              </w:rPr>
              <w:t>pm</w:t>
            </w:r>
          </w:p>
          <w:p w14:paraId="39C095A2" w14:textId="77777777" w:rsidR="00B80AE6" w:rsidRPr="00355BAA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 xml:space="preserve">The </w:t>
            </w:r>
            <w:r w:rsidR="00083577" w:rsidRPr="00355BAA">
              <w:rPr>
                <w:b/>
                <w:bCs/>
              </w:rPr>
              <w:t xml:space="preserve">Parish Rooms, Church </w:t>
            </w:r>
            <w:r w:rsidR="00893817" w:rsidRPr="00355BAA">
              <w:rPr>
                <w:b/>
                <w:bCs/>
              </w:rPr>
              <w:t xml:space="preserve">Farm </w:t>
            </w:r>
            <w:r w:rsidR="00083577" w:rsidRPr="00355BAA">
              <w:rPr>
                <w:b/>
                <w:bCs/>
              </w:rPr>
              <w:t>Lane</w:t>
            </w:r>
            <w:r w:rsidRPr="00355BAA">
              <w:rPr>
                <w:b/>
                <w:bCs/>
              </w:rPr>
              <w:t xml:space="preserve"> </w:t>
            </w:r>
          </w:p>
          <w:p w14:paraId="39C095A3" w14:textId="77777777" w:rsidR="00A324C0" w:rsidRPr="00355BAA" w:rsidRDefault="00B80AE6" w:rsidP="00F25BBE">
            <w:pPr>
              <w:jc w:val="center"/>
              <w:rPr>
                <w:b/>
                <w:bCs/>
              </w:rPr>
            </w:pPr>
            <w:r w:rsidRPr="00355BAA">
              <w:rPr>
                <w:b/>
                <w:bCs/>
              </w:rPr>
              <w:t>AGENDA</w:t>
            </w:r>
          </w:p>
        </w:tc>
      </w:tr>
      <w:tr w:rsidR="000179BF" w:rsidRPr="00355BAA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355BAA" w:rsidRDefault="000179BF" w:rsidP="000179BF">
            <w:pPr>
              <w:jc w:val="center"/>
            </w:pPr>
          </w:p>
          <w:p w14:paraId="39C095A6" w14:textId="0866EC0A" w:rsidR="000179BF" w:rsidRPr="00355BAA" w:rsidRDefault="000179BF" w:rsidP="000179BF">
            <w:pPr>
              <w:jc w:val="center"/>
              <w:rPr>
                <w:b/>
              </w:rPr>
            </w:pPr>
            <w:r w:rsidRPr="00355BAA">
              <w:rPr>
                <w:b/>
              </w:rPr>
              <w:t xml:space="preserve">(Weeks:  </w:t>
            </w:r>
            <w:r w:rsidR="000917E0" w:rsidRPr="00355BAA">
              <w:rPr>
                <w:b/>
              </w:rPr>
              <w:t>4</w:t>
            </w:r>
            <w:r w:rsidR="004F7C41">
              <w:rPr>
                <w:b/>
              </w:rPr>
              <w:t>9</w:t>
            </w:r>
            <w:r w:rsidR="00F23C6D" w:rsidRPr="00355BAA">
              <w:rPr>
                <w:b/>
              </w:rPr>
              <w:t xml:space="preserve"> - </w:t>
            </w:r>
            <w:r w:rsidR="004F7C41">
              <w:rPr>
                <w:b/>
              </w:rPr>
              <w:t>52</w:t>
            </w:r>
            <w:r w:rsidR="00037BF5" w:rsidRPr="00355BAA">
              <w:rPr>
                <w:b/>
              </w:rPr>
              <w:t>)</w:t>
            </w:r>
            <w:r w:rsidRPr="00355BAA">
              <w:rPr>
                <w:b/>
              </w:rPr>
              <w:t xml:space="preserve"> </w:t>
            </w:r>
          </w:p>
          <w:p w14:paraId="39C095A7" w14:textId="77777777" w:rsidR="000179BF" w:rsidRPr="00355BAA" w:rsidRDefault="000179BF" w:rsidP="000179BF">
            <w:pPr>
              <w:jc w:val="center"/>
            </w:pPr>
          </w:p>
        </w:tc>
      </w:tr>
      <w:tr w:rsidR="00A324C0" w:rsidRPr="00355BAA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355BAA" w:rsidRDefault="00B80AE6" w:rsidP="00293AFC">
            <w:pPr>
              <w:spacing w:after="360"/>
            </w:pPr>
            <w:r w:rsidRPr="00355BAA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 w:rsidRPr="00355BAA">
              <w:rPr>
                <w:b/>
                <w:bCs/>
              </w:rPr>
              <w:t>.</w:t>
            </w:r>
          </w:p>
        </w:tc>
      </w:tr>
      <w:tr w:rsidR="001A3A55" w:rsidRPr="00355BAA" w14:paraId="39C095AD" w14:textId="77777777" w:rsidTr="001A7614">
        <w:tc>
          <w:tcPr>
            <w:tcW w:w="338" w:type="pct"/>
          </w:tcPr>
          <w:p w14:paraId="39C095AB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1DA420D4" w:rsidR="00647DA6" w:rsidRPr="00355BAA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355BAA">
              <w:rPr>
                <w:b/>
                <w:u w:val="single"/>
              </w:rPr>
              <w:t>Welcome and Apologies for Absence</w:t>
            </w:r>
            <w:r w:rsidR="00D06B21" w:rsidRPr="00355BAA">
              <w:rPr>
                <w:bCs/>
              </w:rPr>
              <w:t xml:space="preserve"> </w:t>
            </w:r>
          </w:p>
        </w:tc>
      </w:tr>
      <w:tr w:rsidR="001A3A55" w:rsidRPr="00355BAA" w14:paraId="39C095B0" w14:textId="77777777" w:rsidTr="001A7614">
        <w:tc>
          <w:tcPr>
            <w:tcW w:w="338" w:type="pct"/>
          </w:tcPr>
          <w:p w14:paraId="39C095AE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355BAA" w:rsidRDefault="001A3A55" w:rsidP="008A248D">
            <w:pPr>
              <w:spacing w:before="120" w:after="120"/>
              <w:jc w:val="both"/>
            </w:pPr>
            <w:r w:rsidRPr="00355BAA">
              <w:rPr>
                <w:b/>
                <w:u w:val="single"/>
              </w:rPr>
              <w:t>Declaration by Councillors of Personal Interests.</w:t>
            </w:r>
            <w:r w:rsidRPr="00355BAA">
              <w:t xml:space="preserve">  </w:t>
            </w:r>
          </w:p>
        </w:tc>
      </w:tr>
      <w:tr w:rsidR="001A3A55" w:rsidRPr="00355BAA" w14:paraId="39C095B3" w14:textId="77777777" w:rsidTr="001A7614">
        <w:tc>
          <w:tcPr>
            <w:tcW w:w="338" w:type="pct"/>
          </w:tcPr>
          <w:p w14:paraId="39C095B1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355BAA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 xml:space="preserve">Minutes of Last </w:t>
            </w:r>
            <w:r w:rsidR="000179BF" w:rsidRPr="00355BAA">
              <w:rPr>
                <w:b/>
                <w:u w:val="single"/>
              </w:rPr>
              <w:t>Planning Committee</w:t>
            </w:r>
            <w:r w:rsidRPr="00355BAA">
              <w:rPr>
                <w:b/>
                <w:u w:val="single"/>
              </w:rPr>
              <w:t xml:space="preserve"> Meeting.  </w:t>
            </w:r>
          </w:p>
        </w:tc>
      </w:tr>
      <w:tr w:rsidR="00AD3E05" w:rsidRPr="00355BAA" w14:paraId="39C095B6" w14:textId="77777777" w:rsidTr="001A7614">
        <w:tc>
          <w:tcPr>
            <w:tcW w:w="338" w:type="pct"/>
          </w:tcPr>
          <w:p w14:paraId="39C095B4" w14:textId="77777777" w:rsidR="00AD3E05" w:rsidRPr="00355BAA" w:rsidRDefault="00AD3E05" w:rsidP="00ED52C8">
            <w:pPr>
              <w:spacing w:before="120" w:after="120"/>
              <w:jc w:val="both"/>
              <w:rPr>
                <w:b/>
              </w:rPr>
            </w:pPr>
            <w:r w:rsidRPr="00355BAA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52651A19" w:rsidR="00AD3E05" w:rsidRPr="00355BAA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355BAA">
              <w:t xml:space="preserve">Minutes of the Planning Meeting held on </w:t>
            </w:r>
            <w:r w:rsidR="00275E1B" w:rsidRPr="00355BAA">
              <w:t>1</w:t>
            </w:r>
            <w:r w:rsidR="004F7C41">
              <w:t>3</w:t>
            </w:r>
            <w:r w:rsidR="004F7C41" w:rsidRPr="004F7C41">
              <w:rPr>
                <w:vertAlign w:val="superscript"/>
              </w:rPr>
              <w:t>th</w:t>
            </w:r>
            <w:r w:rsidR="004F7C41">
              <w:t xml:space="preserve"> March</w:t>
            </w:r>
            <w:r w:rsidR="008B1618" w:rsidRPr="00355BAA">
              <w:t xml:space="preserve"> 2024</w:t>
            </w:r>
            <w:r w:rsidRPr="00355BAA">
              <w:t xml:space="preserve"> to be signed as a correct record.</w:t>
            </w:r>
          </w:p>
        </w:tc>
      </w:tr>
      <w:tr w:rsidR="001A3A55" w:rsidRPr="00355BAA" w14:paraId="39C095B9" w14:textId="77777777" w:rsidTr="001A7614">
        <w:tc>
          <w:tcPr>
            <w:tcW w:w="338" w:type="pct"/>
          </w:tcPr>
          <w:p w14:paraId="39C095B7" w14:textId="77777777" w:rsidR="001A3A55" w:rsidRPr="00355BAA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1E8CC8B2" w14:textId="355E6A1D" w:rsidR="000E3841" w:rsidRPr="00355BAA" w:rsidRDefault="000E3841" w:rsidP="000E3841">
            <w:pPr>
              <w:ind w:left="-108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 xml:space="preserve"> </w:t>
            </w:r>
            <w:r w:rsidR="000923F0" w:rsidRPr="00355BAA">
              <w:rPr>
                <w:b/>
                <w:u w:val="single"/>
              </w:rPr>
              <w:t xml:space="preserve">Planning Applications </w:t>
            </w:r>
            <w:r w:rsidR="000179BF" w:rsidRPr="00355BAA">
              <w:rPr>
                <w:b/>
                <w:u w:val="single"/>
              </w:rPr>
              <w:t>Discuss</w:t>
            </w:r>
            <w:r w:rsidR="000923F0" w:rsidRPr="00355BAA">
              <w:rPr>
                <w:b/>
                <w:u w:val="single"/>
              </w:rPr>
              <w:t>ed</w:t>
            </w:r>
            <w:r w:rsidR="0016362F" w:rsidRPr="00355BAA">
              <w:rPr>
                <w:b/>
                <w:u w:val="single"/>
              </w:rPr>
              <w:t xml:space="preserve"> </w:t>
            </w:r>
            <w:r w:rsidR="00AA1B01" w:rsidRPr="00355BAA">
              <w:rPr>
                <w:b/>
                <w:u w:val="single"/>
              </w:rPr>
              <w:t xml:space="preserve">on </w:t>
            </w:r>
            <w:r w:rsidR="008B1618" w:rsidRPr="00355BAA">
              <w:rPr>
                <w:b/>
                <w:u w:val="single"/>
              </w:rPr>
              <w:t>1</w:t>
            </w:r>
            <w:r w:rsidR="0029360A">
              <w:rPr>
                <w:b/>
                <w:u w:val="single"/>
              </w:rPr>
              <w:t>3</w:t>
            </w:r>
            <w:r w:rsidR="0029360A" w:rsidRPr="0029360A">
              <w:rPr>
                <w:b/>
                <w:u w:val="single"/>
                <w:vertAlign w:val="superscript"/>
              </w:rPr>
              <w:t>th</w:t>
            </w:r>
            <w:r w:rsidR="0029360A">
              <w:rPr>
                <w:b/>
                <w:u w:val="single"/>
              </w:rPr>
              <w:t xml:space="preserve"> March</w:t>
            </w:r>
            <w:r w:rsidR="008B1618" w:rsidRPr="00355BAA">
              <w:rPr>
                <w:b/>
                <w:u w:val="single"/>
              </w:rPr>
              <w:t xml:space="preserve"> 2024</w:t>
            </w:r>
            <w:r w:rsidR="000179BF" w:rsidRPr="00355BAA">
              <w:rPr>
                <w:b/>
                <w:u w:val="single"/>
              </w:rPr>
              <w:t xml:space="preserve"> </w:t>
            </w:r>
            <w:r w:rsidR="000923F0" w:rsidRPr="00355BAA">
              <w:rPr>
                <w:b/>
                <w:u w:val="single"/>
              </w:rPr>
              <w:t xml:space="preserve">under Item </w:t>
            </w:r>
            <w:r w:rsidR="00FC7299" w:rsidRPr="00355BAA">
              <w:rPr>
                <w:b/>
                <w:u w:val="single"/>
              </w:rPr>
              <w:t>9</w:t>
            </w:r>
            <w:r w:rsidR="000923F0" w:rsidRPr="00355BAA">
              <w:rPr>
                <w:b/>
                <w:u w:val="single"/>
              </w:rPr>
              <w:t xml:space="preserve"> for Ratification of</w:t>
            </w:r>
          </w:p>
          <w:p w14:paraId="39C095B8" w14:textId="3C29BE7D" w:rsidR="00647DA6" w:rsidRPr="00355BAA" w:rsidRDefault="000923F0" w:rsidP="00820EE6">
            <w:pPr>
              <w:ind w:left="-108"/>
              <w:rPr>
                <w:bCs/>
              </w:rPr>
            </w:pPr>
            <w:r w:rsidRPr="00355BAA">
              <w:rPr>
                <w:b/>
                <w:u w:val="single"/>
              </w:rPr>
              <w:t xml:space="preserve"> Decisions Made</w:t>
            </w:r>
            <w:r w:rsidR="00BC097D" w:rsidRPr="00355BAA">
              <w:rPr>
                <w:bCs/>
              </w:rPr>
              <w:t xml:space="preserve"> </w:t>
            </w:r>
          </w:p>
        </w:tc>
      </w:tr>
      <w:tr w:rsidR="005B4B94" w:rsidRPr="00355BAA" w14:paraId="347A295F" w14:textId="77777777" w:rsidTr="001A7614">
        <w:tc>
          <w:tcPr>
            <w:tcW w:w="338" w:type="pct"/>
          </w:tcPr>
          <w:p w14:paraId="43803B08" w14:textId="47D3EE5A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4.1</w:t>
            </w:r>
          </w:p>
        </w:tc>
        <w:tc>
          <w:tcPr>
            <w:tcW w:w="4662" w:type="pct"/>
          </w:tcPr>
          <w:p w14:paraId="6A76FD7A" w14:textId="77777777" w:rsidR="007A0912" w:rsidRDefault="00177D2F" w:rsidP="00177D2F">
            <w:pPr>
              <w:ind w:left="-108"/>
            </w:pPr>
            <w:r w:rsidRPr="00355BAA">
              <w:t xml:space="preserve"> </w:t>
            </w:r>
            <w:r w:rsidR="007A0912">
              <w:rPr>
                <w:b/>
                <w:bCs/>
              </w:rPr>
              <w:t xml:space="preserve">SI/24/00401/FUL – Minor Dev – Dwellings </w:t>
            </w:r>
            <w:r w:rsidR="007A0912">
              <w:t xml:space="preserve">– Oakhurst Barns, Ham Road, </w:t>
            </w:r>
            <w:proofErr w:type="spellStart"/>
            <w:r w:rsidR="007A0912">
              <w:t>Sidlesham</w:t>
            </w:r>
            <w:proofErr w:type="spellEnd"/>
            <w:r w:rsidR="007A0912">
              <w:t xml:space="preserve"> PO20 7NY.</w:t>
            </w:r>
          </w:p>
          <w:p w14:paraId="779420C9" w14:textId="77777777" w:rsidR="007A0912" w:rsidRDefault="007A0912" w:rsidP="00177D2F">
            <w:pPr>
              <w:ind w:left="-108"/>
            </w:pPr>
            <w:r>
              <w:t xml:space="preserve"> Change of use of agricultural building and adjoining land to C3 single dwelling house.  Addition of</w:t>
            </w:r>
          </w:p>
          <w:p w14:paraId="7CF97A0A" w14:textId="77777777" w:rsidR="007A0912" w:rsidRDefault="007A0912" w:rsidP="00177D2F">
            <w:pPr>
              <w:ind w:left="-108"/>
            </w:pPr>
            <w:r>
              <w:t xml:space="preserve"> pitched roof and other external works.  Relocation of existing access track associated hard and </w:t>
            </w:r>
            <w:proofErr w:type="gramStart"/>
            <w:r>
              <w:t>soft</w:t>
            </w:r>
            <w:proofErr w:type="gramEnd"/>
          </w:p>
          <w:p w14:paraId="2965765A" w14:textId="71774423" w:rsidR="005B4B94" w:rsidRPr="00355BAA" w:rsidRDefault="007A0912" w:rsidP="007A0912">
            <w:pPr>
              <w:ind w:left="-108"/>
              <w:rPr>
                <w:b/>
                <w:bCs/>
              </w:rPr>
            </w:pPr>
            <w:r>
              <w:t xml:space="preserve"> landscaping, bin store, cycle store and parking. </w:t>
            </w:r>
            <w:r>
              <w:rPr>
                <w:b/>
                <w:bCs/>
              </w:rPr>
              <w:t>NO OBJECTION</w:t>
            </w:r>
          </w:p>
        </w:tc>
      </w:tr>
      <w:tr w:rsidR="005B4B94" w:rsidRPr="00355BAA" w14:paraId="39C095C2" w14:textId="77777777" w:rsidTr="001A7614">
        <w:tc>
          <w:tcPr>
            <w:tcW w:w="338" w:type="pct"/>
          </w:tcPr>
          <w:p w14:paraId="39C095C0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5B4B94" w:rsidRPr="00355BAA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>New Planning Applications for Discussion.</w:t>
            </w:r>
          </w:p>
        </w:tc>
      </w:tr>
      <w:tr w:rsidR="005B4B94" w:rsidRPr="00355BAA" w14:paraId="4017F025" w14:textId="77777777" w:rsidTr="001A7614">
        <w:tc>
          <w:tcPr>
            <w:tcW w:w="338" w:type="pct"/>
          </w:tcPr>
          <w:p w14:paraId="4FED26E8" w14:textId="3E072FAC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</w:t>
            </w:r>
            <w:r w:rsidR="00DB1908" w:rsidRPr="00355BAA">
              <w:rPr>
                <w:b/>
              </w:rPr>
              <w:t>1</w:t>
            </w:r>
            <w:r w:rsidR="009E29F7" w:rsidRPr="00355BAA">
              <w:rPr>
                <w:b/>
              </w:rPr>
              <w:t xml:space="preserve"> </w:t>
            </w:r>
          </w:p>
        </w:tc>
        <w:tc>
          <w:tcPr>
            <w:tcW w:w="4662" w:type="pct"/>
          </w:tcPr>
          <w:p w14:paraId="7819ACDC" w14:textId="77777777" w:rsidR="00002A38" w:rsidRDefault="000A1AB6" w:rsidP="0080700A">
            <w:pPr>
              <w:ind w:left="-108"/>
              <w:jc w:val="both"/>
            </w:pPr>
            <w:r>
              <w:t xml:space="preserve"> </w:t>
            </w:r>
            <w:r w:rsidR="005F1029" w:rsidRPr="005F1029">
              <w:rPr>
                <w:b/>
                <w:bCs/>
              </w:rPr>
              <w:t>SI/24/00056/DOM - Other Dev - Householder Developments</w:t>
            </w:r>
            <w:r w:rsidR="005F1029">
              <w:rPr>
                <w:b/>
                <w:bCs/>
              </w:rPr>
              <w:t xml:space="preserve"> -</w:t>
            </w:r>
            <w:r w:rsidR="005F1029">
              <w:t xml:space="preserve"> </w:t>
            </w:r>
            <w:r w:rsidR="00605FB4">
              <w:t>Furze House, Chichester Road,</w:t>
            </w:r>
          </w:p>
          <w:p w14:paraId="5F65BC11" w14:textId="77777777" w:rsidR="00002A38" w:rsidRDefault="00605FB4" w:rsidP="0080700A">
            <w:pPr>
              <w:ind w:left="-108"/>
              <w:jc w:val="both"/>
            </w:pPr>
            <w:r>
              <w:t xml:space="preserve"> </w:t>
            </w:r>
            <w:proofErr w:type="spellStart"/>
            <w:r>
              <w:t>Sidlesham</w:t>
            </w:r>
            <w:proofErr w:type="spellEnd"/>
            <w:r>
              <w:t xml:space="preserve"> Common, Chichester, West Sussex, PO20 7PY. </w:t>
            </w:r>
            <w:r w:rsidR="00002A38">
              <w:t>External staircase on Western end to</w:t>
            </w:r>
          </w:p>
          <w:p w14:paraId="00C0A642" w14:textId="77777777" w:rsidR="00002A38" w:rsidRDefault="00002A38" w:rsidP="0080700A">
            <w:pPr>
              <w:ind w:left="-108"/>
              <w:jc w:val="both"/>
            </w:pPr>
            <w:r>
              <w:t xml:space="preserve"> first floor, hip roof above staircase. Construction of Flat roof tile hung Dormer to the South. </w:t>
            </w:r>
          </w:p>
          <w:p w14:paraId="45A9D757" w14:textId="77777777" w:rsidR="0049418A" w:rsidRDefault="008930E1" w:rsidP="0080700A">
            <w:pPr>
              <w:ind w:left="-108"/>
              <w:jc w:val="both"/>
            </w:pPr>
            <w:r>
              <w:t xml:space="preserve"> </w:t>
            </w:r>
            <w:r w:rsidR="00002A38">
              <w:t xml:space="preserve">Retrospective permission for 2 no. </w:t>
            </w:r>
            <w:proofErr w:type="spellStart"/>
            <w:r w:rsidR="00002A38">
              <w:t>velux</w:t>
            </w:r>
            <w:proofErr w:type="spellEnd"/>
            <w:r w:rsidR="00002A38">
              <w:t xml:space="preserve"> skylights.</w:t>
            </w:r>
            <w:r w:rsidR="0049418A">
              <w:t xml:space="preserve"> To view the </w:t>
            </w:r>
            <w:proofErr w:type="gramStart"/>
            <w:r w:rsidR="0049418A">
              <w:t>application</w:t>
            </w:r>
            <w:proofErr w:type="gramEnd"/>
            <w:r w:rsidR="0049418A">
              <w:t xml:space="preserve"> use the following link;</w:t>
            </w:r>
          </w:p>
          <w:p w14:paraId="57FA8046" w14:textId="49F03139" w:rsidR="005B4B94" w:rsidRPr="005F1029" w:rsidRDefault="0049418A" w:rsidP="0080700A">
            <w:pPr>
              <w:ind w:left="-108"/>
              <w:jc w:val="both"/>
            </w:pPr>
            <w:r>
              <w:t xml:space="preserve"> </w:t>
            </w:r>
            <w:hyperlink r:id="rId8" w:history="1">
              <w:r w:rsidRPr="001C0BAA">
                <w:rPr>
                  <w:rStyle w:val="Hyperlink"/>
                </w:rPr>
                <w:t>https://publicaccess.chichester.gov.uk/online-applications/applicationDetails.do?activeTab=summary&amp;keyVal=S71ZBVERGPF00</w:t>
              </w:r>
            </w:hyperlink>
          </w:p>
        </w:tc>
      </w:tr>
      <w:tr w:rsidR="005B4B94" w:rsidRPr="00355BAA" w14:paraId="5BCF1DA3" w14:textId="77777777" w:rsidTr="001A7614">
        <w:tc>
          <w:tcPr>
            <w:tcW w:w="338" w:type="pct"/>
          </w:tcPr>
          <w:p w14:paraId="583DCF76" w14:textId="5FB666F0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5.</w:t>
            </w:r>
            <w:r w:rsidR="00537601" w:rsidRPr="00355BAA">
              <w:rPr>
                <w:b/>
              </w:rPr>
              <w:t>2</w:t>
            </w:r>
          </w:p>
        </w:tc>
        <w:tc>
          <w:tcPr>
            <w:tcW w:w="4662" w:type="pct"/>
          </w:tcPr>
          <w:p w14:paraId="0FF30BEB" w14:textId="77777777" w:rsidR="00596B1B" w:rsidRDefault="000F22EA" w:rsidP="002B06EF">
            <w:pPr>
              <w:ind w:left="-108"/>
            </w:pPr>
            <w:r>
              <w:t xml:space="preserve"> </w:t>
            </w:r>
            <w:r w:rsidR="008F698D" w:rsidRPr="000F22EA">
              <w:rPr>
                <w:b/>
                <w:bCs/>
              </w:rPr>
              <w:t xml:space="preserve">SI/23/02663/DOM </w:t>
            </w:r>
            <w:r>
              <w:rPr>
                <w:b/>
                <w:bCs/>
              </w:rPr>
              <w:t>–</w:t>
            </w:r>
            <w:r w:rsidR="008F698D" w:rsidRPr="000F22EA">
              <w:rPr>
                <w:b/>
                <w:bCs/>
              </w:rPr>
              <w:t xml:space="preserve"> Other Dev </w:t>
            </w:r>
            <w:r>
              <w:rPr>
                <w:b/>
                <w:bCs/>
              </w:rPr>
              <w:t>–</w:t>
            </w:r>
            <w:r w:rsidR="008F698D" w:rsidRPr="000F22EA">
              <w:rPr>
                <w:b/>
                <w:bCs/>
              </w:rPr>
              <w:t xml:space="preserve"> Householder Developments</w:t>
            </w:r>
            <w:r>
              <w:t xml:space="preserve"> - The Maltings, Mill Lane,</w:t>
            </w:r>
          </w:p>
          <w:p w14:paraId="564CCFDC" w14:textId="1F1551E2" w:rsidR="005B4B94" w:rsidRPr="000F22EA" w:rsidRDefault="000F22EA" w:rsidP="002B06EF">
            <w:pPr>
              <w:ind w:left="-108"/>
            </w:pPr>
            <w:r>
              <w:t xml:space="preserve"> </w:t>
            </w:r>
            <w:proofErr w:type="spellStart"/>
            <w:r>
              <w:t>Sidlesham</w:t>
            </w:r>
            <w:proofErr w:type="spellEnd"/>
            <w:r>
              <w:t xml:space="preserve">, Chichester, West Sussex, PO20 7NA. </w:t>
            </w:r>
            <w:r w:rsidR="00596B1B">
              <w:t>Single storey rear extension.</w:t>
            </w:r>
          </w:p>
        </w:tc>
      </w:tr>
      <w:tr w:rsidR="005B4B94" w:rsidRPr="00355BAA" w14:paraId="39C095E1" w14:textId="77777777" w:rsidTr="001A7614">
        <w:tc>
          <w:tcPr>
            <w:tcW w:w="338" w:type="pct"/>
          </w:tcPr>
          <w:p w14:paraId="39C095DF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5B4B94" w:rsidRPr="00355BAA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355BAA">
              <w:rPr>
                <w:b/>
                <w:u w:val="single"/>
              </w:rPr>
              <w:t>Planning Decisions</w:t>
            </w:r>
          </w:p>
        </w:tc>
      </w:tr>
      <w:tr w:rsidR="005B4B94" w:rsidRPr="00355BAA" w14:paraId="39C095E6" w14:textId="77777777" w:rsidTr="001A7614">
        <w:tc>
          <w:tcPr>
            <w:tcW w:w="338" w:type="pct"/>
          </w:tcPr>
          <w:p w14:paraId="39C095E2" w14:textId="77777777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6.1</w:t>
            </w:r>
          </w:p>
        </w:tc>
        <w:tc>
          <w:tcPr>
            <w:tcW w:w="4662" w:type="pct"/>
          </w:tcPr>
          <w:p w14:paraId="057CD44F" w14:textId="2A0E3623" w:rsidR="00BC71CA" w:rsidRDefault="00BC71CA" w:rsidP="00BC71CA">
            <w:pPr>
              <w:pageBreakBefore/>
            </w:pPr>
            <w:r w:rsidRPr="00BC71CA">
              <w:rPr>
                <w:b/>
                <w:bCs/>
              </w:rPr>
              <w:t>SI/23/02149/FUL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Land Adjacent </w:t>
            </w:r>
            <w:r w:rsidR="00432885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 xml:space="preserve">o 37 Chalk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7LW. </w:t>
            </w:r>
            <w:r>
              <w:t>Demolition of existing barn and erection of 2 no. semi-detached dwellings.</w:t>
            </w:r>
          </w:p>
          <w:p w14:paraId="39C095E5" w14:textId="70E4F55C" w:rsidR="005B4B94" w:rsidRPr="00355BAA" w:rsidRDefault="00BC71CA" w:rsidP="00BC71CA">
            <w:pPr>
              <w:keepNext/>
              <w:rPr>
                <w:b/>
                <w:bCs/>
              </w:rPr>
            </w:pPr>
            <w:r w:rsidRPr="00BC71CA">
              <w:rPr>
                <w:b/>
                <w:bCs/>
              </w:rPr>
              <w:t>REFUSE</w:t>
            </w:r>
          </w:p>
        </w:tc>
      </w:tr>
      <w:tr w:rsidR="005B4B94" w:rsidRPr="00355BAA" w14:paraId="7A6D3566" w14:textId="77777777" w:rsidTr="001A7614">
        <w:tc>
          <w:tcPr>
            <w:tcW w:w="338" w:type="pct"/>
          </w:tcPr>
          <w:p w14:paraId="53484AD0" w14:textId="528C05DC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6.2</w:t>
            </w:r>
          </w:p>
        </w:tc>
        <w:tc>
          <w:tcPr>
            <w:tcW w:w="4662" w:type="pct"/>
          </w:tcPr>
          <w:p w14:paraId="63F8E714" w14:textId="040F856F" w:rsidR="002150F5" w:rsidRDefault="002150F5" w:rsidP="002150F5">
            <w:pPr>
              <w:pageBreakBefore/>
              <w:rPr>
                <w:sz w:val="24"/>
                <w:szCs w:val="24"/>
                <w:lang w:val="en-US"/>
              </w:rPr>
            </w:pPr>
            <w:r w:rsidRPr="002150F5">
              <w:rPr>
                <w:b/>
                <w:bCs/>
              </w:rPr>
              <w:t>SI/24/00065/DOM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62 Street End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7RG  </w:t>
            </w:r>
          </w:p>
          <w:p w14:paraId="5EC5E273" w14:textId="77777777" w:rsidR="002150F5" w:rsidRDefault="002150F5" w:rsidP="002150F5">
            <w:pPr>
              <w:pStyle w:val="Header"/>
              <w:keepNext/>
            </w:pPr>
            <w:r>
              <w:t>Single storey rear extension.</w:t>
            </w:r>
          </w:p>
          <w:p w14:paraId="176AE202" w14:textId="04A55DFB" w:rsidR="005B4B94" w:rsidRPr="00355BAA" w:rsidRDefault="002150F5" w:rsidP="00D963AD">
            <w:pPr>
              <w:keepNext/>
              <w:rPr>
                <w:b/>
                <w:bCs/>
              </w:rPr>
            </w:pPr>
            <w:r w:rsidRPr="002150F5">
              <w:rPr>
                <w:b/>
                <w:bCs/>
              </w:rPr>
              <w:t>PERMIT</w:t>
            </w:r>
          </w:p>
        </w:tc>
      </w:tr>
      <w:tr w:rsidR="005B4B94" w:rsidRPr="00355BAA" w14:paraId="25616EA6" w14:textId="77777777" w:rsidTr="001A7614">
        <w:tc>
          <w:tcPr>
            <w:tcW w:w="338" w:type="pct"/>
          </w:tcPr>
          <w:p w14:paraId="792C0BF2" w14:textId="440A9287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6.3</w:t>
            </w:r>
          </w:p>
        </w:tc>
        <w:tc>
          <w:tcPr>
            <w:tcW w:w="4662" w:type="pct"/>
          </w:tcPr>
          <w:p w14:paraId="29D32C91" w14:textId="3E564681" w:rsidR="005B4B94" w:rsidRPr="002E4DFD" w:rsidRDefault="00D11B36" w:rsidP="008D3800">
            <w:pPr>
              <w:keepNext/>
            </w:pPr>
            <w:r w:rsidRPr="000A1AB6">
              <w:rPr>
                <w:b/>
                <w:bCs/>
              </w:rPr>
              <w:t>WSCC/007/23</w:t>
            </w:r>
            <w:r>
              <w:rPr>
                <w:b/>
                <w:bCs/>
              </w:rPr>
              <w:t xml:space="preserve"> - </w:t>
            </w:r>
            <w:r>
              <w:t xml:space="preserve">The Old Coal Yard, Jury Lane, </w:t>
            </w:r>
            <w:proofErr w:type="spellStart"/>
            <w:r>
              <w:t>Sidlesham</w:t>
            </w:r>
            <w:proofErr w:type="spellEnd"/>
            <w:r>
              <w:t xml:space="preserve"> Common, Chichester, West Sussex, PO20 7PX. </w:t>
            </w:r>
            <w:r w:rsidR="002E4DFD">
              <w:t xml:space="preserve">Change of use of land to form additional storage area in connection with existing metal recycling yard including hard surfacing and new boundary walls (Part retrospective). </w:t>
            </w:r>
            <w:r w:rsidR="002E4DFD">
              <w:rPr>
                <w:b/>
                <w:bCs/>
              </w:rPr>
              <w:t>APPROVED</w:t>
            </w:r>
          </w:p>
        </w:tc>
      </w:tr>
      <w:tr w:rsidR="005B4B94" w:rsidRPr="00355BAA" w14:paraId="0B90EE4D" w14:textId="77777777" w:rsidTr="001A7614">
        <w:tc>
          <w:tcPr>
            <w:tcW w:w="338" w:type="pct"/>
          </w:tcPr>
          <w:p w14:paraId="7DBD2B20" w14:textId="605188E5" w:rsidR="005B4B94" w:rsidRPr="00355BAA" w:rsidRDefault="005B4B94" w:rsidP="005B4B94">
            <w:pPr>
              <w:spacing w:before="120" w:after="120"/>
              <w:rPr>
                <w:b/>
              </w:rPr>
            </w:pPr>
            <w:r w:rsidRPr="00355BAA">
              <w:rPr>
                <w:b/>
              </w:rPr>
              <w:t>6.4</w:t>
            </w:r>
          </w:p>
        </w:tc>
        <w:tc>
          <w:tcPr>
            <w:tcW w:w="4662" w:type="pct"/>
          </w:tcPr>
          <w:p w14:paraId="5E230940" w14:textId="5AD80267" w:rsidR="00F039EB" w:rsidRDefault="00F039EB" w:rsidP="009F43D6">
            <w:pPr>
              <w:pageBreakBefore/>
            </w:pPr>
            <w:r w:rsidRPr="00F039EB">
              <w:rPr>
                <w:b/>
                <w:bCs/>
              </w:rPr>
              <w:t>SI/24/00255/PA1A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Little Orchard 74 </w:t>
            </w:r>
            <w:proofErr w:type="spellStart"/>
            <w:r>
              <w:rPr>
                <w:sz w:val="24"/>
                <w:szCs w:val="24"/>
                <w:lang w:val="en-US"/>
              </w:rPr>
              <w:t>Lockgate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Road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7QQ. </w:t>
            </w:r>
            <w:r>
              <w:t>Single storey rear extension (a) rear extension - 2.50m (b) maximum height - 2.90m (c) height at eaves - 2.50m.</w:t>
            </w:r>
          </w:p>
          <w:p w14:paraId="5D2C67A4" w14:textId="362B5587" w:rsidR="005B4B94" w:rsidRPr="00355BAA" w:rsidRDefault="00F039EB" w:rsidP="00687310">
            <w:pPr>
              <w:keepNext/>
              <w:rPr>
                <w:b/>
                <w:bCs/>
              </w:rPr>
            </w:pPr>
            <w:r w:rsidRPr="009F43D6">
              <w:rPr>
                <w:b/>
                <w:bCs/>
              </w:rPr>
              <w:t>Planning Permission Required</w:t>
            </w:r>
          </w:p>
        </w:tc>
      </w:tr>
      <w:tr w:rsidR="00020262" w:rsidRPr="00355BAA" w14:paraId="534DF92E" w14:textId="77777777" w:rsidTr="001A7614">
        <w:tc>
          <w:tcPr>
            <w:tcW w:w="338" w:type="pct"/>
          </w:tcPr>
          <w:p w14:paraId="44355F33" w14:textId="035FF5CE" w:rsidR="00020262" w:rsidRPr="00355BAA" w:rsidRDefault="00020262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4662" w:type="pct"/>
          </w:tcPr>
          <w:p w14:paraId="029D6917" w14:textId="3D505B32" w:rsidR="00020262" w:rsidRDefault="00020262" w:rsidP="004D2B22">
            <w:pPr>
              <w:pageBreakBefore/>
            </w:pPr>
            <w:r w:rsidRPr="00020262">
              <w:rPr>
                <w:b/>
                <w:bCs/>
              </w:rPr>
              <w:t>SI/24/00125/DOM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2 Little Ham Cottages Ham Road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7NY.</w:t>
            </w:r>
            <w:r w:rsidR="004D2B22">
              <w:rPr>
                <w:sz w:val="24"/>
                <w:szCs w:val="24"/>
                <w:lang w:val="en-US"/>
              </w:rPr>
              <w:t xml:space="preserve">  </w:t>
            </w:r>
            <w:r>
              <w:t>Single storey rear extension.</w:t>
            </w:r>
          </w:p>
          <w:p w14:paraId="4E92081C" w14:textId="6BD5382C" w:rsidR="00020262" w:rsidRPr="004D2B22" w:rsidRDefault="00020262" w:rsidP="00020262">
            <w:pPr>
              <w:pageBreakBefore/>
              <w:rPr>
                <w:b/>
                <w:bCs/>
              </w:rPr>
            </w:pPr>
            <w:r w:rsidRPr="004D2B22">
              <w:rPr>
                <w:b/>
                <w:bCs/>
              </w:rPr>
              <w:t>PERMIT</w:t>
            </w:r>
          </w:p>
        </w:tc>
      </w:tr>
      <w:tr w:rsidR="004D2B22" w:rsidRPr="00355BAA" w14:paraId="5C052E3D" w14:textId="77777777" w:rsidTr="001A7614">
        <w:tc>
          <w:tcPr>
            <w:tcW w:w="338" w:type="pct"/>
          </w:tcPr>
          <w:p w14:paraId="6612C7F6" w14:textId="205D8D11" w:rsidR="004D2B22" w:rsidRDefault="004D2B22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4662" w:type="pct"/>
          </w:tcPr>
          <w:p w14:paraId="0B77515F" w14:textId="6BA64C23" w:rsidR="00687310" w:rsidRDefault="00687310" w:rsidP="00687310">
            <w:pPr>
              <w:pageBreakBefore/>
              <w:rPr>
                <w:sz w:val="24"/>
                <w:szCs w:val="24"/>
                <w:lang w:val="en-US"/>
              </w:rPr>
            </w:pPr>
            <w:r w:rsidRPr="00687310">
              <w:rPr>
                <w:b/>
                <w:bCs/>
              </w:rPr>
              <w:t>SI/24/00210/FUL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31 Chalk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</w:t>
            </w:r>
            <w:proofErr w:type="gramStart"/>
            <w:r>
              <w:rPr>
                <w:sz w:val="24"/>
                <w:szCs w:val="24"/>
                <w:lang w:val="en-US"/>
              </w:rPr>
              <w:t>7LW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7B79684C" w14:textId="77777777" w:rsidR="00687310" w:rsidRDefault="00687310" w:rsidP="00687310">
            <w:pPr>
              <w:pStyle w:val="Header"/>
              <w:keepNext/>
            </w:pPr>
            <w:r>
              <w:t xml:space="preserve">Demolish existing agricultural building and erection of 1 no. one bedroom dwelling - alternative to Class Q approval SI/23/00415/PA3Q - Variation of Condition 2 of planning permission </w:t>
            </w:r>
            <w:r>
              <w:lastRenderedPageBreak/>
              <w:t xml:space="preserve">SI/23/01458/FUL - alterations to the design to permitted dwelling to enable it to meet the national described space standards for a 1 bed </w:t>
            </w:r>
            <w:proofErr w:type="gramStart"/>
            <w:r>
              <w:t>2 person</w:t>
            </w:r>
            <w:proofErr w:type="gramEnd"/>
            <w:r>
              <w:t xml:space="preserve"> dwelling.</w:t>
            </w:r>
          </w:p>
          <w:p w14:paraId="798E1D41" w14:textId="63B7C813" w:rsidR="004D2B22" w:rsidRPr="00020262" w:rsidRDefault="00687310" w:rsidP="00687310">
            <w:pPr>
              <w:keepNext/>
              <w:rPr>
                <w:b/>
                <w:bCs/>
              </w:rPr>
            </w:pPr>
            <w:r w:rsidRPr="00687310">
              <w:rPr>
                <w:b/>
                <w:bCs/>
              </w:rPr>
              <w:t>PERMIT WITH S106</w:t>
            </w:r>
          </w:p>
        </w:tc>
      </w:tr>
      <w:tr w:rsidR="005B4B94" w:rsidRPr="00355BAA" w14:paraId="39C095FB" w14:textId="77777777" w:rsidTr="001A7614">
        <w:tc>
          <w:tcPr>
            <w:tcW w:w="338" w:type="pct"/>
          </w:tcPr>
          <w:p w14:paraId="39C095F9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00A25D5C" w:rsidR="005B4B94" w:rsidRPr="00355BAA" w:rsidRDefault="005B4B94" w:rsidP="005B4B94">
            <w:pPr>
              <w:spacing w:after="160" w:line="259" w:lineRule="auto"/>
            </w:pPr>
            <w:r w:rsidRPr="00355BAA">
              <w:rPr>
                <w:b/>
                <w:u w:val="single"/>
              </w:rPr>
              <w:t>Enforcement Orders</w:t>
            </w:r>
            <w:r w:rsidRPr="00355BAA">
              <w:t xml:space="preserve"> - </w:t>
            </w:r>
            <w:r w:rsidR="00243525">
              <w:t>None</w:t>
            </w:r>
          </w:p>
        </w:tc>
      </w:tr>
      <w:tr w:rsidR="005B4B94" w:rsidRPr="00355BAA" w14:paraId="39C095FE" w14:textId="77777777" w:rsidTr="001A7614">
        <w:tc>
          <w:tcPr>
            <w:tcW w:w="338" w:type="pct"/>
          </w:tcPr>
          <w:p w14:paraId="39C095FC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05B63D2D" w:rsidR="005B4B94" w:rsidRPr="00355BAA" w:rsidRDefault="005B4B94" w:rsidP="00D27F06">
            <w:pPr>
              <w:spacing w:after="160" w:line="259" w:lineRule="auto"/>
              <w:rPr>
                <w:bCs/>
              </w:rPr>
            </w:pPr>
            <w:r w:rsidRPr="00D27F06">
              <w:rPr>
                <w:b/>
              </w:rPr>
              <w:t>Appeals</w:t>
            </w:r>
            <w:r w:rsidR="00D27F06">
              <w:rPr>
                <w:b/>
              </w:rPr>
              <w:t xml:space="preserve"> </w:t>
            </w:r>
          </w:p>
        </w:tc>
      </w:tr>
      <w:tr w:rsidR="00F14E3E" w:rsidRPr="00355BAA" w14:paraId="79648D08" w14:textId="77777777" w:rsidTr="001A7614">
        <w:tc>
          <w:tcPr>
            <w:tcW w:w="338" w:type="pct"/>
          </w:tcPr>
          <w:p w14:paraId="55982037" w14:textId="122DB1F4" w:rsidR="00F14E3E" w:rsidRPr="00F14E3E" w:rsidRDefault="00F14E3E" w:rsidP="00F14E3E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62" w:type="pct"/>
          </w:tcPr>
          <w:p w14:paraId="4818C5AE" w14:textId="0F6AA4BE" w:rsidR="00F14E3E" w:rsidRPr="00355BAA" w:rsidRDefault="00DA4C92" w:rsidP="00DA4C92">
            <w:pPr>
              <w:spacing w:after="160" w:line="259" w:lineRule="auto"/>
              <w:rPr>
                <w:b/>
                <w:u w:val="single"/>
              </w:rPr>
            </w:pPr>
            <w:r>
              <w:rPr>
                <w:rFonts w:eastAsia="Times New Roman"/>
                <w:b/>
                <w:bCs/>
                <w:color w:val="333333"/>
                <w:spacing w:val="5"/>
                <w:lang w:eastAsia="en-GB"/>
              </w:rPr>
              <w:t>SI/23/02901/</w:t>
            </w:r>
            <w:r w:rsidRPr="00DA4C92">
              <w:rPr>
                <w:rFonts w:eastAsia="Times New Roman"/>
                <w:color w:val="333333"/>
                <w:spacing w:val="5"/>
                <w:lang w:eastAsia="en-GB"/>
              </w:rPr>
              <w:t>FUL</w:t>
            </w:r>
            <w:r>
              <w:rPr>
                <w:rFonts w:eastAsia="Times New Roman"/>
                <w:color w:val="333333"/>
                <w:spacing w:val="5"/>
                <w:lang w:eastAsia="en-GB"/>
              </w:rPr>
              <w:t xml:space="preserve"> – Land South of 63 Street End Lane, </w:t>
            </w:r>
            <w:proofErr w:type="spellStart"/>
            <w:r>
              <w:rPr>
                <w:rFonts w:eastAsia="Times New Roman"/>
                <w:color w:val="333333"/>
                <w:spacing w:val="5"/>
                <w:lang w:eastAsia="en-GB"/>
              </w:rPr>
              <w:t>Sidlesham</w:t>
            </w:r>
            <w:proofErr w:type="spellEnd"/>
            <w:r>
              <w:rPr>
                <w:rFonts w:eastAsia="Times New Roman"/>
                <w:color w:val="333333"/>
                <w:spacing w:val="5"/>
                <w:lang w:eastAsia="en-GB"/>
              </w:rPr>
              <w:t xml:space="preserve"> PO20 7RG. </w:t>
            </w:r>
            <w:r w:rsidR="00D27F06" w:rsidRPr="00DA4C92">
              <w:rPr>
                <w:rFonts w:eastAsia="Times New Roman"/>
                <w:color w:val="333333"/>
                <w:spacing w:val="5"/>
                <w:lang w:eastAsia="en-GB"/>
              </w:rPr>
              <w:t>Demolition</w:t>
            </w:r>
            <w:r w:rsidR="00D27F06" w:rsidRPr="00D27F06">
              <w:rPr>
                <w:rFonts w:eastAsia="Times New Roman"/>
                <w:color w:val="333333"/>
                <w:spacing w:val="5"/>
                <w:lang w:eastAsia="en-GB"/>
              </w:rPr>
              <w:t xml:space="preserve"> of existing glass house and construction of 2 no. units of </w:t>
            </w:r>
            <w:r w:rsidRPr="00D27F06">
              <w:rPr>
                <w:rFonts w:eastAsia="Times New Roman"/>
                <w:color w:val="333333"/>
                <w:spacing w:val="5"/>
                <w:lang w:eastAsia="en-GB"/>
              </w:rPr>
              <w:t>2-bedroom</w:t>
            </w:r>
            <w:r w:rsidR="00D27F06" w:rsidRPr="00D27F06">
              <w:rPr>
                <w:rFonts w:eastAsia="Times New Roman"/>
                <w:color w:val="333333"/>
                <w:spacing w:val="5"/>
                <w:lang w:eastAsia="en-GB"/>
              </w:rPr>
              <w:t> tourist accommodation and associated works.</w:t>
            </w:r>
            <w:r w:rsidR="00D27F06">
              <w:rPr>
                <w:rFonts w:eastAsia="Times New Roman"/>
                <w:color w:val="333333"/>
                <w:spacing w:val="5"/>
                <w:lang w:eastAsia="en-GB"/>
              </w:rPr>
              <w:t xml:space="preserve"> </w:t>
            </w:r>
            <w:r w:rsidR="00D27F06" w:rsidRPr="00651034">
              <w:rPr>
                <w:rFonts w:eastAsia="Times New Roman"/>
                <w:b/>
                <w:bCs/>
                <w:color w:val="000000"/>
                <w:spacing w:val="5"/>
                <w:lang w:eastAsia="en-GB"/>
              </w:rPr>
              <w:t>Decision:</w:t>
            </w:r>
            <w:r>
              <w:rPr>
                <w:rFonts w:eastAsia="Times New Roman"/>
                <w:b/>
                <w:bCs/>
                <w:color w:val="000000"/>
                <w:spacing w:val="5"/>
                <w:lang w:eastAsia="en-GB"/>
              </w:rPr>
              <w:t xml:space="preserve"> </w:t>
            </w:r>
            <w:r w:rsidR="00D27F06" w:rsidRPr="00651034">
              <w:rPr>
                <w:rFonts w:eastAsia="Times New Roman"/>
                <w:b/>
                <w:bCs/>
                <w:color w:val="333333"/>
                <w:spacing w:val="5"/>
                <w:lang w:eastAsia="en-GB"/>
              </w:rPr>
              <w:t>Defer for S106 then permit.</w:t>
            </w:r>
          </w:p>
        </w:tc>
      </w:tr>
      <w:tr w:rsidR="005B4B94" w:rsidRPr="00355BAA" w14:paraId="39C09601" w14:textId="77777777" w:rsidTr="001A7614">
        <w:tc>
          <w:tcPr>
            <w:tcW w:w="338" w:type="pct"/>
          </w:tcPr>
          <w:p w14:paraId="39C095FF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1516AC20" w:rsidR="005B4B94" w:rsidRPr="00355BAA" w:rsidRDefault="005B4B94" w:rsidP="005B4B94">
            <w:pPr>
              <w:spacing w:after="160" w:line="259" w:lineRule="auto"/>
              <w:rPr>
                <w:rFonts w:ascii="Maiandra GD" w:hAnsi="Maiandra GD"/>
              </w:rPr>
            </w:pPr>
            <w:r w:rsidRPr="00355BAA">
              <w:rPr>
                <w:b/>
                <w:u w:val="single"/>
              </w:rPr>
              <w:t>Planning Correspondence and Other Planning Matters</w:t>
            </w:r>
            <w:r w:rsidRPr="00355BAA">
              <w:rPr>
                <w:bCs/>
              </w:rPr>
              <w:t xml:space="preserve"> </w:t>
            </w:r>
            <w:r w:rsidR="00243525">
              <w:rPr>
                <w:bCs/>
              </w:rPr>
              <w:t>- None</w:t>
            </w:r>
          </w:p>
        </w:tc>
      </w:tr>
      <w:tr w:rsidR="005B4B94" w:rsidRPr="00355BAA" w14:paraId="39C0960A" w14:textId="77777777" w:rsidTr="001A7614">
        <w:tc>
          <w:tcPr>
            <w:tcW w:w="338" w:type="pct"/>
          </w:tcPr>
          <w:p w14:paraId="39C09608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5B4B94" w:rsidRPr="00355BAA" w:rsidRDefault="005B4B94" w:rsidP="005B4B94">
            <w:pPr>
              <w:spacing w:before="120" w:after="120"/>
              <w:rPr>
                <w:bCs/>
              </w:rPr>
            </w:pPr>
            <w:r w:rsidRPr="00355BAA">
              <w:rPr>
                <w:b/>
                <w:u w:val="single"/>
              </w:rPr>
              <w:t>Matters of Urgent Public Importance</w:t>
            </w:r>
            <w:r w:rsidRPr="00355BAA">
              <w:rPr>
                <w:bCs/>
              </w:rPr>
              <w:t xml:space="preserve"> - None</w:t>
            </w:r>
          </w:p>
        </w:tc>
      </w:tr>
      <w:tr w:rsidR="005B4B94" w:rsidRPr="00355BAA" w14:paraId="39C0960D" w14:textId="77777777" w:rsidTr="001A7614">
        <w:tc>
          <w:tcPr>
            <w:tcW w:w="338" w:type="pct"/>
          </w:tcPr>
          <w:p w14:paraId="39C0960B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AA53DDF" w:rsidR="005B4B94" w:rsidRPr="00355BAA" w:rsidRDefault="005B4B94" w:rsidP="005B4B94">
            <w:pPr>
              <w:spacing w:before="120" w:after="120"/>
              <w:rPr>
                <w:bCs/>
              </w:rPr>
            </w:pPr>
            <w:r w:rsidRPr="00355BAA">
              <w:rPr>
                <w:b/>
                <w:u w:val="single"/>
              </w:rPr>
              <w:t>Matters of Information</w:t>
            </w:r>
            <w:r w:rsidR="00070802" w:rsidRPr="00355BAA">
              <w:rPr>
                <w:bCs/>
              </w:rPr>
              <w:t xml:space="preserve"> </w:t>
            </w:r>
            <w:r w:rsidR="00243525">
              <w:rPr>
                <w:bCs/>
              </w:rPr>
              <w:t>- None</w:t>
            </w:r>
          </w:p>
        </w:tc>
      </w:tr>
      <w:tr w:rsidR="005B4B94" w:rsidRPr="00355BAA" w14:paraId="39C09613" w14:textId="77777777" w:rsidTr="001A7614">
        <w:tc>
          <w:tcPr>
            <w:tcW w:w="338" w:type="pct"/>
          </w:tcPr>
          <w:p w14:paraId="39C09611" w14:textId="77777777" w:rsidR="005B4B94" w:rsidRPr="00355BAA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3EF9D029" w:rsidR="005B4B94" w:rsidRPr="00355BAA" w:rsidRDefault="005B4B94" w:rsidP="005B4B94">
            <w:pPr>
              <w:spacing w:before="120" w:after="120"/>
              <w:jc w:val="both"/>
              <w:rPr>
                <w:bCs/>
              </w:rPr>
            </w:pPr>
            <w:r w:rsidRPr="00355BAA">
              <w:rPr>
                <w:b/>
                <w:u w:val="single"/>
              </w:rPr>
              <w:t>Date of Next Meeting</w:t>
            </w:r>
            <w:r w:rsidRPr="00355BAA">
              <w:rPr>
                <w:bCs/>
              </w:rPr>
              <w:t xml:space="preserve"> – </w:t>
            </w:r>
            <w:r w:rsidR="00DC0DC3">
              <w:rPr>
                <w:bCs/>
              </w:rPr>
              <w:t>8</w:t>
            </w:r>
            <w:r w:rsidR="00DC0DC3" w:rsidRPr="00DC0DC3">
              <w:rPr>
                <w:bCs/>
                <w:vertAlign w:val="superscript"/>
              </w:rPr>
              <w:t>th</w:t>
            </w:r>
            <w:r w:rsidR="00DC0DC3">
              <w:rPr>
                <w:bCs/>
              </w:rPr>
              <w:t xml:space="preserve"> May</w:t>
            </w:r>
            <w:r w:rsidRPr="00355BAA">
              <w:rPr>
                <w:bCs/>
              </w:rPr>
              <w:t xml:space="preserve"> 2024</w:t>
            </w:r>
          </w:p>
        </w:tc>
      </w:tr>
    </w:tbl>
    <w:p w14:paraId="49AD3FCF" w14:textId="083E1FEB" w:rsidR="00582A5A" w:rsidRPr="00355BAA" w:rsidRDefault="00E6188A">
      <w:r w:rsidRPr="00355BAA">
        <w:t xml:space="preserve">Alison Colban, Parish Clerk, </w:t>
      </w:r>
      <w:proofErr w:type="spellStart"/>
      <w:r w:rsidRPr="00355BAA">
        <w:t>Sidlesham</w:t>
      </w:r>
      <w:proofErr w:type="spellEnd"/>
      <w:r w:rsidRPr="00355BAA">
        <w:t xml:space="preserve"> Parish Council</w:t>
      </w:r>
    </w:p>
    <w:p w14:paraId="6B94E78D" w14:textId="77777777" w:rsidR="0056256E" w:rsidRPr="0050649F" w:rsidRDefault="0056256E">
      <w:pPr>
        <w:rPr>
          <w:sz w:val="18"/>
          <w:szCs w:val="18"/>
        </w:rPr>
      </w:pPr>
    </w:p>
    <w:p w14:paraId="4387C9D4" w14:textId="77777777" w:rsidR="0056256E" w:rsidRPr="0050649F" w:rsidRDefault="0056256E">
      <w:pPr>
        <w:rPr>
          <w:sz w:val="18"/>
          <w:szCs w:val="18"/>
        </w:rPr>
      </w:pPr>
    </w:p>
    <w:sectPr w:rsidR="0056256E" w:rsidRPr="0050649F" w:rsidSect="006B6388">
      <w:footerReference w:type="default" r:id="rId9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233C" w14:textId="77777777" w:rsidR="006B6388" w:rsidRDefault="006B6388" w:rsidP="002E7369">
      <w:pPr>
        <w:spacing w:after="0" w:line="240" w:lineRule="auto"/>
      </w:pPr>
      <w:r>
        <w:separator/>
      </w:r>
    </w:p>
  </w:endnote>
  <w:endnote w:type="continuationSeparator" w:id="0">
    <w:p w14:paraId="44316612" w14:textId="77777777" w:rsidR="006B6388" w:rsidRDefault="006B6388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1277" w14:textId="77777777" w:rsidR="006B6388" w:rsidRDefault="006B6388" w:rsidP="002E7369">
      <w:pPr>
        <w:spacing w:after="0" w:line="240" w:lineRule="auto"/>
      </w:pPr>
      <w:r>
        <w:separator/>
      </w:r>
    </w:p>
  </w:footnote>
  <w:footnote w:type="continuationSeparator" w:id="0">
    <w:p w14:paraId="69CB9143" w14:textId="77777777" w:rsidR="006B6388" w:rsidRDefault="006B6388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BF3"/>
    <w:rsid w:val="00007587"/>
    <w:rsid w:val="0001239B"/>
    <w:rsid w:val="000154B8"/>
    <w:rsid w:val="00016073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7BD2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1E54"/>
    <w:rsid w:val="000568C2"/>
    <w:rsid w:val="0005767E"/>
    <w:rsid w:val="00057F9D"/>
    <w:rsid w:val="00060419"/>
    <w:rsid w:val="00060511"/>
    <w:rsid w:val="00060CE8"/>
    <w:rsid w:val="00060D3E"/>
    <w:rsid w:val="0006742B"/>
    <w:rsid w:val="00067D71"/>
    <w:rsid w:val="00070802"/>
    <w:rsid w:val="0007100F"/>
    <w:rsid w:val="000720A4"/>
    <w:rsid w:val="00073303"/>
    <w:rsid w:val="00076942"/>
    <w:rsid w:val="000815AF"/>
    <w:rsid w:val="00083577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FAD"/>
    <w:rsid w:val="000A1AB6"/>
    <w:rsid w:val="000A2A89"/>
    <w:rsid w:val="000A5095"/>
    <w:rsid w:val="000A691B"/>
    <w:rsid w:val="000A766C"/>
    <w:rsid w:val="000B09AA"/>
    <w:rsid w:val="000B5078"/>
    <w:rsid w:val="000B6122"/>
    <w:rsid w:val="000C137F"/>
    <w:rsid w:val="000C2FEA"/>
    <w:rsid w:val="000C4C06"/>
    <w:rsid w:val="000C5206"/>
    <w:rsid w:val="000D1C64"/>
    <w:rsid w:val="000D29C6"/>
    <w:rsid w:val="000D3513"/>
    <w:rsid w:val="000D7740"/>
    <w:rsid w:val="000E14A1"/>
    <w:rsid w:val="000E2A33"/>
    <w:rsid w:val="000E3841"/>
    <w:rsid w:val="000E538E"/>
    <w:rsid w:val="000E582E"/>
    <w:rsid w:val="000E5D53"/>
    <w:rsid w:val="000E64BF"/>
    <w:rsid w:val="000F0D75"/>
    <w:rsid w:val="000F13E9"/>
    <w:rsid w:val="000F1C15"/>
    <w:rsid w:val="000F22EA"/>
    <w:rsid w:val="000F358E"/>
    <w:rsid w:val="000F3AF7"/>
    <w:rsid w:val="000F511C"/>
    <w:rsid w:val="000F63FD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2D15"/>
    <w:rsid w:val="0011340F"/>
    <w:rsid w:val="00113D1C"/>
    <w:rsid w:val="00113FB9"/>
    <w:rsid w:val="001166C1"/>
    <w:rsid w:val="0011697E"/>
    <w:rsid w:val="00117602"/>
    <w:rsid w:val="00122D25"/>
    <w:rsid w:val="00130BB1"/>
    <w:rsid w:val="0013565E"/>
    <w:rsid w:val="001362DC"/>
    <w:rsid w:val="00136D3E"/>
    <w:rsid w:val="00140DC1"/>
    <w:rsid w:val="00143C96"/>
    <w:rsid w:val="0014446C"/>
    <w:rsid w:val="0014472B"/>
    <w:rsid w:val="001502FA"/>
    <w:rsid w:val="00152176"/>
    <w:rsid w:val="0015526F"/>
    <w:rsid w:val="00156B74"/>
    <w:rsid w:val="00161176"/>
    <w:rsid w:val="0016362F"/>
    <w:rsid w:val="0016603A"/>
    <w:rsid w:val="00171231"/>
    <w:rsid w:val="00177D2F"/>
    <w:rsid w:val="00181847"/>
    <w:rsid w:val="00182447"/>
    <w:rsid w:val="00184456"/>
    <w:rsid w:val="0018509B"/>
    <w:rsid w:val="0018517C"/>
    <w:rsid w:val="001915F9"/>
    <w:rsid w:val="00195658"/>
    <w:rsid w:val="00195DA8"/>
    <w:rsid w:val="00196FA3"/>
    <w:rsid w:val="001A0328"/>
    <w:rsid w:val="001A16E9"/>
    <w:rsid w:val="001A2804"/>
    <w:rsid w:val="001A3A55"/>
    <w:rsid w:val="001A431A"/>
    <w:rsid w:val="001A59DD"/>
    <w:rsid w:val="001A7614"/>
    <w:rsid w:val="001A7E6B"/>
    <w:rsid w:val="001B19AA"/>
    <w:rsid w:val="001B20A6"/>
    <w:rsid w:val="001B27F6"/>
    <w:rsid w:val="001B492A"/>
    <w:rsid w:val="001B5658"/>
    <w:rsid w:val="001B6C5A"/>
    <w:rsid w:val="001B7CF6"/>
    <w:rsid w:val="001C0BFF"/>
    <w:rsid w:val="001C1548"/>
    <w:rsid w:val="001C7793"/>
    <w:rsid w:val="001D2B23"/>
    <w:rsid w:val="001D41DE"/>
    <w:rsid w:val="001D65F3"/>
    <w:rsid w:val="001D6805"/>
    <w:rsid w:val="001E2ACE"/>
    <w:rsid w:val="001E5C85"/>
    <w:rsid w:val="001F13F0"/>
    <w:rsid w:val="001F1FE4"/>
    <w:rsid w:val="001F2134"/>
    <w:rsid w:val="001F27E9"/>
    <w:rsid w:val="001F3BA3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C73"/>
    <w:rsid w:val="00210122"/>
    <w:rsid w:val="00210345"/>
    <w:rsid w:val="0021127B"/>
    <w:rsid w:val="00213171"/>
    <w:rsid w:val="00214781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653"/>
    <w:rsid w:val="00231E8E"/>
    <w:rsid w:val="002405C2"/>
    <w:rsid w:val="00242D5F"/>
    <w:rsid w:val="00243525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2619"/>
    <w:rsid w:val="00270D10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A1E0E"/>
    <w:rsid w:val="002A6712"/>
    <w:rsid w:val="002B06EF"/>
    <w:rsid w:val="002B618C"/>
    <w:rsid w:val="002B710C"/>
    <w:rsid w:val="002C1A99"/>
    <w:rsid w:val="002C1E4A"/>
    <w:rsid w:val="002C2538"/>
    <w:rsid w:val="002C3E14"/>
    <w:rsid w:val="002C4065"/>
    <w:rsid w:val="002C75F3"/>
    <w:rsid w:val="002D04D9"/>
    <w:rsid w:val="002D0A38"/>
    <w:rsid w:val="002D1417"/>
    <w:rsid w:val="002D347B"/>
    <w:rsid w:val="002D34BA"/>
    <w:rsid w:val="002D3B71"/>
    <w:rsid w:val="002E27F6"/>
    <w:rsid w:val="002E4DFD"/>
    <w:rsid w:val="002E5F4F"/>
    <w:rsid w:val="002E5FF7"/>
    <w:rsid w:val="002E7369"/>
    <w:rsid w:val="002F4979"/>
    <w:rsid w:val="0030054C"/>
    <w:rsid w:val="00303F24"/>
    <w:rsid w:val="003105AD"/>
    <w:rsid w:val="00310BB6"/>
    <w:rsid w:val="00313FDB"/>
    <w:rsid w:val="00314988"/>
    <w:rsid w:val="00316B60"/>
    <w:rsid w:val="00316D7C"/>
    <w:rsid w:val="003174F6"/>
    <w:rsid w:val="003175C5"/>
    <w:rsid w:val="00321F00"/>
    <w:rsid w:val="003222E5"/>
    <w:rsid w:val="00322655"/>
    <w:rsid w:val="00325172"/>
    <w:rsid w:val="0032717E"/>
    <w:rsid w:val="003351EF"/>
    <w:rsid w:val="00341F37"/>
    <w:rsid w:val="003424DD"/>
    <w:rsid w:val="00343E62"/>
    <w:rsid w:val="00345754"/>
    <w:rsid w:val="003457C8"/>
    <w:rsid w:val="00351076"/>
    <w:rsid w:val="00352646"/>
    <w:rsid w:val="00352B2A"/>
    <w:rsid w:val="00352EC9"/>
    <w:rsid w:val="0035591B"/>
    <w:rsid w:val="00355BAA"/>
    <w:rsid w:val="00360776"/>
    <w:rsid w:val="0036084B"/>
    <w:rsid w:val="00360997"/>
    <w:rsid w:val="00362746"/>
    <w:rsid w:val="003664AB"/>
    <w:rsid w:val="00376CD6"/>
    <w:rsid w:val="00377B09"/>
    <w:rsid w:val="00391A20"/>
    <w:rsid w:val="00396869"/>
    <w:rsid w:val="003A0208"/>
    <w:rsid w:val="003A0EF2"/>
    <w:rsid w:val="003A1594"/>
    <w:rsid w:val="003A21C8"/>
    <w:rsid w:val="003A239B"/>
    <w:rsid w:val="003A345F"/>
    <w:rsid w:val="003A49A2"/>
    <w:rsid w:val="003C0F46"/>
    <w:rsid w:val="003C22E4"/>
    <w:rsid w:val="003C314A"/>
    <w:rsid w:val="003C3D29"/>
    <w:rsid w:val="003C4227"/>
    <w:rsid w:val="003C482E"/>
    <w:rsid w:val="003C660C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F1938"/>
    <w:rsid w:val="003F4646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3026B"/>
    <w:rsid w:val="00430D15"/>
    <w:rsid w:val="00431042"/>
    <w:rsid w:val="00432885"/>
    <w:rsid w:val="004329B3"/>
    <w:rsid w:val="004333B4"/>
    <w:rsid w:val="00434094"/>
    <w:rsid w:val="004342CF"/>
    <w:rsid w:val="00434A70"/>
    <w:rsid w:val="004354B9"/>
    <w:rsid w:val="00435DAB"/>
    <w:rsid w:val="00435ECA"/>
    <w:rsid w:val="00436356"/>
    <w:rsid w:val="00443107"/>
    <w:rsid w:val="00447014"/>
    <w:rsid w:val="00450726"/>
    <w:rsid w:val="00450F4C"/>
    <w:rsid w:val="004529F0"/>
    <w:rsid w:val="0045372C"/>
    <w:rsid w:val="004553C4"/>
    <w:rsid w:val="0045784C"/>
    <w:rsid w:val="00457912"/>
    <w:rsid w:val="0046087D"/>
    <w:rsid w:val="00460E04"/>
    <w:rsid w:val="00461160"/>
    <w:rsid w:val="00462ACD"/>
    <w:rsid w:val="00462D20"/>
    <w:rsid w:val="00463FB2"/>
    <w:rsid w:val="00465D0F"/>
    <w:rsid w:val="00466E72"/>
    <w:rsid w:val="00470560"/>
    <w:rsid w:val="0047623C"/>
    <w:rsid w:val="00477478"/>
    <w:rsid w:val="00477C93"/>
    <w:rsid w:val="004805A3"/>
    <w:rsid w:val="00482A4D"/>
    <w:rsid w:val="00483C46"/>
    <w:rsid w:val="00485337"/>
    <w:rsid w:val="00490A13"/>
    <w:rsid w:val="0049163F"/>
    <w:rsid w:val="0049418A"/>
    <w:rsid w:val="00496E2E"/>
    <w:rsid w:val="004A16D8"/>
    <w:rsid w:val="004A1BD8"/>
    <w:rsid w:val="004A3AD9"/>
    <w:rsid w:val="004B0B15"/>
    <w:rsid w:val="004B4773"/>
    <w:rsid w:val="004C37AB"/>
    <w:rsid w:val="004C39BD"/>
    <w:rsid w:val="004C5641"/>
    <w:rsid w:val="004D0CB1"/>
    <w:rsid w:val="004D2B22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20C0"/>
    <w:rsid w:val="004F27E5"/>
    <w:rsid w:val="004F5346"/>
    <w:rsid w:val="004F625D"/>
    <w:rsid w:val="004F6682"/>
    <w:rsid w:val="004F7C41"/>
    <w:rsid w:val="005000B6"/>
    <w:rsid w:val="005005A3"/>
    <w:rsid w:val="00500E0B"/>
    <w:rsid w:val="00501B9F"/>
    <w:rsid w:val="00503534"/>
    <w:rsid w:val="0050649F"/>
    <w:rsid w:val="0050717B"/>
    <w:rsid w:val="0050762A"/>
    <w:rsid w:val="005100A9"/>
    <w:rsid w:val="00512270"/>
    <w:rsid w:val="0051292D"/>
    <w:rsid w:val="00514750"/>
    <w:rsid w:val="00514A68"/>
    <w:rsid w:val="00516C5D"/>
    <w:rsid w:val="00517765"/>
    <w:rsid w:val="005177D7"/>
    <w:rsid w:val="00517ED0"/>
    <w:rsid w:val="00522136"/>
    <w:rsid w:val="00522BAC"/>
    <w:rsid w:val="00522BE0"/>
    <w:rsid w:val="00522FCC"/>
    <w:rsid w:val="005305CB"/>
    <w:rsid w:val="00530FB3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7131"/>
    <w:rsid w:val="0055757E"/>
    <w:rsid w:val="00560202"/>
    <w:rsid w:val="005614C5"/>
    <w:rsid w:val="0056256E"/>
    <w:rsid w:val="00573BA2"/>
    <w:rsid w:val="00582A5A"/>
    <w:rsid w:val="00583092"/>
    <w:rsid w:val="005843A3"/>
    <w:rsid w:val="0058562D"/>
    <w:rsid w:val="00591A0D"/>
    <w:rsid w:val="00593BEC"/>
    <w:rsid w:val="0059441E"/>
    <w:rsid w:val="00595E6B"/>
    <w:rsid w:val="00596B1B"/>
    <w:rsid w:val="00596B94"/>
    <w:rsid w:val="005977F1"/>
    <w:rsid w:val="005A3CA7"/>
    <w:rsid w:val="005A3E5B"/>
    <w:rsid w:val="005B36FD"/>
    <w:rsid w:val="005B3C38"/>
    <w:rsid w:val="005B4B94"/>
    <w:rsid w:val="005B4BB6"/>
    <w:rsid w:val="005C0B5F"/>
    <w:rsid w:val="005C2889"/>
    <w:rsid w:val="005C70A8"/>
    <w:rsid w:val="005D1811"/>
    <w:rsid w:val="005D5AD2"/>
    <w:rsid w:val="005D63F2"/>
    <w:rsid w:val="005D6593"/>
    <w:rsid w:val="005E0878"/>
    <w:rsid w:val="005E25DE"/>
    <w:rsid w:val="005E4AA1"/>
    <w:rsid w:val="005E5317"/>
    <w:rsid w:val="005E5B3D"/>
    <w:rsid w:val="005E7F52"/>
    <w:rsid w:val="005F1029"/>
    <w:rsid w:val="005F120D"/>
    <w:rsid w:val="005F25E4"/>
    <w:rsid w:val="005F523D"/>
    <w:rsid w:val="00600672"/>
    <w:rsid w:val="0060143A"/>
    <w:rsid w:val="00605E5C"/>
    <w:rsid w:val="00605FB4"/>
    <w:rsid w:val="00607F4E"/>
    <w:rsid w:val="006117E4"/>
    <w:rsid w:val="00612CB1"/>
    <w:rsid w:val="0061335E"/>
    <w:rsid w:val="006137D9"/>
    <w:rsid w:val="00615065"/>
    <w:rsid w:val="00615EF6"/>
    <w:rsid w:val="00625117"/>
    <w:rsid w:val="00625EC4"/>
    <w:rsid w:val="006270EB"/>
    <w:rsid w:val="00631A9C"/>
    <w:rsid w:val="006335BC"/>
    <w:rsid w:val="00637B39"/>
    <w:rsid w:val="0064029F"/>
    <w:rsid w:val="00645A66"/>
    <w:rsid w:val="00647DA6"/>
    <w:rsid w:val="00651034"/>
    <w:rsid w:val="00653CE5"/>
    <w:rsid w:val="006544F7"/>
    <w:rsid w:val="00654554"/>
    <w:rsid w:val="00656EB6"/>
    <w:rsid w:val="00657E7D"/>
    <w:rsid w:val="00660A07"/>
    <w:rsid w:val="0066464C"/>
    <w:rsid w:val="006650CB"/>
    <w:rsid w:val="00670C28"/>
    <w:rsid w:val="00672AF3"/>
    <w:rsid w:val="006750D7"/>
    <w:rsid w:val="00675868"/>
    <w:rsid w:val="0068482E"/>
    <w:rsid w:val="00685309"/>
    <w:rsid w:val="00687310"/>
    <w:rsid w:val="006915E8"/>
    <w:rsid w:val="00691D26"/>
    <w:rsid w:val="006942B0"/>
    <w:rsid w:val="006A1366"/>
    <w:rsid w:val="006A1417"/>
    <w:rsid w:val="006A76A7"/>
    <w:rsid w:val="006B086A"/>
    <w:rsid w:val="006B23A9"/>
    <w:rsid w:val="006B280E"/>
    <w:rsid w:val="006B2E52"/>
    <w:rsid w:val="006B3F87"/>
    <w:rsid w:val="006B5E75"/>
    <w:rsid w:val="006B6388"/>
    <w:rsid w:val="006B786A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A44"/>
    <w:rsid w:val="006E2ED1"/>
    <w:rsid w:val="006E3342"/>
    <w:rsid w:val="006E3F63"/>
    <w:rsid w:val="006E3FE9"/>
    <w:rsid w:val="006E4712"/>
    <w:rsid w:val="006E4E5E"/>
    <w:rsid w:val="006E5174"/>
    <w:rsid w:val="006F294A"/>
    <w:rsid w:val="006F3769"/>
    <w:rsid w:val="006F5514"/>
    <w:rsid w:val="006F595B"/>
    <w:rsid w:val="006F5E2E"/>
    <w:rsid w:val="006F7210"/>
    <w:rsid w:val="006F7669"/>
    <w:rsid w:val="00702621"/>
    <w:rsid w:val="0070674B"/>
    <w:rsid w:val="00706D95"/>
    <w:rsid w:val="007074F1"/>
    <w:rsid w:val="007106B5"/>
    <w:rsid w:val="00710732"/>
    <w:rsid w:val="00720DDB"/>
    <w:rsid w:val="00722302"/>
    <w:rsid w:val="007248A9"/>
    <w:rsid w:val="007267E3"/>
    <w:rsid w:val="00727A8F"/>
    <w:rsid w:val="007310B6"/>
    <w:rsid w:val="00736545"/>
    <w:rsid w:val="00737E48"/>
    <w:rsid w:val="00742BD8"/>
    <w:rsid w:val="00742E34"/>
    <w:rsid w:val="00745321"/>
    <w:rsid w:val="007509D5"/>
    <w:rsid w:val="007515A2"/>
    <w:rsid w:val="00754181"/>
    <w:rsid w:val="00754953"/>
    <w:rsid w:val="00757556"/>
    <w:rsid w:val="00761114"/>
    <w:rsid w:val="00762E5E"/>
    <w:rsid w:val="00763574"/>
    <w:rsid w:val="00763BFD"/>
    <w:rsid w:val="007701FE"/>
    <w:rsid w:val="007719E6"/>
    <w:rsid w:val="00773E75"/>
    <w:rsid w:val="00780FE9"/>
    <w:rsid w:val="00782078"/>
    <w:rsid w:val="00783715"/>
    <w:rsid w:val="007855CA"/>
    <w:rsid w:val="00791BA0"/>
    <w:rsid w:val="00791EE9"/>
    <w:rsid w:val="00794557"/>
    <w:rsid w:val="00795251"/>
    <w:rsid w:val="007957A8"/>
    <w:rsid w:val="007961FF"/>
    <w:rsid w:val="007969D7"/>
    <w:rsid w:val="007A0912"/>
    <w:rsid w:val="007A32B6"/>
    <w:rsid w:val="007A685D"/>
    <w:rsid w:val="007B2739"/>
    <w:rsid w:val="007B352D"/>
    <w:rsid w:val="007B4419"/>
    <w:rsid w:val="007B5361"/>
    <w:rsid w:val="007C0FED"/>
    <w:rsid w:val="007C1525"/>
    <w:rsid w:val="007C1815"/>
    <w:rsid w:val="007C26A3"/>
    <w:rsid w:val="007C2944"/>
    <w:rsid w:val="007C38A2"/>
    <w:rsid w:val="007C6851"/>
    <w:rsid w:val="007D2D5C"/>
    <w:rsid w:val="007D60DA"/>
    <w:rsid w:val="007D6385"/>
    <w:rsid w:val="007E0D9B"/>
    <w:rsid w:val="007E0DE7"/>
    <w:rsid w:val="007E112E"/>
    <w:rsid w:val="007E1BAF"/>
    <w:rsid w:val="007E2A10"/>
    <w:rsid w:val="007E6B3F"/>
    <w:rsid w:val="007E6FAD"/>
    <w:rsid w:val="007F0DA8"/>
    <w:rsid w:val="007F2129"/>
    <w:rsid w:val="007F6FD5"/>
    <w:rsid w:val="00800004"/>
    <w:rsid w:val="008006A0"/>
    <w:rsid w:val="00803691"/>
    <w:rsid w:val="0080378D"/>
    <w:rsid w:val="00804A55"/>
    <w:rsid w:val="008053CB"/>
    <w:rsid w:val="008068DB"/>
    <w:rsid w:val="0080700A"/>
    <w:rsid w:val="00811EC8"/>
    <w:rsid w:val="0081627E"/>
    <w:rsid w:val="00820EE6"/>
    <w:rsid w:val="00821BA7"/>
    <w:rsid w:val="00822E2B"/>
    <w:rsid w:val="008248AE"/>
    <w:rsid w:val="008305F2"/>
    <w:rsid w:val="00831E8E"/>
    <w:rsid w:val="00832AC8"/>
    <w:rsid w:val="00833C7A"/>
    <w:rsid w:val="0083541E"/>
    <w:rsid w:val="00836148"/>
    <w:rsid w:val="00837357"/>
    <w:rsid w:val="00837A0C"/>
    <w:rsid w:val="0084198E"/>
    <w:rsid w:val="008430F4"/>
    <w:rsid w:val="0084317E"/>
    <w:rsid w:val="00843D99"/>
    <w:rsid w:val="00843F61"/>
    <w:rsid w:val="008460C5"/>
    <w:rsid w:val="00850A7C"/>
    <w:rsid w:val="008575C8"/>
    <w:rsid w:val="00857B1A"/>
    <w:rsid w:val="00861874"/>
    <w:rsid w:val="00864867"/>
    <w:rsid w:val="00864B60"/>
    <w:rsid w:val="00865765"/>
    <w:rsid w:val="00867C14"/>
    <w:rsid w:val="008707C8"/>
    <w:rsid w:val="00871ACC"/>
    <w:rsid w:val="008745AD"/>
    <w:rsid w:val="00875410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30E1"/>
    <w:rsid w:val="00893817"/>
    <w:rsid w:val="00896691"/>
    <w:rsid w:val="008A248D"/>
    <w:rsid w:val="008A36B9"/>
    <w:rsid w:val="008A5218"/>
    <w:rsid w:val="008A7BDB"/>
    <w:rsid w:val="008B1618"/>
    <w:rsid w:val="008B1A9D"/>
    <w:rsid w:val="008B25FD"/>
    <w:rsid w:val="008B31A9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C6678"/>
    <w:rsid w:val="008D05A3"/>
    <w:rsid w:val="008D2402"/>
    <w:rsid w:val="008D3800"/>
    <w:rsid w:val="008D439F"/>
    <w:rsid w:val="008D7178"/>
    <w:rsid w:val="008E5F1A"/>
    <w:rsid w:val="008E77D9"/>
    <w:rsid w:val="008E7EC7"/>
    <w:rsid w:val="008F06F4"/>
    <w:rsid w:val="008F1137"/>
    <w:rsid w:val="008F698D"/>
    <w:rsid w:val="00901229"/>
    <w:rsid w:val="009014A0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7ED"/>
    <w:rsid w:val="009252D0"/>
    <w:rsid w:val="00927582"/>
    <w:rsid w:val="00927997"/>
    <w:rsid w:val="00930D3B"/>
    <w:rsid w:val="009315B5"/>
    <w:rsid w:val="00931770"/>
    <w:rsid w:val="00933C63"/>
    <w:rsid w:val="00934EC8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7A41"/>
    <w:rsid w:val="009642E7"/>
    <w:rsid w:val="00966569"/>
    <w:rsid w:val="00966918"/>
    <w:rsid w:val="00975C3B"/>
    <w:rsid w:val="009802DC"/>
    <w:rsid w:val="00981F56"/>
    <w:rsid w:val="00982D24"/>
    <w:rsid w:val="00983F40"/>
    <w:rsid w:val="009907FA"/>
    <w:rsid w:val="009962E7"/>
    <w:rsid w:val="00996598"/>
    <w:rsid w:val="009A62E2"/>
    <w:rsid w:val="009A6450"/>
    <w:rsid w:val="009C2DFE"/>
    <w:rsid w:val="009C5714"/>
    <w:rsid w:val="009D1A13"/>
    <w:rsid w:val="009E205D"/>
    <w:rsid w:val="009E29F7"/>
    <w:rsid w:val="009E6236"/>
    <w:rsid w:val="009F297C"/>
    <w:rsid w:val="009F43D6"/>
    <w:rsid w:val="009F479F"/>
    <w:rsid w:val="009F6045"/>
    <w:rsid w:val="009F684E"/>
    <w:rsid w:val="009F734F"/>
    <w:rsid w:val="00A00CA5"/>
    <w:rsid w:val="00A1027E"/>
    <w:rsid w:val="00A1085A"/>
    <w:rsid w:val="00A11357"/>
    <w:rsid w:val="00A114A4"/>
    <w:rsid w:val="00A1201B"/>
    <w:rsid w:val="00A17A0C"/>
    <w:rsid w:val="00A20644"/>
    <w:rsid w:val="00A21313"/>
    <w:rsid w:val="00A23607"/>
    <w:rsid w:val="00A26C55"/>
    <w:rsid w:val="00A27BEA"/>
    <w:rsid w:val="00A324C0"/>
    <w:rsid w:val="00A33911"/>
    <w:rsid w:val="00A352FC"/>
    <w:rsid w:val="00A3686E"/>
    <w:rsid w:val="00A37ABA"/>
    <w:rsid w:val="00A40314"/>
    <w:rsid w:val="00A4320A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323"/>
    <w:rsid w:val="00A57BC3"/>
    <w:rsid w:val="00A607C0"/>
    <w:rsid w:val="00A61A3C"/>
    <w:rsid w:val="00A62901"/>
    <w:rsid w:val="00A630B4"/>
    <w:rsid w:val="00A65A27"/>
    <w:rsid w:val="00A65C17"/>
    <w:rsid w:val="00A67D3C"/>
    <w:rsid w:val="00A73E1F"/>
    <w:rsid w:val="00A74BD2"/>
    <w:rsid w:val="00A754A2"/>
    <w:rsid w:val="00A76130"/>
    <w:rsid w:val="00A80B1F"/>
    <w:rsid w:val="00A83014"/>
    <w:rsid w:val="00A85C0A"/>
    <w:rsid w:val="00A8675D"/>
    <w:rsid w:val="00A874E8"/>
    <w:rsid w:val="00A90266"/>
    <w:rsid w:val="00A933BC"/>
    <w:rsid w:val="00A97A4A"/>
    <w:rsid w:val="00A97E7E"/>
    <w:rsid w:val="00AA14BC"/>
    <w:rsid w:val="00AA1B01"/>
    <w:rsid w:val="00AA2701"/>
    <w:rsid w:val="00AB3E69"/>
    <w:rsid w:val="00AB5EB8"/>
    <w:rsid w:val="00AB634F"/>
    <w:rsid w:val="00AB6745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E3B"/>
    <w:rsid w:val="00AD5F70"/>
    <w:rsid w:val="00AD6C83"/>
    <w:rsid w:val="00AD6DB3"/>
    <w:rsid w:val="00AE1030"/>
    <w:rsid w:val="00AE10C7"/>
    <w:rsid w:val="00AE113E"/>
    <w:rsid w:val="00AE1885"/>
    <w:rsid w:val="00AE2019"/>
    <w:rsid w:val="00AE2B8E"/>
    <w:rsid w:val="00AE36BD"/>
    <w:rsid w:val="00AE6FF7"/>
    <w:rsid w:val="00AF3750"/>
    <w:rsid w:val="00AF4CB7"/>
    <w:rsid w:val="00AF5678"/>
    <w:rsid w:val="00AF5A66"/>
    <w:rsid w:val="00B004CB"/>
    <w:rsid w:val="00B00545"/>
    <w:rsid w:val="00B00B84"/>
    <w:rsid w:val="00B012D6"/>
    <w:rsid w:val="00B01F25"/>
    <w:rsid w:val="00B03AC0"/>
    <w:rsid w:val="00B05553"/>
    <w:rsid w:val="00B05DE3"/>
    <w:rsid w:val="00B06FC4"/>
    <w:rsid w:val="00B109E9"/>
    <w:rsid w:val="00B149DD"/>
    <w:rsid w:val="00B16224"/>
    <w:rsid w:val="00B1626F"/>
    <w:rsid w:val="00B162D8"/>
    <w:rsid w:val="00B16863"/>
    <w:rsid w:val="00B16E56"/>
    <w:rsid w:val="00B17EE0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86E"/>
    <w:rsid w:val="00B474C9"/>
    <w:rsid w:val="00B5064D"/>
    <w:rsid w:val="00B52B36"/>
    <w:rsid w:val="00B53D3E"/>
    <w:rsid w:val="00B544CD"/>
    <w:rsid w:val="00B54CFF"/>
    <w:rsid w:val="00B57E4B"/>
    <w:rsid w:val="00B60581"/>
    <w:rsid w:val="00B605F1"/>
    <w:rsid w:val="00B617FC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52FC"/>
    <w:rsid w:val="00B90118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71CA"/>
    <w:rsid w:val="00BD1023"/>
    <w:rsid w:val="00BD2438"/>
    <w:rsid w:val="00BD37D2"/>
    <w:rsid w:val="00BD5A17"/>
    <w:rsid w:val="00BE0119"/>
    <w:rsid w:val="00BE09F2"/>
    <w:rsid w:val="00BE1B19"/>
    <w:rsid w:val="00BE2297"/>
    <w:rsid w:val="00BE28D9"/>
    <w:rsid w:val="00BE307D"/>
    <w:rsid w:val="00BE7E54"/>
    <w:rsid w:val="00BF266D"/>
    <w:rsid w:val="00BF3D82"/>
    <w:rsid w:val="00C067DB"/>
    <w:rsid w:val="00C0695E"/>
    <w:rsid w:val="00C076A9"/>
    <w:rsid w:val="00C07A35"/>
    <w:rsid w:val="00C10A7A"/>
    <w:rsid w:val="00C11001"/>
    <w:rsid w:val="00C1176A"/>
    <w:rsid w:val="00C12F9C"/>
    <w:rsid w:val="00C143E4"/>
    <w:rsid w:val="00C16EF0"/>
    <w:rsid w:val="00C1763A"/>
    <w:rsid w:val="00C204AF"/>
    <w:rsid w:val="00C25B68"/>
    <w:rsid w:val="00C261C5"/>
    <w:rsid w:val="00C3124B"/>
    <w:rsid w:val="00C3208D"/>
    <w:rsid w:val="00C349E7"/>
    <w:rsid w:val="00C35EE8"/>
    <w:rsid w:val="00C37FD9"/>
    <w:rsid w:val="00C40B0B"/>
    <w:rsid w:val="00C41353"/>
    <w:rsid w:val="00C42B04"/>
    <w:rsid w:val="00C44FDC"/>
    <w:rsid w:val="00C46166"/>
    <w:rsid w:val="00C51177"/>
    <w:rsid w:val="00C51A4E"/>
    <w:rsid w:val="00C56090"/>
    <w:rsid w:val="00C60475"/>
    <w:rsid w:val="00C60C14"/>
    <w:rsid w:val="00C667FB"/>
    <w:rsid w:val="00C66D1A"/>
    <w:rsid w:val="00C7043D"/>
    <w:rsid w:val="00C70483"/>
    <w:rsid w:val="00C70B6C"/>
    <w:rsid w:val="00C71C8C"/>
    <w:rsid w:val="00C73F69"/>
    <w:rsid w:val="00C74D62"/>
    <w:rsid w:val="00C77AF4"/>
    <w:rsid w:val="00C803F8"/>
    <w:rsid w:val="00C807C6"/>
    <w:rsid w:val="00C80910"/>
    <w:rsid w:val="00C83873"/>
    <w:rsid w:val="00C90381"/>
    <w:rsid w:val="00C92322"/>
    <w:rsid w:val="00C93B20"/>
    <w:rsid w:val="00C952EA"/>
    <w:rsid w:val="00C961B3"/>
    <w:rsid w:val="00C97BEF"/>
    <w:rsid w:val="00CA04FF"/>
    <w:rsid w:val="00CA1E3E"/>
    <w:rsid w:val="00CA5454"/>
    <w:rsid w:val="00CA7048"/>
    <w:rsid w:val="00CA7CB7"/>
    <w:rsid w:val="00CB2D48"/>
    <w:rsid w:val="00CB443B"/>
    <w:rsid w:val="00CB7C27"/>
    <w:rsid w:val="00CC17EC"/>
    <w:rsid w:val="00CC1F00"/>
    <w:rsid w:val="00CC2024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4F7F"/>
    <w:rsid w:val="00CE64D0"/>
    <w:rsid w:val="00CE7488"/>
    <w:rsid w:val="00CE7E92"/>
    <w:rsid w:val="00CF02D6"/>
    <w:rsid w:val="00CF1933"/>
    <w:rsid w:val="00CF7ED7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1B36"/>
    <w:rsid w:val="00D120D4"/>
    <w:rsid w:val="00D146F3"/>
    <w:rsid w:val="00D15BE9"/>
    <w:rsid w:val="00D229C1"/>
    <w:rsid w:val="00D22C78"/>
    <w:rsid w:val="00D248EC"/>
    <w:rsid w:val="00D25979"/>
    <w:rsid w:val="00D2633C"/>
    <w:rsid w:val="00D26C39"/>
    <w:rsid w:val="00D27F06"/>
    <w:rsid w:val="00D36A5D"/>
    <w:rsid w:val="00D37D0B"/>
    <w:rsid w:val="00D404CF"/>
    <w:rsid w:val="00D42173"/>
    <w:rsid w:val="00D4264D"/>
    <w:rsid w:val="00D4347B"/>
    <w:rsid w:val="00D43DA0"/>
    <w:rsid w:val="00D464A8"/>
    <w:rsid w:val="00D503C5"/>
    <w:rsid w:val="00D505D4"/>
    <w:rsid w:val="00D549E7"/>
    <w:rsid w:val="00D54F67"/>
    <w:rsid w:val="00D55BB6"/>
    <w:rsid w:val="00D55EF3"/>
    <w:rsid w:val="00D56A1F"/>
    <w:rsid w:val="00D56A8E"/>
    <w:rsid w:val="00D70E21"/>
    <w:rsid w:val="00D7498D"/>
    <w:rsid w:val="00D754E7"/>
    <w:rsid w:val="00D8214C"/>
    <w:rsid w:val="00D83014"/>
    <w:rsid w:val="00D879DC"/>
    <w:rsid w:val="00D87F7C"/>
    <w:rsid w:val="00D90D5C"/>
    <w:rsid w:val="00D92BE8"/>
    <w:rsid w:val="00D93171"/>
    <w:rsid w:val="00D931DA"/>
    <w:rsid w:val="00D9345B"/>
    <w:rsid w:val="00D9582C"/>
    <w:rsid w:val="00D963AD"/>
    <w:rsid w:val="00DA158D"/>
    <w:rsid w:val="00DA1611"/>
    <w:rsid w:val="00DA18E0"/>
    <w:rsid w:val="00DA25D9"/>
    <w:rsid w:val="00DA4C92"/>
    <w:rsid w:val="00DA7C24"/>
    <w:rsid w:val="00DB1908"/>
    <w:rsid w:val="00DB3065"/>
    <w:rsid w:val="00DB57F8"/>
    <w:rsid w:val="00DB7B6B"/>
    <w:rsid w:val="00DC0DC3"/>
    <w:rsid w:val="00DC17BF"/>
    <w:rsid w:val="00DC5CC7"/>
    <w:rsid w:val="00DC6708"/>
    <w:rsid w:val="00DC7211"/>
    <w:rsid w:val="00DD2876"/>
    <w:rsid w:val="00DD30BA"/>
    <w:rsid w:val="00DD7551"/>
    <w:rsid w:val="00DE0143"/>
    <w:rsid w:val="00DE307A"/>
    <w:rsid w:val="00DE30EB"/>
    <w:rsid w:val="00DF075B"/>
    <w:rsid w:val="00DF3C95"/>
    <w:rsid w:val="00DF64D0"/>
    <w:rsid w:val="00E01E03"/>
    <w:rsid w:val="00E060B0"/>
    <w:rsid w:val="00E1333E"/>
    <w:rsid w:val="00E153BE"/>
    <w:rsid w:val="00E162D9"/>
    <w:rsid w:val="00E16A0A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4201"/>
    <w:rsid w:val="00E451B6"/>
    <w:rsid w:val="00E47109"/>
    <w:rsid w:val="00E475C9"/>
    <w:rsid w:val="00E47830"/>
    <w:rsid w:val="00E503DF"/>
    <w:rsid w:val="00E525DF"/>
    <w:rsid w:val="00E55F82"/>
    <w:rsid w:val="00E563CC"/>
    <w:rsid w:val="00E6188A"/>
    <w:rsid w:val="00E6611F"/>
    <w:rsid w:val="00E665DA"/>
    <w:rsid w:val="00E74348"/>
    <w:rsid w:val="00E7639D"/>
    <w:rsid w:val="00E80026"/>
    <w:rsid w:val="00E8015E"/>
    <w:rsid w:val="00E80453"/>
    <w:rsid w:val="00E808A2"/>
    <w:rsid w:val="00E810AE"/>
    <w:rsid w:val="00E8564A"/>
    <w:rsid w:val="00E874B6"/>
    <w:rsid w:val="00E972D9"/>
    <w:rsid w:val="00EA2396"/>
    <w:rsid w:val="00EA2647"/>
    <w:rsid w:val="00EB2DFA"/>
    <w:rsid w:val="00EB34BC"/>
    <w:rsid w:val="00EB6889"/>
    <w:rsid w:val="00EC027C"/>
    <w:rsid w:val="00EC23B0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5F08"/>
    <w:rsid w:val="00EE6CA6"/>
    <w:rsid w:val="00EE7A74"/>
    <w:rsid w:val="00EF253E"/>
    <w:rsid w:val="00EF5FF8"/>
    <w:rsid w:val="00F01032"/>
    <w:rsid w:val="00F039EB"/>
    <w:rsid w:val="00F04DE5"/>
    <w:rsid w:val="00F071DE"/>
    <w:rsid w:val="00F10B4F"/>
    <w:rsid w:val="00F11E92"/>
    <w:rsid w:val="00F14E3E"/>
    <w:rsid w:val="00F16522"/>
    <w:rsid w:val="00F172C3"/>
    <w:rsid w:val="00F20895"/>
    <w:rsid w:val="00F23C6D"/>
    <w:rsid w:val="00F24D8A"/>
    <w:rsid w:val="00F250CF"/>
    <w:rsid w:val="00F25B28"/>
    <w:rsid w:val="00F25BBE"/>
    <w:rsid w:val="00F27371"/>
    <w:rsid w:val="00F31DBA"/>
    <w:rsid w:val="00F35C25"/>
    <w:rsid w:val="00F364BD"/>
    <w:rsid w:val="00F36520"/>
    <w:rsid w:val="00F37288"/>
    <w:rsid w:val="00F37390"/>
    <w:rsid w:val="00F41209"/>
    <w:rsid w:val="00F42165"/>
    <w:rsid w:val="00F42630"/>
    <w:rsid w:val="00F44E8F"/>
    <w:rsid w:val="00F45BF7"/>
    <w:rsid w:val="00F46406"/>
    <w:rsid w:val="00F474EE"/>
    <w:rsid w:val="00F5148E"/>
    <w:rsid w:val="00F5238B"/>
    <w:rsid w:val="00F52EA9"/>
    <w:rsid w:val="00F54401"/>
    <w:rsid w:val="00F54734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1BD5"/>
    <w:rsid w:val="00F726FE"/>
    <w:rsid w:val="00F72715"/>
    <w:rsid w:val="00F72BAA"/>
    <w:rsid w:val="00F737FD"/>
    <w:rsid w:val="00F7652F"/>
    <w:rsid w:val="00F7694D"/>
    <w:rsid w:val="00F77FF3"/>
    <w:rsid w:val="00F86D1A"/>
    <w:rsid w:val="00F87F32"/>
    <w:rsid w:val="00F903C3"/>
    <w:rsid w:val="00F927CB"/>
    <w:rsid w:val="00F92E77"/>
    <w:rsid w:val="00F93068"/>
    <w:rsid w:val="00F95690"/>
    <w:rsid w:val="00FA0C48"/>
    <w:rsid w:val="00FA68FA"/>
    <w:rsid w:val="00FA6EED"/>
    <w:rsid w:val="00FB04A7"/>
    <w:rsid w:val="00FB16CB"/>
    <w:rsid w:val="00FC2C2A"/>
    <w:rsid w:val="00FC5F50"/>
    <w:rsid w:val="00FC604D"/>
    <w:rsid w:val="00FC7299"/>
    <w:rsid w:val="00FD3AD9"/>
    <w:rsid w:val="00FD443E"/>
    <w:rsid w:val="00FD4586"/>
    <w:rsid w:val="00FD6224"/>
    <w:rsid w:val="00FD7025"/>
    <w:rsid w:val="00FD7565"/>
    <w:rsid w:val="00FE1BC8"/>
    <w:rsid w:val="00FE39A1"/>
    <w:rsid w:val="00FF5881"/>
    <w:rsid w:val="00FF5FA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71ZBVERGPF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35</cp:revision>
  <cp:lastPrinted>2024-04-02T09:36:00Z</cp:lastPrinted>
  <dcterms:created xsi:type="dcterms:W3CDTF">2024-03-14T09:51:00Z</dcterms:created>
  <dcterms:modified xsi:type="dcterms:W3CDTF">2024-04-02T09:38:00Z</dcterms:modified>
</cp:coreProperties>
</file>