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3"/>
        <w:gridCol w:w="11"/>
      </w:tblGrid>
      <w:tr w:rsidR="007B2739" w:rsidRPr="00EA229C" w14:paraId="2FAA2764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1" w14:textId="77777777" w:rsidR="00B80AE6" w:rsidRPr="00EA229C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Minutes of </w:t>
            </w:r>
            <w:proofErr w:type="spellStart"/>
            <w:r w:rsidR="00B80AE6" w:rsidRPr="00EA229C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="00B80AE6" w:rsidRPr="00EA229C">
              <w:rPr>
                <w:b/>
                <w:bCs/>
                <w:sz w:val="20"/>
                <w:szCs w:val="20"/>
              </w:rPr>
              <w:t xml:space="preserve"> Parish Council</w:t>
            </w:r>
            <w:r w:rsidR="00B80AE6" w:rsidRPr="00EA229C">
              <w:rPr>
                <w:b/>
                <w:sz w:val="20"/>
                <w:szCs w:val="20"/>
              </w:rPr>
              <w:t xml:space="preserve"> </w:t>
            </w:r>
            <w:r w:rsidR="008B71C3" w:rsidRPr="00EA229C">
              <w:rPr>
                <w:b/>
                <w:sz w:val="20"/>
                <w:szCs w:val="20"/>
              </w:rPr>
              <w:t>Planning Committee</w:t>
            </w:r>
          </w:p>
          <w:p w14:paraId="2FAA2762" w14:textId="63F9CB9B" w:rsidR="00B80AE6" w:rsidRPr="00EA229C" w:rsidRDefault="00506890" w:rsidP="00B80AE6">
            <w:pPr>
              <w:jc w:val="center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 xml:space="preserve">Held </w:t>
            </w:r>
            <w:r w:rsidR="00B80AE6" w:rsidRPr="00EA229C">
              <w:rPr>
                <w:b/>
                <w:sz w:val="20"/>
                <w:szCs w:val="20"/>
              </w:rPr>
              <w:t xml:space="preserve">Wednesday </w:t>
            </w:r>
            <w:r w:rsidR="00DC26E2" w:rsidRPr="00EA229C">
              <w:rPr>
                <w:b/>
                <w:sz w:val="20"/>
                <w:szCs w:val="20"/>
              </w:rPr>
              <w:t>1</w:t>
            </w:r>
            <w:r w:rsidR="00DA5518" w:rsidRPr="00EA229C">
              <w:rPr>
                <w:b/>
                <w:sz w:val="20"/>
                <w:szCs w:val="20"/>
              </w:rPr>
              <w:t xml:space="preserve">5 </w:t>
            </w:r>
            <w:r w:rsidR="00C37012" w:rsidRPr="00EA229C">
              <w:rPr>
                <w:b/>
                <w:sz w:val="20"/>
                <w:szCs w:val="20"/>
              </w:rPr>
              <w:t>March</w:t>
            </w:r>
            <w:r w:rsidR="00DC26E2" w:rsidRPr="00EA229C">
              <w:rPr>
                <w:b/>
                <w:sz w:val="20"/>
                <w:szCs w:val="20"/>
              </w:rPr>
              <w:t xml:space="preserve"> 2023</w:t>
            </w:r>
            <w:r w:rsidR="00B80AE6" w:rsidRPr="00EA229C">
              <w:rPr>
                <w:b/>
                <w:sz w:val="20"/>
                <w:szCs w:val="20"/>
              </w:rPr>
              <w:t xml:space="preserve"> at </w:t>
            </w:r>
            <w:r w:rsidR="000179BF" w:rsidRPr="00EA229C">
              <w:rPr>
                <w:b/>
                <w:sz w:val="20"/>
                <w:szCs w:val="20"/>
              </w:rPr>
              <w:t>7.00</w:t>
            </w:r>
            <w:r w:rsidR="00B80AE6" w:rsidRPr="00EA229C">
              <w:rPr>
                <w:b/>
                <w:sz w:val="20"/>
                <w:szCs w:val="20"/>
              </w:rPr>
              <w:t>pm</w:t>
            </w:r>
          </w:p>
          <w:p w14:paraId="2FAA2763" w14:textId="77777777" w:rsidR="00A324C0" w:rsidRPr="00EA229C" w:rsidRDefault="00B80AE6" w:rsidP="00941ABF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The </w:t>
            </w:r>
            <w:r w:rsidR="00941ABF" w:rsidRPr="00EA229C">
              <w:rPr>
                <w:b/>
                <w:bCs/>
                <w:sz w:val="20"/>
                <w:szCs w:val="20"/>
              </w:rPr>
              <w:t>Parish Rooms</w:t>
            </w:r>
            <w:r w:rsidRPr="00EA229C">
              <w:rPr>
                <w:b/>
                <w:bCs/>
                <w:sz w:val="20"/>
                <w:szCs w:val="20"/>
              </w:rPr>
              <w:t xml:space="preserve">, Church Farm Lane </w:t>
            </w:r>
          </w:p>
        </w:tc>
      </w:tr>
      <w:tr w:rsidR="00A7189C" w:rsidRPr="00EA229C" w14:paraId="2FAA2766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5" w14:textId="296E1057" w:rsidR="00A7189C" w:rsidRPr="00EA229C" w:rsidRDefault="00C478ED" w:rsidP="00C478ED">
            <w:pPr>
              <w:jc w:val="center"/>
              <w:rPr>
                <w:b/>
                <w:bCs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(Weeks </w:t>
            </w:r>
            <w:r w:rsidR="00EF1F82" w:rsidRPr="00EA229C">
              <w:rPr>
                <w:b/>
                <w:bCs/>
                <w:sz w:val="20"/>
                <w:szCs w:val="20"/>
              </w:rPr>
              <w:t>8</w:t>
            </w:r>
            <w:r w:rsidR="00FB19BC" w:rsidRPr="00EA229C">
              <w:rPr>
                <w:b/>
                <w:bCs/>
                <w:sz w:val="20"/>
                <w:szCs w:val="20"/>
              </w:rPr>
              <w:t xml:space="preserve"> - </w:t>
            </w:r>
            <w:r w:rsidR="00EF1F82" w:rsidRPr="00EA229C">
              <w:rPr>
                <w:b/>
                <w:bCs/>
                <w:sz w:val="20"/>
                <w:szCs w:val="20"/>
              </w:rPr>
              <w:t>11</w:t>
            </w:r>
            <w:r w:rsidRPr="00EA229C">
              <w:rPr>
                <w:b/>
                <w:bCs/>
                <w:sz w:val="20"/>
                <w:szCs w:val="20"/>
              </w:rPr>
              <w:t xml:space="preserve"> Unapproved)</w:t>
            </w:r>
          </w:p>
        </w:tc>
      </w:tr>
      <w:tr w:rsidR="00A324C0" w:rsidRPr="00EA229C" w14:paraId="2FAA2768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7" w14:textId="68C2138C" w:rsidR="00A324C0" w:rsidRPr="00EA229C" w:rsidRDefault="00252AB5" w:rsidP="00941ABF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 xml:space="preserve">Present:  </w:t>
            </w:r>
            <w:r w:rsidR="007769BD" w:rsidRPr="00EA229C">
              <w:rPr>
                <w:sz w:val="20"/>
                <w:szCs w:val="20"/>
              </w:rPr>
              <w:t>Cllr</w:t>
            </w:r>
            <w:r w:rsidR="00E757FE" w:rsidRPr="00EA229C">
              <w:rPr>
                <w:sz w:val="20"/>
                <w:szCs w:val="20"/>
              </w:rPr>
              <w:t xml:space="preserve"> Harland</w:t>
            </w:r>
            <w:r w:rsidRPr="00EA229C">
              <w:rPr>
                <w:sz w:val="20"/>
                <w:szCs w:val="20"/>
              </w:rPr>
              <w:t xml:space="preserve"> (Chair), </w:t>
            </w:r>
            <w:r w:rsidR="007769BD" w:rsidRPr="00EA229C">
              <w:rPr>
                <w:sz w:val="20"/>
                <w:szCs w:val="20"/>
              </w:rPr>
              <w:t>Cllrs</w:t>
            </w:r>
            <w:r w:rsidR="00702ED2" w:rsidRPr="00EA229C">
              <w:rPr>
                <w:sz w:val="20"/>
                <w:szCs w:val="20"/>
              </w:rPr>
              <w:t xml:space="preserve"> </w:t>
            </w:r>
            <w:r w:rsidR="007769BD" w:rsidRPr="00EA229C">
              <w:rPr>
                <w:sz w:val="20"/>
                <w:szCs w:val="20"/>
              </w:rPr>
              <w:t xml:space="preserve">C </w:t>
            </w:r>
            <w:r w:rsidRPr="00EA229C">
              <w:rPr>
                <w:sz w:val="20"/>
                <w:szCs w:val="20"/>
              </w:rPr>
              <w:t>Field,</w:t>
            </w:r>
            <w:r w:rsidR="00243D16" w:rsidRPr="00EA229C">
              <w:rPr>
                <w:sz w:val="20"/>
                <w:szCs w:val="20"/>
              </w:rPr>
              <w:t xml:space="preserve"> C Hall,</w:t>
            </w:r>
            <w:r w:rsidR="00C564BD" w:rsidRPr="00EA229C">
              <w:rPr>
                <w:sz w:val="20"/>
                <w:szCs w:val="20"/>
              </w:rPr>
              <w:t xml:space="preserve"> M </w:t>
            </w:r>
            <w:proofErr w:type="spellStart"/>
            <w:r w:rsidR="00C564BD" w:rsidRPr="00EA229C">
              <w:rPr>
                <w:sz w:val="20"/>
                <w:szCs w:val="20"/>
              </w:rPr>
              <w:t>Mellodey</w:t>
            </w:r>
            <w:proofErr w:type="spellEnd"/>
            <w:r w:rsidR="00C564BD" w:rsidRPr="00EA229C">
              <w:rPr>
                <w:sz w:val="20"/>
                <w:szCs w:val="20"/>
              </w:rPr>
              <w:t xml:space="preserve">, M </w:t>
            </w:r>
            <w:proofErr w:type="spellStart"/>
            <w:r w:rsidR="00C564BD" w:rsidRPr="00EA229C">
              <w:rPr>
                <w:sz w:val="20"/>
                <w:szCs w:val="20"/>
              </w:rPr>
              <w:t>Monnington</w:t>
            </w:r>
            <w:proofErr w:type="spellEnd"/>
            <w:r w:rsidR="00C564BD" w:rsidRPr="00EA229C">
              <w:rPr>
                <w:sz w:val="20"/>
                <w:szCs w:val="20"/>
              </w:rPr>
              <w:t>,</w:t>
            </w:r>
            <w:r w:rsidR="00E757FE" w:rsidRPr="00EA229C">
              <w:rPr>
                <w:sz w:val="20"/>
                <w:szCs w:val="20"/>
              </w:rPr>
              <w:t xml:space="preserve"> </w:t>
            </w:r>
            <w:r w:rsidR="007769BD" w:rsidRPr="00EA229C">
              <w:rPr>
                <w:sz w:val="20"/>
                <w:szCs w:val="20"/>
              </w:rPr>
              <w:t xml:space="preserve">R </w:t>
            </w:r>
            <w:r w:rsidRPr="00EA229C">
              <w:rPr>
                <w:sz w:val="20"/>
                <w:szCs w:val="20"/>
              </w:rPr>
              <w:t>Ryder,</w:t>
            </w:r>
            <w:r w:rsidR="00941ABF" w:rsidRPr="00EA229C">
              <w:rPr>
                <w:sz w:val="20"/>
                <w:szCs w:val="20"/>
              </w:rPr>
              <w:t xml:space="preserve"> </w:t>
            </w:r>
            <w:r w:rsidR="00243D16" w:rsidRPr="00EA229C">
              <w:rPr>
                <w:sz w:val="20"/>
                <w:szCs w:val="20"/>
              </w:rPr>
              <w:t>T Tull</w:t>
            </w:r>
            <w:r w:rsidR="00003A6C" w:rsidRPr="00EA229C">
              <w:rPr>
                <w:sz w:val="20"/>
                <w:szCs w:val="20"/>
              </w:rPr>
              <w:t xml:space="preserve">, </w:t>
            </w:r>
            <w:r w:rsidR="001731B9" w:rsidRPr="00EA229C">
              <w:rPr>
                <w:sz w:val="20"/>
                <w:szCs w:val="20"/>
              </w:rPr>
              <w:t>N Wade</w:t>
            </w:r>
            <w:r w:rsidR="004467C9" w:rsidRPr="00EA229C">
              <w:rPr>
                <w:sz w:val="20"/>
                <w:szCs w:val="20"/>
              </w:rPr>
              <w:t>,</w:t>
            </w:r>
            <w:r w:rsidR="001731B9" w:rsidRPr="00EA229C">
              <w:rPr>
                <w:sz w:val="20"/>
                <w:szCs w:val="20"/>
              </w:rPr>
              <w:t xml:space="preserve"> P Mon</w:t>
            </w:r>
            <w:r w:rsidR="00497B5D" w:rsidRPr="00EA229C">
              <w:rPr>
                <w:sz w:val="20"/>
                <w:szCs w:val="20"/>
              </w:rPr>
              <w:t xml:space="preserve">tyn (WSCC), </w:t>
            </w:r>
            <w:r w:rsidR="00702ED2" w:rsidRPr="00EA229C">
              <w:rPr>
                <w:sz w:val="20"/>
                <w:szCs w:val="20"/>
              </w:rPr>
              <w:t>the Clerk</w:t>
            </w:r>
            <w:r w:rsidR="00B476D8" w:rsidRPr="00EA229C">
              <w:rPr>
                <w:sz w:val="20"/>
                <w:szCs w:val="20"/>
              </w:rPr>
              <w:t>.</w:t>
            </w:r>
          </w:p>
        </w:tc>
      </w:tr>
      <w:tr w:rsidR="001A3A55" w:rsidRPr="00EA229C" w14:paraId="2FAA276B" w14:textId="77777777" w:rsidTr="00941ABF">
        <w:tc>
          <w:tcPr>
            <w:tcW w:w="503" w:type="pct"/>
          </w:tcPr>
          <w:p w14:paraId="2FAA2769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A" w14:textId="77777777" w:rsidR="00647DA6" w:rsidRPr="00EA229C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Welcome and Apologies for Absence.</w:t>
            </w:r>
          </w:p>
        </w:tc>
      </w:tr>
      <w:tr w:rsidR="00252AB5" w:rsidRPr="00EA229C" w14:paraId="2FAA276E" w14:textId="77777777" w:rsidTr="00941ABF">
        <w:tc>
          <w:tcPr>
            <w:tcW w:w="503" w:type="pct"/>
          </w:tcPr>
          <w:p w14:paraId="2FAA276C" w14:textId="77777777" w:rsidR="00252AB5" w:rsidRPr="00EA229C" w:rsidRDefault="00252AB5" w:rsidP="00252AB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6D" w14:textId="7874CF2D" w:rsidR="00252AB5" w:rsidRPr="00EA229C" w:rsidRDefault="00252AB5" w:rsidP="00C478E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 xml:space="preserve">Apologies received from </w:t>
            </w:r>
            <w:r w:rsidR="007769BD" w:rsidRPr="00EA229C">
              <w:rPr>
                <w:sz w:val="20"/>
                <w:szCs w:val="20"/>
              </w:rPr>
              <w:t>Cll</w:t>
            </w:r>
            <w:r w:rsidR="00493C76" w:rsidRPr="00EA229C">
              <w:rPr>
                <w:sz w:val="20"/>
                <w:szCs w:val="20"/>
              </w:rPr>
              <w:t xml:space="preserve">rs </w:t>
            </w:r>
            <w:r w:rsidR="00003A6C" w:rsidRPr="00EA229C">
              <w:rPr>
                <w:sz w:val="20"/>
                <w:szCs w:val="20"/>
              </w:rPr>
              <w:t>L Ramm</w:t>
            </w:r>
            <w:r w:rsidR="00493C76" w:rsidRPr="00EA229C">
              <w:rPr>
                <w:sz w:val="20"/>
                <w:szCs w:val="20"/>
              </w:rPr>
              <w:t xml:space="preserve">, </w:t>
            </w:r>
            <w:r w:rsidR="00003A6C" w:rsidRPr="00EA229C">
              <w:rPr>
                <w:sz w:val="20"/>
                <w:szCs w:val="20"/>
              </w:rPr>
              <w:t>C Purnell</w:t>
            </w:r>
            <w:r w:rsidR="00493C76" w:rsidRPr="00EA229C">
              <w:rPr>
                <w:sz w:val="20"/>
                <w:szCs w:val="20"/>
              </w:rPr>
              <w:t xml:space="preserve"> </w:t>
            </w:r>
            <w:r w:rsidR="00B476D8" w:rsidRPr="00EA229C">
              <w:rPr>
                <w:sz w:val="20"/>
                <w:szCs w:val="20"/>
              </w:rPr>
              <w:t>D Johnson</w:t>
            </w:r>
            <w:r w:rsidR="002E7BA4" w:rsidRPr="00EA229C">
              <w:rPr>
                <w:sz w:val="20"/>
                <w:szCs w:val="20"/>
              </w:rPr>
              <w:t xml:space="preserve"> (CDC)</w:t>
            </w:r>
            <w:r w:rsidR="00B476D8" w:rsidRPr="00EA229C">
              <w:rPr>
                <w:sz w:val="20"/>
                <w:szCs w:val="20"/>
              </w:rPr>
              <w:t>.</w:t>
            </w:r>
          </w:p>
        </w:tc>
      </w:tr>
      <w:tr w:rsidR="001A3A55" w:rsidRPr="00EA229C" w14:paraId="2FAA2771" w14:textId="77777777" w:rsidTr="00941ABF">
        <w:tc>
          <w:tcPr>
            <w:tcW w:w="503" w:type="pct"/>
          </w:tcPr>
          <w:p w14:paraId="2FAA276F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0" w14:textId="6F4BBA1E" w:rsidR="001A3A55" w:rsidRPr="00EA229C" w:rsidRDefault="001A3A55" w:rsidP="0098575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Declaration by Councillors of Personal </w:t>
            </w:r>
            <w:r w:rsidR="00F35221" w:rsidRPr="00EA229C">
              <w:rPr>
                <w:b/>
                <w:sz w:val="20"/>
                <w:szCs w:val="20"/>
                <w:u w:val="single"/>
              </w:rPr>
              <w:t>Interests</w:t>
            </w:r>
            <w:r w:rsidR="00F35221" w:rsidRPr="00EA229C">
              <w:rPr>
                <w:sz w:val="20"/>
                <w:szCs w:val="20"/>
              </w:rPr>
              <w:t xml:space="preserve"> -</w:t>
            </w:r>
            <w:r w:rsidR="00E757FE" w:rsidRPr="00EA229C">
              <w:rPr>
                <w:sz w:val="20"/>
                <w:szCs w:val="20"/>
              </w:rPr>
              <w:t xml:space="preserve"> None</w:t>
            </w:r>
          </w:p>
        </w:tc>
      </w:tr>
      <w:tr w:rsidR="001A3A55" w:rsidRPr="00EA229C" w14:paraId="2FAA2774" w14:textId="77777777" w:rsidTr="00941ABF">
        <w:tc>
          <w:tcPr>
            <w:tcW w:w="503" w:type="pct"/>
          </w:tcPr>
          <w:p w14:paraId="2FAA2772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EA229C" w:rsidRDefault="001A3A55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Minutes of Last </w:t>
            </w:r>
            <w:r w:rsidR="000179BF" w:rsidRPr="00EA229C">
              <w:rPr>
                <w:b/>
                <w:sz w:val="20"/>
                <w:szCs w:val="20"/>
                <w:u w:val="single"/>
              </w:rPr>
              <w:t>Planning Committee</w:t>
            </w:r>
            <w:r w:rsidRPr="00EA229C">
              <w:rPr>
                <w:b/>
                <w:sz w:val="20"/>
                <w:szCs w:val="20"/>
                <w:u w:val="single"/>
              </w:rPr>
              <w:t xml:space="preserve"> Meeting.  </w:t>
            </w:r>
          </w:p>
        </w:tc>
      </w:tr>
      <w:tr w:rsidR="001A3A55" w:rsidRPr="00EA229C" w14:paraId="2FAA2777" w14:textId="77777777" w:rsidTr="00941ABF">
        <w:tc>
          <w:tcPr>
            <w:tcW w:w="503" w:type="pct"/>
          </w:tcPr>
          <w:p w14:paraId="2FAA2775" w14:textId="77777777" w:rsidR="001A3A55" w:rsidRPr="00EA229C" w:rsidRDefault="001A3A55" w:rsidP="00FD756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6" w14:textId="03A55CD7" w:rsidR="001A3A55" w:rsidRPr="00EA229C" w:rsidRDefault="007769BD" w:rsidP="0098575F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sz w:val="20"/>
                <w:szCs w:val="20"/>
              </w:rPr>
              <w:t xml:space="preserve">Cllr </w:t>
            </w:r>
            <w:r w:rsidR="005971B9" w:rsidRPr="00EA229C">
              <w:rPr>
                <w:sz w:val="20"/>
                <w:szCs w:val="20"/>
              </w:rPr>
              <w:t>C Field</w:t>
            </w:r>
            <w:r w:rsidR="00572B89" w:rsidRPr="00EA229C">
              <w:rPr>
                <w:sz w:val="20"/>
                <w:szCs w:val="20"/>
              </w:rPr>
              <w:t xml:space="preserve"> </w:t>
            </w:r>
            <w:r w:rsidR="00F35221" w:rsidRPr="00EA229C">
              <w:rPr>
                <w:sz w:val="20"/>
                <w:szCs w:val="20"/>
              </w:rPr>
              <w:t>proposed,</w:t>
            </w:r>
            <w:r w:rsidR="0023771A" w:rsidRPr="00EA229C">
              <w:rPr>
                <w:sz w:val="20"/>
                <w:szCs w:val="20"/>
              </w:rPr>
              <w:t xml:space="preserve"> and </w:t>
            </w:r>
            <w:r w:rsidR="00941ABF" w:rsidRPr="00EA229C">
              <w:rPr>
                <w:sz w:val="20"/>
                <w:szCs w:val="20"/>
              </w:rPr>
              <w:t xml:space="preserve">Cllr </w:t>
            </w:r>
            <w:r w:rsidR="005971B9" w:rsidRPr="00EA229C">
              <w:rPr>
                <w:sz w:val="20"/>
                <w:szCs w:val="20"/>
              </w:rPr>
              <w:t>N Wade</w:t>
            </w:r>
            <w:r w:rsidR="0023771A" w:rsidRPr="00EA229C">
              <w:rPr>
                <w:sz w:val="20"/>
                <w:szCs w:val="20"/>
              </w:rPr>
              <w:t xml:space="preserve"> seconded, that the </w:t>
            </w:r>
            <w:r w:rsidR="001A3A55" w:rsidRPr="00EA229C">
              <w:rPr>
                <w:sz w:val="20"/>
                <w:szCs w:val="20"/>
              </w:rPr>
              <w:t xml:space="preserve">Minutes of the </w:t>
            </w:r>
            <w:r w:rsidR="000179BF" w:rsidRPr="00EA229C">
              <w:rPr>
                <w:sz w:val="20"/>
                <w:szCs w:val="20"/>
              </w:rPr>
              <w:t xml:space="preserve">Planning </w:t>
            </w:r>
            <w:r w:rsidR="001A3A55" w:rsidRPr="00EA229C">
              <w:rPr>
                <w:sz w:val="20"/>
                <w:szCs w:val="20"/>
              </w:rPr>
              <w:t xml:space="preserve">Meeting held on </w:t>
            </w:r>
            <w:r w:rsidR="005971B9" w:rsidRPr="00EA229C">
              <w:rPr>
                <w:sz w:val="20"/>
                <w:szCs w:val="20"/>
              </w:rPr>
              <w:t>1</w:t>
            </w:r>
            <w:r w:rsidR="004467C9" w:rsidRPr="00EA229C">
              <w:rPr>
                <w:sz w:val="20"/>
                <w:szCs w:val="20"/>
              </w:rPr>
              <w:t>5 February</w:t>
            </w:r>
            <w:r w:rsidR="00702ED2" w:rsidRPr="00EA229C">
              <w:rPr>
                <w:sz w:val="20"/>
                <w:szCs w:val="20"/>
              </w:rPr>
              <w:t xml:space="preserve"> </w:t>
            </w:r>
            <w:r w:rsidR="001A3A55" w:rsidRPr="00EA229C">
              <w:rPr>
                <w:sz w:val="20"/>
                <w:szCs w:val="20"/>
              </w:rPr>
              <w:t>be signed as a correct record.</w:t>
            </w:r>
            <w:r w:rsidR="0023771A" w:rsidRPr="00EA229C">
              <w:rPr>
                <w:sz w:val="20"/>
                <w:szCs w:val="20"/>
              </w:rPr>
              <w:t xml:space="preserve">  All agreed</w:t>
            </w:r>
            <w:r w:rsidRPr="00EA229C">
              <w:rPr>
                <w:sz w:val="20"/>
                <w:szCs w:val="20"/>
              </w:rPr>
              <w:t>.</w:t>
            </w:r>
          </w:p>
        </w:tc>
      </w:tr>
      <w:tr w:rsidR="001A3A55" w:rsidRPr="00EA229C" w14:paraId="2FAA277A" w14:textId="77777777" w:rsidTr="00941ABF">
        <w:tc>
          <w:tcPr>
            <w:tcW w:w="503" w:type="pct"/>
          </w:tcPr>
          <w:p w14:paraId="2FAA2778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79" w14:textId="3A1DA78B" w:rsidR="00647DA6" w:rsidRPr="00EA229C" w:rsidRDefault="000179BF" w:rsidP="0098575F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 xml:space="preserve">Planning Applications Discussed on </w:t>
            </w:r>
            <w:r w:rsidR="00AC5BB1" w:rsidRPr="00EA229C">
              <w:rPr>
                <w:b/>
                <w:sz w:val="20"/>
                <w:szCs w:val="20"/>
                <w:u w:val="single"/>
              </w:rPr>
              <w:t xml:space="preserve">15 Feb </w:t>
            </w:r>
            <w:r w:rsidR="00941ABF" w:rsidRPr="00EA229C">
              <w:rPr>
                <w:b/>
                <w:sz w:val="20"/>
                <w:szCs w:val="20"/>
                <w:u w:val="single"/>
              </w:rPr>
              <w:t>202</w:t>
            </w:r>
            <w:r w:rsidR="00AC5BB1" w:rsidRPr="00EA229C">
              <w:rPr>
                <w:b/>
                <w:sz w:val="20"/>
                <w:szCs w:val="20"/>
                <w:u w:val="single"/>
              </w:rPr>
              <w:t>3</w:t>
            </w:r>
            <w:r w:rsidR="00941ABF" w:rsidRPr="00EA229C">
              <w:rPr>
                <w:b/>
                <w:sz w:val="20"/>
                <w:szCs w:val="20"/>
                <w:u w:val="single"/>
              </w:rPr>
              <w:t xml:space="preserve"> under Item 10 for Ratification of Decisions Made</w:t>
            </w:r>
            <w:r w:rsidRPr="00EA229C">
              <w:rPr>
                <w:b/>
                <w:sz w:val="20"/>
                <w:szCs w:val="20"/>
                <w:u w:val="single"/>
              </w:rPr>
              <w:t xml:space="preserve"> for Agreement.</w:t>
            </w:r>
            <w:r w:rsidR="006046B0" w:rsidRPr="00EA229C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81E1C" w:rsidRPr="00EA229C" w14:paraId="44379A19" w14:textId="77777777" w:rsidTr="00941ABF">
        <w:tc>
          <w:tcPr>
            <w:tcW w:w="503" w:type="pct"/>
          </w:tcPr>
          <w:p w14:paraId="5CF59957" w14:textId="53A51D4D" w:rsidR="00281E1C" w:rsidRPr="00EA229C" w:rsidRDefault="00281E1C" w:rsidP="00281E1C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497" w:type="pct"/>
            <w:gridSpan w:val="2"/>
          </w:tcPr>
          <w:p w14:paraId="55088DDF" w14:textId="00164C5D" w:rsidR="00281E1C" w:rsidRPr="00EA229C" w:rsidRDefault="00281E1C" w:rsidP="00CC67EA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SI/23/003</w:t>
            </w:r>
            <w:r w:rsidR="009A0FDC" w:rsidRPr="00EA229C">
              <w:rPr>
                <w:b/>
                <w:sz w:val="20"/>
                <w:szCs w:val="20"/>
              </w:rPr>
              <w:t>19/PNO – Chalder Farm Ch</w:t>
            </w:r>
            <w:r w:rsidR="004E7CB1" w:rsidRPr="00EA229C">
              <w:rPr>
                <w:b/>
                <w:sz w:val="20"/>
                <w:szCs w:val="20"/>
              </w:rPr>
              <w:t xml:space="preserve">alder Lane, </w:t>
            </w:r>
            <w:proofErr w:type="spellStart"/>
            <w:r w:rsidR="004E7CB1" w:rsidRPr="00EA229C">
              <w:rPr>
                <w:b/>
                <w:sz w:val="20"/>
                <w:szCs w:val="20"/>
              </w:rPr>
              <w:t>Sidlesham</w:t>
            </w:r>
            <w:proofErr w:type="spellEnd"/>
            <w:r w:rsidR="004E7CB1" w:rsidRPr="00EA229C">
              <w:rPr>
                <w:bCs/>
                <w:sz w:val="20"/>
                <w:szCs w:val="20"/>
              </w:rPr>
              <w:t xml:space="preserve"> – General purpose</w:t>
            </w:r>
            <w:r w:rsidR="00136FB6" w:rsidRPr="00EA229C">
              <w:rPr>
                <w:bCs/>
                <w:sz w:val="20"/>
                <w:szCs w:val="20"/>
              </w:rPr>
              <w:t xml:space="preserve"> agricultural building – </w:t>
            </w:r>
            <w:r w:rsidR="00136FB6" w:rsidRPr="00EA229C">
              <w:rPr>
                <w:b/>
                <w:sz w:val="20"/>
                <w:szCs w:val="20"/>
              </w:rPr>
              <w:t>No Objection</w:t>
            </w:r>
            <w:r w:rsidR="00136FB6" w:rsidRPr="00EA229C">
              <w:rPr>
                <w:bCs/>
                <w:sz w:val="20"/>
                <w:szCs w:val="20"/>
              </w:rPr>
              <w:t xml:space="preserve"> – ratified.</w:t>
            </w:r>
            <w:r w:rsidR="00270ABD" w:rsidRPr="00EA229C">
              <w:rPr>
                <w:rStyle w:val="FooterChar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70ABD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Planners have already decided </w:t>
            </w:r>
            <w:r w:rsidR="00270ABD" w:rsidRPr="00EA229C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270ABD" w:rsidRPr="00EA229C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PRIOR APPROVAL NOT REQUIRED”</w:t>
            </w:r>
            <w:r w:rsidR="0006020E" w:rsidRPr="00EA229C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954E6" w:rsidRPr="00EA229C" w14:paraId="35977CE3" w14:textId="77777777" w:rsidTr="00941ABF">
        <w:tc>
          <w:tcPr>
            <w:tcW w:w="503" w:type="pct"/>
          </w:tcPr>
          <w:p w14:paraId="2DB4356B" w14:textId="6C6C66F4" w:rsidR="00A954E6" w:rsidRPr="00EA229C" w:rsidRDefault="00A954E6" w:rsidP="00281E1C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4497" w:type="pct"/>
            <w:gridSpan w:val="2"/>
          </w:tcPr>
          <w:p w14:paraId="75721B8A" w14:textId="3053F2D3" w:rsidR="00A954E6" w:rsidRPr="00EA229C" w:rsidRDefault="0001391B" w:rsidP="00CC67EA">
            <w:pPr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 xml:space="preserve">WSCC/007/23 – The Coal Yard, Jury Lane, </w:t>
            </w:r>
            <w:proofErr w:type="spellStart"/>
            <w:r w:rsidRPr="00EA229C">
              <w:rPr>
                <w:b/>
                <w:sz w:val="20"/>
                <w:szCs w:val="20"/>
              </w:rPr>
              <w:t>Sidlesham</w:t>
            </w:r>
            <w:proofErr w:type="spellEnd"/>
            <w:r w:rsidRPr="00EA229C">
              <w:rPr>
                <w:b/>
                <w:sz w:val="20"/>
                <w:szCs w:val="20"/>
              </w:rPr>
              <w:t xml:space="preserve"> Common </w:t>
            </w:r>
            <w:r w:rsidR="00DC43BB" w:rsidRPr="00EA229C">
              <w:rPr>
                <w:b/>
                <w:sz w:val="20"/>
                <w:szCs w:val="20"/>
              </w:rPr>
              <w:t xml:space="preserve">– </w:t>
            </w:r>
            <w:r w:rsidR="00DC43BB" w:rsidRPr="00EA229C">
              <w:rPr>
                <w:bCs/>
                <w:sz w:val="20"/>
                <w:szCs w:val="20"/>
              </w:rPr>
              <w:t xml:space="preserve">Change of use of land </w:t>
            </w:r>
            <w:r w:rsidR="00992B09" w:rsidRPr="00EA229C">
              <w:rPr>
                <w:bCs/>
                <w:sz w:val="20"/>
                <w:szCs w:val="20"/>
              </w:rPr>
              <w:t>t</w:t>
            </w:r>
            <w:r w:rsidR="00DC43BB" w:rsidRPr="00EA229C">
              <w:rPr>
                <w:bCs/>
                <w:sz w:val="20"/>
                <w:szCs w:val="20"/>
              </w:rPr>
              <w:t>o form additional storage area in connection with existing metal recycling yar</w:t>
            </w:r>
            <w:r w:rsidR="00992B09" w:rsidRPr="00EA229C">
              <w:rPr>
                <w:bCs/>
                <w:sz w:val="20"/>
                <w:szCs w:val="20"/>
              </w:rPr>
              <w:t>d</w:t>
            </w:r>
            <w:r w:rsidR="00DC43BB" w:rsidRPr="00EA229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C43BB" w:rsidRPr="00EA229C">
              <w:rPr>
                <w:bCs/>
                <w:sz w:val="20"/>
                <w:szCs w:val="20"/>
              </w:rPr>
              <w:t>in</w:t>
            </w:r>
            <w:r w:rsidR="00992B09" w:rsidRPr="00EA229C">
              <w:rPr>
                <w:bCs/>
                <w:sz w:val="20"/>
                <w:szCs w:val="20"/>
              </w:rPr>
              <w:t>cluding  hard</w:t>
            </w:r>
            <w:proofErr w:type="gramEnd"/>
            <w:r w:rsidR="00992B09" w:rsidRPr="00EA229C">
              <w:rPr>
                <w:bCs/>
                <w:sz w:val="20"/>
                <w:szCs w:val="20"/>
              </w:rPr>
              <w:t xml:space="preserve"> surfacing and new boundary walls.  Cllrs R Ryder &amp; N Wade visited the </w:t>
            </w:r>
            <w:r w:rsidR="005B67D3" w:rsidRPr="00EA229C">
              <w:rPr>
                <w:bCs/>
                <w:sz w:val="20"/>
                <w:szCs w:val="20"/>
              </w:rPr>
              <w:t>site,</w:t>
            </w:r>
            <w:r w:rsidR="00992B09" w:rsidRPr="00EA229C">
              <w:rPr>
                <w:bCs/>
                <w:sz w:val="20"/>
                <w:szCs w:val="20"/>
              </w:rPr>
              <w:t xml:space="preserve"> and both found it very tidy.  No objection was ratified.</w:t>
            </w:r>
          </w:p>
        </w:tc>
      </w:tr>
      <w:tr w:rsidR="001A3A55" w:rsidRPr="00EA229C" w14:paraId="2FAA2787" w14:textId="77777777" w:rsidTr="00941ABF">
        <w:tc>
          <w:tcPr>
            <w:tcW w:w="503" w:type="pct"/>
          </w:tcPr>
          <w:p w14:paraId="2FAA2785" w14:textId="77777777" w:rsidR="001A3A55" w:rsidRPr="00EA229C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1A3A55" w:rsidRPr="00EA229C" w:rsidRDefault="000179BF" w:rsidP="0098575F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New Planning Applications for Discussion.</w:t>
            </w:r>
          </w:p>
        </w:tc>
      </w:tr>
      <w:tr w:rsidR="007769BD" w:rsidRPr="00EA229C" w14:paraId="2FAA278C" w14:textId="77777777" w:rsidTr="00941ABF">
        <w:tc>
          <w:tcPr>
            <w:tcW w:w="503" w:type="pct"/>
          </w:tcPr>
          <w:p w14:paraId="2FAA2788" w14:textId="77777777" w:rsidR="007769BD" w:rsidRPr="00EA229C" w:rsidRDefault="007769BD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8B" w14:textId="08CD2266" w:rsidR="009D2677" w:rsidRPr="00EA229C" w:rsidRDefault="00DE04EA" w:rsidP="00BF69D6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EA229C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DD2E7E" w:rsidRPr="00EA229C">
              <w:rPr>
                <w:rFonts w:eastAsia="Arial"/>
                <w:b/>
                <w:sz w:val="20"/>
                <w:szCs w:val="20"/>
              </w:rPr>
              <w:t xml:space="preserve">SI/23/00415/PA3Q - Prior Notification - AGR's – </w:t>
            </w:r>
            <w:r w:rsidR="00DD2E7E" w:rsidRPr="00EA229C">
              <w:rPr>
                <w:rFonts w:eastAsia="Arial"/>
                <w:b/>
                <w:bCs/>
                <w:sz w:val="20"/>
                <w:szCs w:val="20"/>
              </w:rPr>
              <w:t xml:space="preserve">31 Chalk Lane, </w:t>
            </w:r>
            <w:proofErr w:type="spellStart"/>
            <w:r w:rsidR="00DD2E7E" w:rsidRPr="00EA229C">
              <w:rPr>
                <w:rFonts w:eastAsia="Arial"/>
                <w:b/>
                <w:bCs/>
                <w:sz w:val="20"/>
                <w:szCs w:val="20"/>
              </w:rPr>
              <w:t>Sidlesham</w:t>
            </w:r>
            <w:proofErr w:type="spellEnd"/>
            <w:r w:rsidR="00DD2E7E" w:rsidRPr="00EA229C">
              <w:rPr>
                <w:rFonts w:eastAsia="Arial"/>
                <w:b/>
                <w:bCs/>
                <w:sz w:val="20"/>
                <w:szCs w:val="20"/>
              </w:rPr>
              <w:t>, Chichester, West Sussex, PO20 7LW</w:t>
            </w:r>
            <w:r w:rsidR="00DD2E7E" w:rsidRPr="00EA229C">
              <w:rPr>
                <w:rFonts w:eastAsia="Arial"/>
                <w:sz w:val="20"/>
                <w:szCs w:val="20"/>
              </w:rPr>
              <w:t xml:space="preserve"> Class Q(b) Application for Prior Approval - Change of use of agricultural building from agriculture to 1 no. dwelling (C3 Use Class). </w:t>
            </w:r>
            <w:r w:rsidR="00AE1796" w:rsidRPr="00EA229C">
              <w:rPr>
                <w:rFonts w:eastAsia="Arial"/>
                <w:sz w:val="20"/>
                <w:szCs w:val="20"/>
              </w:rPr>
              <w:t xml:space="preserve">After discussion it was agreed </w:t>
            </w:r>
            <w:r w:rsidR="00AE1796" w:rsidRPr="00EA229C">
              <w:rPr>
                <w:rFonts w:eastAsia="Arial"/>
                <w:b/>
                <w:bCs/>
                <w:sz w:val="20"/>
                <w:szCs w:val="20"/>
              </w:rPr>
              <w:t>NO OBJECTION</w:t>
            </w:r>
            <w:r w:rsidR="00C2724E" w:rsidRPr="00EA229C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C2724E" w:rsidRPr="00EA229C">
              <w:rPr>
                <w:rFonts w:eastAsia="Arial"/>
                <w:sz w:val="20"/>
                <w:szCs w:val="20"/>
              </w:rPr>
              <w:t xml:space="preserve">subject to </w:t>
            </w:r>
            <w:r w:rsidR="000258B6" w:rsidRPr="00EA229C">
              <w:rPr>
                <w:rFonts w:eastAsia="Arial"/>
                <w:sz w:val="20"/>
                <w:szCs w:val="20"/>
              </w:rPr>
              <w:t>a condition on curtilage.</w:t>
            </w:r>
          </w:p>
        </w:tc>
      </w:tr>
      <w:tr w:rsidR="00DE04EA" w:rsidRPr="00EA229C" w14:paraId="2D65BE78" w14:textId="77777777" w:rsidTr="00941ABF">
        <w:tc>
          <w:tcPr>
            <w:tcW w:w="503" w:type="pct"/>
          </w:tcPr>
          <w:p w14:paraId="68D041A8" w14:textId="77777777" w:rsidR="00DE04EA" w:rsidRPr="00EA229C" w:rsidRDefault="00DE04EA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43D94D63" w14:textId="6C3FA6CD" w:rsidR="00062024" w:rsidRPr="00EA229C" w:rsidRDefault="00062024" w:rsidP="00062024">
            <w:pPr>
              <w:ind w:left="-108"/>
              <w:rPr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  SI/23/00086/FUL</w:t>
            </w:r>
            <w:r w:rsidRPr="00EA229C">
              <w:rPr>
                <w:sz w:val="20"/>
                <w:szCs w:val="20"/>
              </w:rPr>
              <w:t xml:space="preserve"> - </w:t>
            </w:r>
            <w:r w:rsidRPr="00EA229C">
              <w:rPr>
                <w:b/>
                <w:bCs/>
                <w:sz w:val="20"/>
                <w:szCs w:val="20"/>
              </w:rPr>
              <w:t xml:space="preserve">Land Adjacent </w:t>
            </w:r>
            <w:r w:rsidR="00786E5F" w:rsidRPr="00EA229C">
              <w:rPr>
                <w:b/>
                <w:bCs/>
                <w:sz w:val="20"/>
                <w:szCs w:val="20"/>
              </w:rPr>
              <w:t>to</w:t>
            </w:r>
            <w:r w:rsidRPr="00EA229C">
              <w:rPr>
                <w:b/>
                <w:bCs/>
                <w:sz w:val="20"/>
                <w:szCs w:val="20"/>
              </w:rPr>
              <w:t xml:space="preserve"> Melita Nursery Chalk Lane </w:t>
            </w:r>
            <w:proofErr w:type="spellStart"/>
            <w:r w:rsidRPr="00EA229C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Pr="00EA229C">
              <w:rPr>
                <w:b/>
                <w:bCs/>
                <w:sz w:val="20"/>
                <w:szCs w:val="20"/>
              </w:rPr>
              <w:t xml:space="preserve"> Chichester</w:t>
            </w:r>
          </w:p>
          <w:p w14:paraId="1873CBFF" w14:textId="05A4285F" w:rsidR="00DE04EA" w:rsidRPr="00EA229C" w:rsidRDefault="00062024" w:rsidP="00786E5F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 xml:space="preserve">Change of use of land to a </w:t>
            </w:r>
            <w:r w:rsidR="00786E5F" w:rsidRPr="00EA229C">
              <w:rPr>
                <w:sz w:val="20"/>
                <w:szCs w:val="20"/>
              </w:rPr>
              <w:t>traveller’s</w:t>
            </w:r>
            <w:r w:rsidRPr="00EA229C">
              <w:rPr>
                <w:sz w:val="20"/>
                <w:szCs w:val="20"/>
              </w:rPr>
              <w:t xml:space="preserve"> caravan site consisting of a 4 no. pitches and associated                            development.   </w:t>
            </w:r>
            <w:r w:rsidR="00181347" w:rsidRPr="00EA229C">
              <w:rPr>
                <w:sz w:val="20"/>
                <w:szCs w:val="20"/>
              </w:rPr>
              <w:t xml:space="preserve">After </w:t>
            </w:r>
            <w:r w:rsidR="009D3D4C" w:rsidRPr="00EA229C">
              <w:rPr>
                <w:sz w:val="20"/>
                <w:szCs w:val="20"/>
              </w:rPr>
              <w:t xml:space="preserve">discussion it was agreed to </w:t>
            </w:r>
            <w:r w:rsidR="00181347" w:rsidRPr="00EA229C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OBJECT</w:t>
            </w:r>
            <w:r w:rsidR="009D3D4C" w:rsidRPr="00EA229C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D3D4C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on the grounds of</w:t>
            </w:r>
            <w:r w:rsidR="00181347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overdevelopment,</w:t>
            </w:r>
            <w:r w:rsidR="005F6E17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it is </w:t>
            </w:r>
            <w:r w:rsidR="00181347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horticultural land not a garden, proposed </w:t>
            </w:r>
            <w:r w:rsidR="00786E5F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wastewater</w:t>
            </w:r>
            <w:r w:rsidR="00181347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treatment and possible inaccurate notation on the plans of developments that have taken place on other parts of the Melita Nurseries total site. </w:t>
            </w:r>
            <w:r w:rsidR="00232BFE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Cllr Tull </w:t>
            </w:r>
            <w:r w:rsidR="00786E5F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requested that we ask</w:t>
            </w:r>
            <w:r w:rsidR="00181347" w:rsidRPr="00EA229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CDC to review the number of gypsy sites which have been taken in </w:t>
            </w:r>
            <w:proofErr w:type="spellStart"/>
            <w:r w:rsidR="00181347" w:rsidRPr="00EA229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Sidlesham</w:t>
            </w:r>
            <w:proofErr w:type="spellEnd"/>
            <w:r w:rsidR="00181347" w:rsidRPr="00EA229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compared with other villages in the last few years as it may be disproportionate. </w:t>
            </w:r>
          </w:p>
        </w:tc>
      </w:tr>
      <w:tr w:rsidR="00626D49" w:rsidRPr="00EA229C" w14:paraId="4DF2119C" w14:textId="77777777" w:rsidTr="00941ABF">
        <w:tc>
          <w:tcPr>
            <w:tcW w:w="503" w:type="pct"/>
          </w:tcPr>
          <w:p w14:paraId="12CB4429" w14:textId="77777777" w:rsidR="00626D49" w:rsidRPr="00EA229C" w:rsidRDefault="00626D49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7C0D8B66" w14:textId="77777777" w:rsidR="00972B12" w:rsidRPr="00EA229C" w:rsidRDefault="00C3646F" w:rsidP="00972B12">
            <w:pPr>
              <w:ind w:left="-108"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  <w:u w:color="0563C1"/>
              </w:rPr>
              <w:t xml:space="preserve"> </w:t>
            </w:r>
            <w:r w:rsidR="00972B12" w:rsidRPr="00EA229C">
              <w:rPr>
                <w:b/>
                <w:bCs/>
                <w:sz w:val="20"/>
                <w:szCs w:val="20"/>
              </w:rPr>
              <w:t>SI/23/00406/DOM</w:t>
            </w:r>
            <w:r w:rsidR="00972B12" w:rsidRPr="00EA229C">
              <w:rPr>
                <w:sz w:val="20"/>
                <w:szCs w:val="20"/>
              </w:rPr>
              <w:t xml:space="preserve"> - </w:t>
            </w:r>
            <w:r w:rsidR="00972B12" w:rsidRPr="00EA229C">
              <w:rPr>
                <w:b/>
                <w:bCs/>
                <w:sz w:val="20"/>
                <w:szCs w:val="20"/>
              </w:rPr>
              <w:t xml:space="preserve">Willow House Mill Lane </w:t>
            </w:r>
            <w:proofErr w:type="spellStart"/>
            <w:r w:rsidR="00972B12" w:rsidRPr="00EA229C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="00972B12" w:rsidRPr="00EA229C">
              <w:rPr>
                <w:b/>
                <w:bCs/>
                <w:sz w:val="20"/>
                <w:szCs w:val="20"/>
              </w:rPr>
              <w:t xml:space="preserve"> Chichester</w:t>
            </w:r>
          </w:p>
          <w:p w14:paraId="1B029A9C" w14:textId="0D82A81A" w:rsidR="00626D49" w:rsidRPr="00EA229C" w:rsidRDefault="00972B12" w:rsidP="00263DB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 xml:space="preserve">Loft conversion to existing bungalow. </w:t>
            </w:r>
            <w:r w:rsidR="004B330E" w:rsidRPr="00EA229C">
              <w:rPr>
                <w:b/>
                <w:bCs/>
                <w:sz w:val="20"/>
                <w:szCs w:val="20"/>
              </w:rPr>
              <w:t>OBJECT</w:t>
            </w:r>
            <w:r w:rsidR="004B330E" w:rsidRPr="00EA229C">
              <w:rPr>
                <w:sz w:val="20"/>
                <w:szCs w:val="20"/>
              </w:rPr>
              <w:t xml:space="preserve"> on the grounds of the previous appeal regarding the heigh</w:t>
            </w:r>
            <w:r w:rsidR="00146CFE" w:rsidRPr="00EA229C">
              <w:rPr>
                <w:sz w:val="20"/>
                <w:szCs w:val="20"/>
              </w:rPr>
              <w:t>t of the roof</w:t>
            </w:r>
            <w:r w:rsidR="00C6129A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A6957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being</w:t>
            </w:r>
            <w:r w:rsidR="00C6129A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unneighbourly, and not in keeping with the </w:t>
            </w:r>
            <w:proofErr w:type="spellStart"/>
            <w:r w:rsidR="00C6129A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Pagham</w:t>
            </w:r>
            <w:proofErr w:type="spellEnd"/>
            <w:r w:rsidR="00C6129A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Harbour Conservation Area.</w:t>
            </w:r>
            <w:r w:rsidR="00E53F4E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3DB4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Plus,</w:t>
            </w:r>
            <w:r w:rsidR="00C6129A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3F4E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block plan provided does not correctly show the current outline of the building</w:t>
            </w:r>
            <w:r w:rsidR="007F6E7E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00263DB4" w:rsidRPr="00EA22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needs to be revised.</w:t>
            </w:r>
          </w:p>
        </w:tc>
      </w:tr>
      <w:tr w:rsidR="00263DB4" w:rsidRPr="00EA229C" w14:paraId="5F0F7602" w14:textId="77777777" w:rsidTr="00941ABF">
        <w:tc>
          <w:tcPr>
            <w:tcW w:w="503" w:type="pct"/>
          </w:tcPr>
          <w:p w14:paraId="0D283AA7" w14:textId="77777777" w:rsidR="00263DB4" w:rsidRPr="00EA229C" w:rsidRDefault="00263DB4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60D49F1F" w14:textId="569C9CD6" w:rsidR="003A32D4" w:rsidRPr="00EA229C" w:rsidRDefault="003A32D4" w:rsidP="003A32D4">
            <w:pPr>
              <w:ind w:left="-108"/>
              <w:rPr>
                <w:b/>
                <w:bCs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 SI/23/00431/FUL – Minor Dev – All Others – Land at Oakview, Fletchers Lane, </w:t>
            </w:r>
            <w:proofErr w:type="spellStart"/>
            <w:proofErr w:type="gramStart"/>
            <w:r w:rsidR="003341F6" w:rsidRPr="00EA229C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="003341F6" w:rsidRPr="00EA229C">
              <w:rPr>
                <w:b/>
                <w:bCs/>
                <w:sz w:val="20"/>
                <w:szCs w:val="20"/>
              </w:rPr>
              <w:t xml:space="preserve">,  </w:t>
            </w:r>
            <w:r w:rsidRPr="00EA229C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EA229C">
              <w:rPr>
                <w:b/>
                <w:bCs/>
                <w:sz w:val="20"/>
                <w:szCs w:val="20"/>
              </w:rPr>
              <w:t xml:space="preserve">     </w:t>
            </w:r>
            <w:r w:rsidR="003341F6" w:rsidRPr="00EA229C">
              <w:rPr>
                <w:b/>
                <w:bCs/>
                <w:sz w:val="20"/>
                <w:szCs w:val="20"/>
              </w:rPr>
              <w:t xml:space="preserve">       </w:t>
            </w:r>
            <w:r w:rsidRPr="00EA229C">
              <w:rPr>
                <w:b/>
                <w:bCs/>
                <w:sz w:val="20"/>
                <w:szCs w:val="20"/>
              </w:rPr>
              <w:t>West Sussex PO20 7QG</w:t>
            </w:r>
          </w:p>
          <w:p w14:paraId="5B5ECDF1" w14:textId="1ADC03B6" w:rsidR="00263DB4" w:rsidRPr="00EA229C" w:rsidRDefault="003A32D4" w:rsidP="003A32D4">
            <w:pPr>
              <w:ind w:left="-108"/>
              <w:rPr>
                <w:sz w:val="20"/>
                <w:szCs w:val="20"/>
                <w:u w:color="0563C1"/>
              </w:rPr>
            </w:pPr>
            <w:r w:rsidRPr="00EA229C">
              <w:rPr>
                <w:sz w:val="20"/>
                <w:szCs w:val="20"/>
              </w:rPr>
              <w:t>Erection of L-shaped stable block.</w:t>
            </w:r>
            <w:r w:rsidR="003341F6" w:rsidRPr="00EA229C">
              <w:rPr>
                <w:sz w:val="20"/>
                <w:szCs w:val="20"/>
              </w:rPr>
              <w:t xml:space="preserve">  It was agreed </w:t>
            </w:r>
            <w:r w:rsidR="003341F6" w:rsidRPr="00EA229C">
              <w:rPr>
                <w:b/>
                <w:bCs/>
                <w:sz w:val="20"/>
                <w:szCs w:val="20"/>
              </w:rPr>
              <w:t>NO OBJECTION</w:t>
            </w:r>
            <w:r w:rsidR="003341F6" w:rsidRPr="00EA229C">
              <w:rPr>
                <w:sz w:val="20"/>
                <w:szCs w:val="20"/>
              </w:rPr>
              <w:t xml:space="preserve"> subject to a condition being added that this property cannot be</w:t>
            </w:r>
            <w:r w:rsidR="00FA4D7E" w:rsidRPr="00EA229C">
              <w:rPr>
                <w:sz w:val="20"/>
                <w:szCs w:val="20"/>
              </w:rPr>
              <w:t>come residential later.</w:t>
            </w:r>
          </w:p>
        </w:tc>
      </w:tr>
      <w:tr w:rsidR="00FA4D7E" w:rsidRPr="00EA229C" w14:paraId="557CC9B6" w14:textId="77777777" w:rsidTr="00941ABF">
        <w:tc>
          <w:tcPr>
            <w:tcW w:w="503" w:type="pct"/>
          </w:tcPr>
          <w:p w14:paraId="220E8794" w14:textId="77777777" w:rsidR="00FA4D7E" w:rsidRPr="00EA229C" w:rsidRDefault="00FA4D7E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273F4A3" w14:textId="416392A0" w:rsidR="00FA4D7E" w:rsidRPr="00EA229C" w:rsidRDefault="005B67D3" w:rsidP="003A32D4">
            <w:pPr>
              <w:ind w:left="-108"/>
              <w:rPr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 </w:t>
            </w:r>
            <w:r w:rsidR="001A2173" w:rsidRPr="00EA229C">
              <w:rPr>
                <w:b/>
                <w:bCs/>
                <w:sz w:val="20"/>
                <w:szCs w:val="20"/>
              </w:rPr>
              <w:t>SI/22/03095/FUL – Other Dev – Change of Use -</w:t>
            </w:r>
            <w:r w:rsidR="001A2173" w:rsidRPr="00EA229C">
              <w:rPr>
                <w:sz w:val="20"/>
                <w:szCs w:val="20"/>
              </w:rPr>
              <w:t xml:space="preserve"> </w:t>
            </w:r>
            <w:proofErr w:type="gramStart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>Woodlands ,</w:t>
            </w:r>
            <w:proofErr w:type="gramEnd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>Keynor</w:t>
            </w:r>
            <w:proofErr w:type="spellEnd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 xml:space="preserve"> Lane, </w:t>
            </w:r>
            <w:proofErr w:type="spellStart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>Sidlesham</w:t>
            </w:r>
            <w:proofErr w:type="spellEnd"/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 xml:space="preserve">, </w:t>
            </w:r>
            <w:r w:rsidRPr="00EA229C">
              <w:rPr>
                <w:rFonts w:eastAsia="Arial"/>
                <w:b/>
                <w:bCs/>
                <w:sz w:val="20"/>
                <w:szCs w:val="20"/>
              </w:rPr>
              <w:t xml:space="preserve">  </w:t>
            </w:r>
            <w:r w:rsidR="001A2173" w:rsidRPr="00EA229C">
              <w:rPr>
                <w:rFonts w:eastAsia="Arial"/>
                <w:b/>
                <w:bCs/>
                <w:sz w:val="20"/>
                <w:szCs w:val="20"/>
              </w:rPr>
              <w:t xml:space="preserve">West Sussex, PO20 7NG </w:t>
            </w:r>
            <w:r w:rsidR="001A2173" w:rsidRPr="00EA229C">
              <w:rPr>
                <w:rFonts w:eastAsia="Arial"/>
                <w:sz w:val="20"/>
                <w:szCs w:val="20"/>
              </w:rPr>
              <w:t xml:space="preserve">Change of use of part of the site for stationing of 5 no. caravans for </w:t>
            </w:r>
            <w:r w:rsidRPr="00EA229C">
              <w:rPr>
                <w:rFonts w:eastAsia="Arial"/>
                <w:sz w:val="20"/>
                <w:szCs w:val="20"/>
              </w:rPr>
              <w:t xml:space="preserve">     </w:t>
            </w:r>
            <w:r w:rsidR="001A2173" w:rsidRPr="00EA229C">
              <w:rPr>
                <w:rFonts w:eastAsia="Arial"/>
                <w:sz w:val="20"/>
                <w:szCs w:val="20"/>
              </w:rPr>
              <w:t xml:space="preserve">use as ancillary horticultural worker accommodation and their storage off season. </w:t>
            </w:r>
            <w:r w:rsidR="00B64E15" w:rsidRPr="00EA229C">
              <w:rPr>
                <w:rFonts w:eastAsia="Arial"/>
                <w:sz w:val="20"/>
                <w:szCs w:val="20"/>
              </w:rPr>
              <w:t xml:space="preserve">After </w:t>
            </w:r>
            <w:r w:rsidRPr="00EA229C">
              <w:rPr>
                <w:rFonts w:eastAsia="Arial"/>
                <w:sz w:val="20"/>
                <w:szCs w:val="20"/>
              </w:rPr>
              <w:t xml:space="preserve">  </w:t>
            </w:r>
            <w:r w:rsidR="00B64E15" w:rsidRPr="00EA229C">
              <w:rPr>
                <w:rFonts w:eastAsia="Arial"/>
                <w:sz w:val="20"/>
                <w:szCs w:val="20"/>
              </w:rPr>
              <w:t xml:space="preserve">discussion it was agreed </w:t>
            </w:r>
            <w:r w:rsidR="00B64E15" w:rsidRPr="00EA229C">
              <w:rPr>
                <w:rFonts w:eastAsia="Arial"/>
                <w:b/>
                <w:bCs/>
                <w:sz w:val="20"/>
                <w:szCs w:val="20"/>
              </w:rPr>
              <w:t>NO OBJECTION</w:t>
            </w:r>
          </w:p>
        </w:tc>
      </w:tr>
      <w:tr w:rsidR="00B64E15" w:rsidRPr="00EA229C" w14:paraId="642C153E" w14:textId="77777777" w:rsidTr="00941ABF">
        <w:tc>
          <w:tcPr>
            <w:tcW w:w="503" w:type="pct"/>
          </w:tcPr>
          <w:p w14:paraId="3684ACB1" w14:textId="77777777" w:rsidR="00B64E15" w:rsidRPr="00EA229C" w:rsidRDefault="00B64E15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1AE1D16D" w14:textId="003CA1A0" w:rsidR="00B64E15" w:rsidRPr="00EA229C" w:rsidRDefault="00624ABD" w:rsidP="007D06EB">
            <w:pPr>
              <w:rPr>
                <w:sz w:val="20"/>
                <w:szCs w:val="20"/>
              </w:rPr>
            </w:pPr>
            <w:r w:rsidRPr="00EA229C">
              <w:rPr>
                <w:rFonts w:eastAsia="Arial"/>
                <w:b/>
                <w:sz w:val="20"/>
                <w:szCs w:val="20"/>
              </w:rPr>
              <w:t xml:space="preserve">SI/23/00456/FUL - Other Dev - Change of Use - </w:t>
            </w:r>
            <w:r w:rsidRPr="00EA229C">
              <w:rPr>
                <w:rFonts w:eastAsia="Arial"/>
                <w:b/>
                <w:bCs/>
                <w:sz w:val="20"/>
                <w:szCs w:val="20"/>
              </w:rPr>
              <w:t xml:space="preserve">Willow &amp; </w:t>
            </w:r>
            <w:proofErr w:type="spellStart"/>
            <w:r w:rsidRPr="00EA229C">
              <w:rPr>
                <w:rFonts w:eastAsia="Arial"/>
                <w:b/>
                <w:bCs/>
                <w:sz w:val="20"/>
                <w:szCs w:val="20"/>
              </w:rPr>
              <w:t>Deanhome</w:t>
            </w:r>
            <w:proofErr w:type="spellEnd"/>
            <w:r w:rsidRPr="00EA229C">
              <w:rPr>
                <w:rFonts w:eastAsia="Arial"/>
                <w:b/>
                <w:bCs/>
                <w:sz w:val="20"/>
                <w:szCs w:val="20"/>
              </w:rPr>
              <w:t xml:space="preserve"> Nursery, 41-42 </w:t>
            </w:r>
            <w:proofErr w:type="spellStart"/>
            <w:r w:rsidRPr="00EA229C">
              <w:rPr>
                <w:rFonts w:eastAsia="Arial"/>
                <w:b/>
                <w:bCs/>
                <w:sz w:val="20"/>
                <w:szCs w:val="20"/>
              </w:rPr>
              <w:t>Keynor</w:t>
            </w:r>
            <w:proofErr w:type="spellEnd"/>
            <w:r w:rsidRPr="00EA229C">
              <w:rPr>
                <w:rFonts w:eastAsia="Arial"/>
                <w:b/>
                <w:bCs/>
                <w:sz w:val="20"/>
                <w:szCs w:val="20"/>
              </w:rPr>
              <w:t xml:space="preserve"> Lane, </w:t>
            </w:r>
            <w:proofErr w:type="spellStart"/>
            <w:r w:rsidRPr="00EA229C">
              <w:rPr>
                <w:rFonts w:eastAsia="Arial"/>
                <w:b/>
                <w:bCs/>
                <w:sz w:val="20"/>
                <w:szCs w:val="20"/>
              </w:rPr>
              <w:t>Sidlesham</w:t>
            </w:r>
            <w:proofErr w:type="spellEnd"/>
            <w:r w:rsidRPr="00EA229C">
              <w:rPr>
                <w:rFonts w:eastAsia="Arial"/>
                <w:b/>
                <w:bCs/>
                <w:sz w:val="20"/>
                <w:szCs w:val="20"/>
              </w:rPr>
              <w:t xml:space="preserve">, Chichester, West Sussex, PO20 7NL    </w:t>
            </w:r>
            <w:r w:rsidRPr="00EA229C">
              <w:rPr>
                <w:rFonts w:eastAsia="Arial"/>
                <w:sz w:val="20"/>
                <w:szCs w:val="20"/>
              </w:rPr>
              <w:t>Change of use of land to mixed storage use comprising of general storage (Use Class B8) and storage of builders materials/scaffolding (Sui Generis) within fenced compounds (part retrospective).</w:t>
            </w:r>
            <w:r w:rsidR="000B2906" w:rsidRPr="00EA229C">
              <w:rPr>
                <w:rFonts w:eastAsia="Arial"/>
                <w:sz w:val="20"/>
                <w:szCs w:val="20"/>
              </w:rPr>
              <w:t xml:space="preserve">  After</w:t>
            </w:r>
            <w:r w:rsidR="00CE2990" w:rsidRPr="00EA229C">
              <w:rPr>
                <w:rFonts w:eastAsia="Arial"/>
                <w:sz w:val="20"/>
                <w:szCs w:val="20"/>
              </w:rPr>
              <w:t xml:space="preserve"> discussion it was agreed </w:t>
            </w:r>
            <w:r w:rsidR="00CE2990" w:rsidRPr="00EA229C">
              <w:rPr>
                <w:rFonts w:eastAsia="Arial"/>
                <w:b/>
                <w:bCs/>
                <w:sz w:val="20"/>
                <w:szCs w:val="20"/>
              </w:rPr>
              <w:t>NO OBJECTION</w:t>
            </w:r>
            <w:r w:rsidR="00CE2990" w:rsidRPr="00EA229C">
              <w:rPr>
                <w:rFonts w:eastAsia="Arial"/>
                <w:sz w:val="20"/>
                <w:szCs w:val="20"/>
              </w:rPr>
              <w:t xml:space="preserve"> subject to </w:t>
            </w:r>
            <w:r w:rsidR="00AF48CC" w:rsidRPr="00EA229C">
              <w:rPr>
                <w:rFonts w:eastAsia="Arial"/>
                <w:sz w:val="20"/>
                <w:szCs w:val="20"/>
              </w:rPr>
              <w:t>concerns raised</w:t>
            </w:r>
            <w:r w:rsidR="000F2A9F" w:rsidRPr="00EA229C">
              <w:rPr>
                <w:rFonts w:eastAsia="Arial"/>
                <w:sz w:val="20"/>
                <w:szCs w:val="20"/>
              </w:rPr>
              <w:t xml:space="preserve"> for the whole area being over developed</w:t>
            </w:r>
            <w:r w:rsidR="00F90419" w:rsidRPr="00EA229C">
              <w:rPr>
                <w:rFonts w:eastAsia="Arial"/>
                <w:sz w:val="20"/>
                <w:szCs w:val="20"/>
              </w:rPr>
              <w:t xml:space="preserve"> and it is a complete change of operation to the original permission. </w:t>
            </w:r>
            <w:r w:rsidR="00A341D0" w:rsidRPr="00EA229C">
              <w:rPr>
                <w:rFonts w:eastAsia="Arial"/>
                <w:sz w:val="20"/>
                <w:szCs w:val="20"/>
              </w:rPr>
              <w:t xml:space="preserve">Also raise the question as to whether there is </w:t>
            </w:r>
            <w:r w:rsidR="005B67D3" w:rsidRPr="00EA229C">
              <w:rPr>
                <w:rFonts w:eastAsia="Arial"/>
                <w:sz w:val="20"/>
                <w:szCs w:val="20"/>
              </w:rPr>
              <w:t xml:space="preserve">a </w:t>
            </w:r>
            <w:r w:rsidR="00A341D0" w:rsidRPr="00EA229C">
              <w:rPr>
                <w:rFonts w:eastAsia="Arial"/>
                <w:sz w:val="20"/>
                <w:szCs w:val="20"/>
              </w:rPr>
              <w:t>public footpath through this area and to ensure it will not be blocked.</w:t>
            </w:r>
          </w:p>
        </w:tc>
      </w:tr>
      <w:tr w:rsidR="007769BD" w:rsidRPr="00EA229C" w14:paraId="2FAA27B3" w14:textId="77777777" w:rsidTr="00941ABF">
        <w:tc>
          <w:tcPr>
            <w:tcW w:w="503" w:type="pct"/>
          </w:tcPr>
          <w:p w14:paraId="2FAA27B1" w14:textId="77777777" w:rsidR="007769BD" w:rsidRPr="00EA229C" w:rsidRDefault="007769BD" w:rsidP="007769B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B2" w14:textId="77777777" w:rsidR="007769BD" w:rsidRPr="00EA229C" w:rsidRDefault="007769BD" w:rsidP="0098575F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Planning Decisions.</w:t>
            </w:r>
            <w:r w:rsidRPr="00EA229C">
              <w:rPr>
                <w:sz w:val="20"/>
                <w:szCs w:val="20"/>
              </w:rPr>
              <w:t xml:space="preserve"> </w:t>
            </w:r>
          </w:p>
        </w:tc>
      </w:tr>
      <w:tr w:rsidR="00C97B71" w:rsidRPr="00EA229C" w14:paraId="7C3DCB58" w14:textId="77777777" w:rsidTr="00941ABF">
        <w:tc>
          <w:tcPr>
            <w:tcW w:w="503" w:type="pct"/>
          </w:tcPr>
          <w:p w14:paraId="4BF53AE7" w14:textId="587486CE" w:rsidR="00C97B71" w:rsidRPr="00EA229C" w:rsidRDefault="00C97B71" w:rsidP="00C97B71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lastRenderedPageBreak/>
              <w:t>6.1</w:t>
            </w:r>
          </w:p>
        </w:tc>
        <w:tc>
          <w:tcPr>
            <w:tcW w:w="4497" w:type="pct"/>
            <w:gridSpan w:val="2"/>
          </w:tcPr>
          <w:p w14:paraId="7D841A25" w14:textId="09C3A7E5" w:rsidR="001A38A6" w:rsidRPr="00EA229C" w:rsidRDefault="001A38A6" w:rsidP="001A38A6">
            <w:pPr>
              <w:pageBreakBefore/>
              <w:rPr>
                <w:sz w:val="20"/>
                <w:szCs w:val="20"/>
                <w:lang w:val="en-US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SI/22/03109/DOM - </w:t>
            </w:r>
            <w:r w:rsidRPr="00EA229C">
              <w:rPr>
                <w:b/>
                <w:bCs/>
                <w:sz w:val="20"/>
                <w:szCs w:val="20"/>
                <w:lang w:val="en-US"/>
              </w:rPr>
              <w:t xml:space="preserve">Ivy </w:t>
            </w:r>
            <w:r w:rsidR="009134E1" w:rsidRPr="00EA229C">
              <w:rPr>
                <w:b/>
                <w:bCs/>
                <w:sz w:val="20"/>
                <w:szCs w:val="20"/>
                <w:lang w:val="en-US"/>
              </w:rPr>
              <w:t xml:space="preserve">Grange </w:t>
            </w:r>
            <w:proofErr w:type="spellStart"/>
            <w:r w:rsidR="009134E1" w:rsidRPr="00EA229C">
              <w:rPr>
                <w:b/>
                <w:bCs/>
                <w:sz w:val="20"/>
                <w:szCs w:val="20"/>
                <w:lang w:val="en-US"/>
              </w:rPr>
              <w:t>Keynor</w:t>
            </w:r>
            <w:proofErr w:type="spellEnd"/>
            <w:r w:rsidRPr="00EA229C">
              <w:rPr>
                <w:b/>
                <w:bCs/>
                <w:sz w:val="20"/>
                <w:szCs w:val="20"/>
                <w:lang w:val="en-US"/>
              </w:rPr>
              <w:t xml:space="preserve"> Lane </w:t>
            </w:r>
            <w:proofErr w:type="spellStart"/>
            <w:r w:rsidRPr="00EA229C">
              <w:rPr>
                <w:b/>
                <w:bCs/>
                <w:sz w:val="20"/>
                <w:szCs w:val="20"/>
                <w:lang w:val="en-US"/>
              </w:rPr>
              <w:t>Sidlesham</w:t>
            </w:r>
            <w:proofErr w:type="spellEnd"/>
            <w:r w:rsidRPr="00EA229C">
              <w:rPr>
                <w:b/>
                <w:bCs/>
                <w:sz w:val="20"/>
                <w:szCs w:val="20"/>
                <w:lang w:val="en-US"/>
              </w:rPr>
              <w:t xml:space="preserve"> West Sussex PO20 7NG</w:t>
            </w:r>
            <w:r w:rsidRPr="00EA229C">
              <w:rPr>
                <w:sz w:val="20"/>
                <w:szCs w:val="20"/>
                <w:lang w:val="en-US"/>
              </w:rPr>
              <w:t xml:space="preserve">  </w:t>
            </w:r>
          </w:p>
          <w:p w14:paraId="4FEC0270" w14:textId="77777777" w:rsidR="001A38A6" w:rsidRPr="00EA229C" w:rsidRDefault="001A38A6" w:rsidP="001A38A6">
            <w:pPr>
              <w:pStyle w:val="Header"/>
              <w:keepNext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>Construction of an oak timber frame carport garage and boat storage</w:t>
            </w:r>
          </w:p>
          <w:p w14:paraId="19E1887C" w14:textId="2C266C6A" w:rsidR="00C97B71" w:rsidRPr="00EA229C" w:rsidRDefault="001A38A6" w:rsidP="001A38A6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bCs/>
                <w:sz w:val="20"/>
                <w:szCs w:val="20"/>
              </w:rPr>
              <w:t>PERMIT</w:t>
            </w:r>
          </w:p>
        </w:tc>
      </w:tr>
      <w:tr w:rsidR="00BA2ABB" w:rsidRPr="00EA229C" w14:paraId="173FB828" w14:textId="77777777" w:rsidTr="00941ABF">
        <w:tc>
          <w:tcPr>
            <w:tcW w:w="503" w:type="pct"/>
          </w:tcPr>
          <w:p w14:paraId="0E252D8C" w14:textId="62E1600D" w:rsidR="00BA2ABB" w:rsidRPr="00EA229C" w:rsidRDefault="00BA2ABB" w:rsidP="00C97B71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497" w:type="pct"/>
            <w:gridSpan w:val="2"/>
          </w:tcPr>
          <w:p w14:paraId="0F66070A" w14:textId="77777777" w:rsidR="00E472E6" w:rsidRPr="00EA229C" w:rsidRDefault="00E472E6" w:rsidP="00E472E6">
            <w:pPr>
              <w:pageBreakBefore/>
              <w:rPr>
                <w:b/>
                <w:bCs/>
                <w:sz w:val="20"/>
                <w:szCs w:val="20"/>
                <w:lang w:val="en-US"/>
              </w:rPr>
            </w:pPr>
            <w:r w:rsidRPr="00EA229C">
              <w:rPr>
                <w:b/>
                <w:bCs/>
                <w:sz w:val="20"/>
                <w:szCs w:val="20"/>
              </w:rPr>
              <w:t xml:space="preserve">SI/23/00319/PNO - </w:t>
            </w:r>
            <w:r w:rsidRPr="00EA229C">
              <w:rPr>
                <w:b/>
                <w:bCs/>
                <w:sz w:val="20"/>
                <w:szCs w:val="20"/>
                <w:lang w:val="en-US"/>
              </w:rPr>
              <w:t xml:space="preserve">Chalder Farm Chalder Lane </w:t>
            </w:r>
            <w:proofErr w:type="spellStart"/>
            <w:r w:rsidRPr="00EA229C">
              <w:rPr>
                <w:b/>
                <w:bCs/>
                <w:sz w:val="20"/>
                <w:szCs w:val="20"/>
                <w:lang w:val="en-US"/>
              </w:rPr>
              <w:t>Sidlesham</w:t>
            </w:r>
            <w:proofErr w:type="spellEnd"/>
            <w:r w:rsidRPr="00EA229C">
              <w:rPr>
                <w:b/>
                <w:bCs/>
                <w:sz w:val="20"/>
                <w:szCs w:val="20"/>
                <w:lang w:val="en-US"/>
              </w:rPr>
              <w:t xml:space="preserve"> Chichester West Sussex PO20 7RN </w:t>
            </w:r>
          </w:p>
          <w:p w14:paraId="5828C59A" w14:textId="77777777" w:rsidR="00E472E6" w:rsidRPr="00EA229C" w:rsidRDefault="00E472E6" w:rsidP="00E472E6">
            <w:pPr>
              <w:pStyle w:val="Header"/>
              <w:keepNext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>General purpose agricultural building.</w:t>
            </w:r>
          </w:p>
          <w:p w14:paraId="43510BD5" w14:textId="2F317CEA" w:rsidR="00BA2ABB" w:rsidRPr="00EA229C" w:rsidRDefault="00E472E6" w:rsidP="00E472E6">
            <w:pPr>
              <w:pageBreakBefore/>
              <w:rPr>
                <w:b/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>PRIOR APPROVAL NOT REQUIRED</w:t>
            </w:r>
          </w:p>
        </w:tc>
      </w:tr>
      <w:tr w:rsidR="00704BB1" w:rsidRPr="00EA229C" w14:paraId="2FAA27D3" w14:textId="77777777" w:rsidTr="00941ABF">
        <w:tc>
          <w:tcPr>
            <w:tcW w:w="503" w:type="pct"/>
          </w:tcPr>
          <w:p w14:paraId="2FAA27D1" w14:textId="77777777" w:rsidR="00704BB1" w:rsidRPr="00EA229C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2" w14:textId="0F782AEA" w:rsidR="00704BB1" w:rsidRPr="00EA229C" w:rsidRDefault="00704BB1" w:rsidP="00704BB1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Enforcement Orders</w:t>
            </w:r>
            <w:r w:rsidR="00EB58F3" w:rsidRPr="00EA229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38EC" w:rsidRPr="00EA229C" w14:paraId="66B93EBF" w14:textId="77777777" w:rsidTr="00941ABF">
        <w:tc>
          <w:tcPr>
            <w:tcW w:w="503" w:type="pct"/>
          </w:tcPr>
          <w:p w14:paraId="4A5270A8" w14:textId="1B2D8E41" w:rsidR="004938EC" w:rsidRPr="00EA229C" w:rsidRDefault="004938EC" w:rsidP="004938EC">
            <w:pPr>
              <w:spacing w:before="120" w:after="12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97" w:type="pct"/>
            <w:gridSpan w:val="2"/>
          </w:tcPr>
          <w:p w14:paraId="57B8C70E" w14:textId="7CED987B" w:rsidR="004938EC" w:rsidRPr="00EA229C" w:rsidRDefault="00B53DD3" w:rsidP="00704BB1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EA229C">
              <w:rPr>
                <w:b/>
                <w:bCs/>
                <w:sz w:val="20"/>
                <w:szCs w:val="20"/>
                <w:shd w:val="clear" w:color="auto" w:fill="FFFFFF"/>
              </w:rPr>
              <w:t>APP/L3815/C/21/3282368</w:t>
            </w:r>
            <w:r w:rsidRPr="00EA229C">
              <w:rPr>
                <w:sz w:val="20"/>
                <w:szCs w:val="20"/>
                <w:shd w:val="clear" w:color="auto" w:fill="FFFFFF"/>
              </w:rPr>
              <w:t xml:space="preserve"> Land to the east of Ivy Grange, </w:t>
            </w:r>
            <w:proofErr w:type="spellStart"/>
            <w:r w:rsidRPr="00EA229C">
              <w:rPr>
                <w:sz w:val="20"/>
                <w:szCs w:val="20"/>
                <w:shd w:val="clear" w:color="auto" w:fill="FFFFFF"/>
              </w:rPr>
              <w:t>Keynor</w:t>
            </w:r>
            <w:proofErr w:type="spellEnd"/>
            <w:r w:rsidRPr="00EA229C">
              <w:rPr>
                <w:sz w:val="20"/>
                <w:szCs w:val="20"/>
                <w:shd w:val="clear" w:color="auto" w:fill="FFFFFF"/>
              </w:rPr>
              <w:t xml:space="preserve"> Lane, </w:t>
            </w:r>
            <w:proofErr w:type="spellStart"/>
            <w:r w:rsidRPr="00EA229C">
              <w:rPr>
                <w:sz w:val="20"/>
                <w:szCs w:val="20"/>
                <w:shd w:val="clear" w:color="auto" w:fill="FFFFFF"/>
              </w:rPr>
              <w:t>Sidlesham</w:t>
            </w:r>
            <w:proofErr w:type="spellEnd"/>
            <w:r w:rsidRPr="00EA229C">
              <w:rPr>
                <w:sz w:val="20"/>
                <w:szCs w:val="20"/>
                <w:shd w:val="clear" w:color="auto" w:fill="FFFFFF"/>
              </w:rPr>
              <w:t>, West Sussex PO20 7NG</w:t>
            </w:r>
            <w:r w:rsidR="006A3DAF" w:rsidRPr="00EA229C">
              <w:rPr>
                <w:sz w:val="20"/>
                <w:szCs w:val="20"/>
                <w:shd w:val="clear" w:color="auto" w:fill="FFFFFF"/>
              </w:rPr>
              <w:t xml:space="preserve"> – The Chairman confirmed that CDC have been in contact with the </w:t>
            </w:r>
            <w:proofErr w:type="gramStart"/>
            <w:r w:rsidR="006A3DAF" w:rsidRPr="00EA229C">
              <w:rPr>
                <w:sz w:val="20"/>
                <w:szCs w:val="20"/>
                <w:shd w:val="clear" w:color="auto" w:fill="FFFFFF"/>
              </w:rPr>
              <w:t>person</w:t>
            </w:r>
            <w:proofErr w:type="gramEnd"/>
            <w:r w:rsidR="006A3DAF" w:rsidRPr="00EA229C">
              <w:rPr>
                <w:sz w:val="20"/>
                <w:szCs w:val="20"/>
                <w:shd w:val="clear" w:color="auto" w:fill="FFFFFF"/>
              </w:rPr>
              <w:t xml:space="preserve"> and they have been given an extension until </w:t>
            </w:r>
            <w:r w:rsidR="00A81D7F" w:rsidRPr="00EA229C">
              <w:rPr>
                <w:sz w:val="20"/>
                <w:szCs w:val="20"/>
                <w:shd w:val="clear" w:color="auto" w:fill="FFFFFF"/>
              </w:rPr>
              <w:t>house purchase,</w:t>
            </w:r>
            <w:r w:rsidR="006A3DAF" w:rsidRPr="00EA229C">
              <w:rPr>
                <w:sz w:val="20"/>
                <w:szCs w:val="20"/>
                <w:shd w:val="clear" w:color="auto" w:fill="FFFFFF"/>
              </w:rPr>
              <w:t xml:space="preserve"> when the caravan will be removed. </w:t>
            </w:r>
            <w:r w:rsidR="00A34A29" w:rsidRPr="00EA229C">
              <w:rPr>
                <w:sz w:val="20"/>
                <w:szCs w:val="20"/>
                <w:shd w:val="clear" w:color="auto" w:fill="FFFFFF"/>
              </w:rPr>
              <w:t xml:space="preserve">If </w:t>
            </w:r>
            <w:r w:rsidR="00A81D7F" w:rsidRPr="00EA229C">
              <w:rPr>
                <w:sz w:val="20"/>
                <w:szCs w:val="20"/>
                <w:shd w:val="clear" w:color="auto" w:fill="FFFFFF"/>
              </w:rPr>
              <w:t>not,</w:t>
            </w:r>
            <w:r w:rsidR="00A34A29" w:rsidRPr="00EA229C">
              <w:rPr>
                <w:sz w:val="20"/>
                <w:szCs w:val="20"/>
                <w:shd w:val="clear" w:color="auto" w:fill="FFFFFF"/>
              </w:rPr>
              <w:t xml:space="preserve"> enforcement will take place.</w:t>
            </w:r>
          </w:p>
        </w:tc>
      </w:tr>
      <w:tr w:rsidR="00704BB1" w:rsidRPr="00EA229C" w14:paraId="2FAA27D6" w14:textId="77777777" w:rsidTr="00941ABF">
        <w:tc>
          <w:tcPr>
            <w:tcW w:w="503" w:type="pct"/>
          </w:tcPr>
          <w:p w14:paraId="2FAA27D4" w14:textId="77777777" w:rsidR="00704BB1" w:rsidRPr="00EA229C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5" w14:textId="3CDEB924" w:rsidR="00704BB1" w:rsidRPr="00EA229C" w:rsidRDefault="00704BB1" w:rsidP="00704BB1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Appeals.</w:t>
            </w:r>
            <w:r w:rsidRPr="00EA229C">
              <w:rPr>
                <w:sz w:val="20"/>
                <w:szCs w:val="20"/>
              </w:rPr>
              <w:t xml:space="preserve"> </w:t>
            </w:r>
          </w:p>
        </w:tc>
      </w:tr>
      <w:tr w:rsidR="00FA624E" w:rsidRPr="00EA229C" w14:paraId="1FF5FFB0" w14:textId="77777777" w:rsidTr="00941ABF">
        <w:tc>
          <w:tcPr>
            <w:tcW w:w="503" w:type="pct"/>
          </w:tcPr>
          <w:p w14:paraId="308EEC89" w14:textId="4CBA5DAA" w:rsidR="00FA624E" w:rsidRPr="00EA229C" w:rsidRDefault="00FA624E" w:rsidP="00FA624E">
            <w:pPr>
              <w:spacing w:before="120" w:after="12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4497" w:type="pct"/>
            <w:gridSpan w:val="2"/>
          </w:tcPr>
          <w:p w14:paraId="0AA79CF1" w14:textId="77777777" w:rsidR="00FA624E" w:rsidRPr="00EA229C" w:rsidRDefault="00FA624E" w:rsidP="00FA624E">
            <w:pPr>
              <w:pStyle w:val="Heading1"/>
              <w:spacing w:after="0"/>
              <w:ind w:left="-5" w:right="0"/>
              <w:rPr>
                <w:sz w:val="20"/>
                <w:szCs w:val="20"/>
              </w:rPr>
            </w:pPr>
            <w:r w:rsidRPr="00EA229C">
              <w:rPr>
                <w:sz w:val="20"/>
                <w:szCs w:val="20"/>
              </w:rPr>
              <w:t xml:space="preserve">APP/L3815/W/21/3288037 </w:t>
            </w:r>
          </w:p>
          <w:p w14:paraId="5B3C6EA4" w14:textId="77777777" w:rsidR="00FA624E" w:rsidRPr="00EA229C" w:rsidRDefault="00FA624E" w:rsidP="00FA624E">
            <w:pPr>
              <w:pStyle w:val="Heading2"/>
              <w:spacing w:after="0"/>
              <w:ind w:left="-5"/>
              <w:rPr>
                <w:b/>
                <w:i w:val="0"/>
                <w:sz w:val="20"/>
                <w:szCs w:val="20"/>
              </w:rPr>
            </w:pPr>
            <w:r w:rsidRPr="00EA229C">
              <w:rPr>
                <w:b/>
                <w:i w:val="0"/>
                <w:sz w:val="20"/>
                <w:szCs w:val="20"/>
              </w:rPr>
              <w:t xml:space="preserve">11 Cow Lane, </w:t>
            </w:r>
            <w:proofErr w:type="spellStart"/>
            <w:r w:rsidRPr="00EA229C">
              <w:rPr>
                <w:b/>
                <w:i w:val="0"/>
                <w:sz w:val="20"/>
                <w:szCs w:val="20"/>
              </w:rPr>
              <w:t>Sidlesham</w:t>
            </w:r>
            <w:proofErr w:type="spellEnd"/>
            <w:r w:rsidRPr="00EA229C">
              <w:rPr>
                <w:b/>
                <w:i w:val="0"/>
                <w:sz w:val="20"/>
                <w:szCs w:val="20"/>
              </w:rPr>
              <w:t xml:space="preserve">, Chichester PO20 7LN  </w:t>
            </w:r>
          </w:p>
          <w:p w14:paraId="7615088D" w14:textId="386D600C" w:rsidR="00FA624E" w:rsidRPr="00EA229C" w:rsidRDefault="00FA624E" w:rsidP="00FA624E">
            <w:pPr>
              <w:ind w:left="-5" w:right="285"/>
              <w:rPr>
                <w:sz w:val="20"/>
                <w:szCs w:val="20"/>
              </w:rPr>
            </w:pPr>
            <w:r w:rsidRPr="00EA229C">
              <w:rPr>
                <w:rFonts w:ascii="Verdana" w:eastAsia="Verdana" w:hAnsi="Verdana" w:cs="Verdana"/>
                <w:sz w:val="20"/>
                <w:szCs w:val="20"/>
              </w:rPr>
              <w:t>Change of Use of an existing agricultural building</w:t>
            </w:r>
            <w:r w:rsidRPr="00EA229C">
              <w:rPr>
                <w:sz w:val="20"/>
                <w:szCs w:val="20"/>
              </w:rPr>
              <w:t xml:space="preserve"> - former piggery building - </w:t>
            </w:r>
            <w:r w:rsidRPr="00EA229C">
              <w:rPr>
                <w:rFonts w:ascii="Verdana" w:eastAsia="Verdana" w:hAnsi="Verdana" w:cs="Verdana"/>
                <w:sz w:val="20"/>
                <w:szCs w:val="20"/>
              </w:rPr>
              <w:t xml:space="preserve">to 1no dwellinghouse (Use Class C3) </w:t>
            </w:r>
            <w:r w:rsidRPr="00EA229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Appeal Allowed. </w:t>
            </w:r>
            <w:r w:rsidRPr="00EA229C">
              <w:rPr>
                <w:rFonts w:ascii="Verdana" w:eastAsia="Verdana" w:hAnsi="Verdana" w:cs="Verdana"/>
                <w:b/>
                <w:sz w:val="20"/>
                <w:szCs w:val="20"/>
              </w:rPr>
              <w:t>Costs application - Refused</w:t>
            </w:r>
          </w:p>
        </w:tc>
      </w:tr>
      <w:tr w:rsidR="00FA624E" w:rsidRPr="00EA229C" w14:paraId="2FAA27D9" w14:textId="77777777" w:rsidTr="00941ABF">
        <w:tc>
          <w:tcPr>
            <w:tcW w:w="503" w:type="pct"/>
          </w:tcPr>
          <w:p w14:paraId="2FAA27D7" w14:textId="77777777" w:rsidR="00FA624E" w:rsidRPr="00EA229C" w:rsidRDefault="00FA624E" w:rsidP="00FA624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8" w14:textId="77777777" w:rsidR="00FA624E" w:rsidRPr="00EA229C" w:rsidRDefault="00FA624E" w:rsidP="00FA624E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Planning Correspondence and Other Planning Matters.</w:t>
            </w:r>
            <w:r w:rsidRPr="00EA229C">
              <w:rPr>
                <w:sz w:val="20"/>
                <w:szCs w:val="20"/>
              </w:rPr>
              <w:t xml:space="preserve">  </w:t>
            </w:r>
          </w:p>
        </w:tc>
      </w:tr>
      <w:tr w:rsidR="00FA624E" w:rsidRPr="00EA229C" w14:paraId="2FAA27DC" w14:textId="77777777" w:rsidTr="00941ABF">
        <w:tc>
          <w:tcPr>
            <w:tcW w:w="503" w:type="pct"/>
          </w:tcPr>
          <w:p w14:paraId="2FAA27DA" w14:textId="77777777" w:rsidR="00FA624E" w:rsidRPr="00EA229C" w:rsidRDefault="00FA624E" w:rsidP="00FA624E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4497" w:type="pct"/>
            <w:gridSpan w:val="2"/>
          </w:tcPr>
          <w:p w14:paraId="2FAA27DB" w14:textId="09DD11D4" w:rsidR="00FA624E" w:rsidRPr="00EA229C" w:rsidRDefault="00B7250E" w:rsidP="00FA624E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bCs/>
                <w:sz w:val="20"/>
                <w:szCs w:val="20"/>
              </w:rPr>
              <w:t>22/02489/FUL</w:t>
            </w:r>
            <w:r w:rsidRPr="00EA229C">
              <w:rPr>
                <w:sz w:val="20"/>
                <w:szCs w:val="20"/>
              </w:rPr>
              <w:t xml:space="preserve"> Land Adjacent </w:t>
            </w:r>
            <w:r w:rsidR="00AB6446" w:rsidRPr="00EA229C">
              <w:rPr>
                <w:sz w:val="20"/>
                <w:szCs w:val="20"/>
              </w:rPr>
              <w:t>t</w:t>
            </w:r>
            <w:r w:rsidRPr="00EA229C">
              <w:rPr>
                <w:sz w:val="20"/>
                <w:szCs w:val="20"/>
              </w:rPr>
              <w:t xml:space="preserve">o Goodwin Acre – </w:t>
            </w:r>
            <w:r w:rsidRPr="00EA229C">
              <w:rPr>
                <w:bCs/>
                <w:sz w:val="20"/>
                <w:szCs w:val="20"/>
              </w:rPr>
              <w:t>Request to revise Objection made to No Objection.</w:t>
            </w:r>
            <w:r w:rsidR="0018135A" w:rsidRPr="00EA229C">
              <w:rPr>
                <w:bCs/>
                <w:sz w:val="20"/>
                <w:szCs w:val="20"/>
              </w:rPr>
              <w:t xml:space="preserve"> </w:t>
            </w:r>
            <w:r w:rsidR="00F773B9" w:rsidRPr="00EA229C">
              <w:rPr>
                <w:bCs/>
                <w:sz w:val="20"/>
                <w:szCs w:val="20"/>
              </w:rPr>
              <w:t xml:space="preserve">CDC pointed out </w:t>
            </w:r>
            <w:r w:rsidR="00AB6446" w:rsidRPr="00EA229C">
              <w:rPr>
                <w:bCs/>
                <w:sz w:val="20"/>
                <w:szCs w:val="20"/>
              </w:rPr>
              <w:t>that although this was a retrospective application that was not material grounds for an objection.  After further discussion, it was agreed to accept the request and withdraw our objection.</w:t>
            </w:r>
          </w:p>
        </w:tc>
      </w:tr>
      <w:tr w:rsidR="00FA624E" w:rsidRPr="00EA229C" w14:paraId="2FAA27DF" w14:textId="77777777" w:rsidTr="00941ABF">
        <w:tc>
          <w:tcPr>
            <w:tcW w:w="503" w:type="pct"/>
          </w:tcPr>
          <w:p w14:paraId="2FAA27DD" w14:textId="77777777" w:rsidR="00FA624E" w:rsidRPr="00EA229C" w:rsidRDefault="00FA624E" w:rsidP="00FA624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DE" w14:textId="24CCEA7C" w:rsidR="00FA624E" w:rsidRPr="00EA229C" w:rsidRDefault="00FA624E" w:rsidP="00FA624E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CDC Planning (Early Consultation/Notifications)</w:t>
            </w:r>
            <w:r w:rsidRPr="00EA229C">
              <w:rPr>
                <w:bCs/>
                <w:sz w:val="20"/>
                <w:szCs w:val="20"/>
              </w:rPr>
              <w:t xml:space="preserve"> </w:t>
            </w:r>
            <w:r w:rsidR="003561DD" w:rsidRPr="00EA229C">
              <w:rPr>
                <w:bCs/>
                <w:sz w:val="20"/>
                <w:szCs w:val="20"/>
              </w:rPr>
              <w:t>- None</w:t>
            </w:r>
          </w:p>
        </w:tc>
      </w:tr>
      <w:tr w:rsidR="00FA624E" w:rsidRPr="00EA229C" w14:paraId="2FAA27EA" w14:textId="77777777" w:rsidTr="00941ABF">
        <w:tc>
          <w:tcPr>
            <w:tcW w:w="503" w:type="pct"/>
          </w:tcPr>
          <w:p w14:paraId="2FAA27E8" w14:textId="77777777" w:rsidR="00FA624E" w:rsidRPr="00EA229C" w:rsidRDefault="00FA624E" w:rsidP="00FA624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E9" w14:textId="749FDB81" w:rsidR="00FA624E" w:rsidRPr="00EA229C" w:rsidRDefault="00FA624E" w:rsidP="00FA624E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Matters of Urgent Public Importance</w:t>
            </w:r>
            <w:r w:rsidR="003561DD" w:rsidRPr="00EA229C">
              <w:rPr>
                <w:b/>
                <w:sz w:val="20"/>
                <w:szCs w:val="20"/>
                <w:u w:val="single"/>
              </w:rPr>
              <w:t xml:space="preserve"> </w:t>
            </w:r>
            <w:r w:rsidR="003561DD" w:rsidRPr="00EA229C">
              <w:rPr>
                <w:bCs/>
                <w:sz w:val="20"/>
                <w:szCs w:val="20"/>
              </w:rPr>
              <w:t>- None</w:t>
            </w:r>
          </w:p>
        </w:tc>
      </w:tr>
      <w:tr w:rsidR="00FA624E" w:rsidRPr="00EA229C" w14:paraId="2FAA27ED" w14:textId="77777777" w:rsidTr="00941ABF">
        <w:tc>
          <w:tcPr>
            <w:tcW w:w="503" w:type="pct"/>
          </w:tcPr>
          <w:p w14:paraId="2FAA27EB" w14:textId="77777777" w:rsidR="00FA624E" w:rsidRPr="00EA229C" w:rsidRDefault="00FA624E" w:rsidP="00FA624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EC" w14:textId="0547C91A" w:rsidR="00FA624E" w:rsidRPr="00EA229C" w:rsidRDefault="00FA624E" w:rsidP="00FA624E">
            <w:pPr>
              <w:spacing w:before="120" w:after="120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Matters of Information.</w:t>
            </w:r>
            <w:r w:rsidRPr="00EA229C">
              <w:rPr>
                <w:sz w:val="20"/>
                <w:szCs w:val="20"/>
              </w:rPr>
              <w:t xml:space="preserve"> </w:t>
            </w:r>
          </w:p>
        </w:tc>
      </w:tr>
      <w:tr w:rsidR="00FA624E" w:rsidRPr="00EA229C" w14:paraId="2E968A5A" w14:textId="77777777" w:rsidTr="00941ABF">
        <w:tc>
          <w:tcPr>
            <w:tcW w:w="503" w:type="pct"/>
          </w:tcPr>
          <w:p w14:paraId="144168E2" w14:textId="66FF8311" w:rsidR="00FA624E" w:rsidRPr="00EA229C" w:rsidRDefault="00FA624E" w:rsidP="00FA624E">
            <w:pPr>
              <w:spacing w:before="120" w:after="120"/>
              <w:rPr>
                <w:b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497" w:type="pct"/>
            <w:gridSpan w:val="2"/>
          </w:tcPr>
          <w:p w14:paraId="2C615F6C" w14:textId="629D298C" w:rsidR="00FA624E" w:rsidRPr="00EA229C" w:rsidRDefault="00FA624E" w:rsidP="00FA624E">
            <w:pPr>
              <w:spacing w:before="120" w:after="120"/>
              <w:rPr>
                <w:bCs/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</w:rPr>
              <w:t>Farm Fields, Hunston</w:t>
            </w:r>
            <w:r w:rsidRPr="00EA229C">
              <w:rPr>
                <w:bCs/>
                <w:sz w:val="20"/>
                <w:szCs w:val="20"/>
              </w:rPr>
              <w:t xml:space="preserve"> – Cllr Wade stated</w:t>
            </w:r>
            <w:r w:rsidR="00F64E56" w:rsidRPr="00EA229C">
              <w:rPr>
                <w:bCs/>
                <w:sz w:val="20"/>
                <w:szCs w:val="20"/>
              </w:rPr>
              <w:t xml:space="preserve"> there is nothing we can do </w:t>
            </w:r>
            <w:proofErr w:type="gramStart"/>
            <w:r w:rsidR="00F64E56" w:rsidRPr="00EA229C">
              <w:rPr>
                <w:bCs/>
                <w:sz w:val="20"/>
                <w:szCs w:val="20"/>
              </w:rPr>
              <w:t>at the moment</w:t>
            </w:r>
            <w:proofErr w:type="gramEnd"/>
            <w:r w:rsidR="00EC1D7A" w:rsidRPr="00EA229C">
              <w:rPr>
                <w:bCs/>
                <w:sz w:val="20"/>
                <w:szCs w:val="20"/>
              </w:rPr>
              <w:t xml:space="preserve"> as waiting to see if an application is put in as </w:t>
            </w:r>
            <w:r w:rsidR="00162B5A" w:rsidRPr="00EA229C">
              <w:rPr>
                <w:bCs/>
                <w:sz w:val="20"/>
                <w:szCs w:val="20"/>
              </w:rPr>
              <w:t>it has been passed there are no environmental issues</w:t>
            </w:r>
            <w:r w:rsidR="00F64E56" w:rsidRPr="00EA229C">
              <w:rPr>
                <w:bCs/>
                <w:sz w:val="20"/>
                <w:szCs w:val="20"/>
              </w:rPr>
              <w:t>.  The reference is 23/00019/</w:t>
            </w:r>
            <w:r w:rsidR="003628C7" w:rsidRPr="00EA229C">
              <w:rPr>
                <w:bCs/>
                <w:sz w:val="20"/>
                <w:szCs w:val="20"/>
              </w:rPr>
              <w:t>E</w:t>
            </w:r>
            <w:r w:rsidR="00F64E56" w:rsidRPr="00EA229C">
              <w:rPr>
                <w:bCs/>
                <w:sz w:val="20"/>
                <w:szCs w:val="20"/>
              </w:rPr>
              <w:t>IA</w:t>
            </w:r>
            <w:r w:rsidR="002319E3" w:rsidRPr="00EA229C">
              <w:rPr>
                <w:bCs/>
                <w:sz w:val="20"/>
                <w:szCs w:val="20"/>
              </w:rPr>
              <w:t xml:space="preserve"> if anyone wishes to review the application.</w:t>
            </w:r>
            <w:r w:rsidR="008D4115" w:rsidRPr="00EA229C">
              <w:rPr>
                <w:bCs/>
                <w:sz w:val="20"/>
                <w:szCs w:val="20"/>
              </w:rPr>
              <w:t xml:space="preserve"> </w:t>
            </w:r>
            <w:r w:rsidR="008D4115" w:rsidRPr="00EA229C">
              <w:rPr>
                <w:bCs/>
                <w:sz w:val="20"/>
                <w:szCs w:val="20"/>
              </w:rPr>
              <w:t>It has been made by</w:t>
            </w:r>
            <w:r w:rsidR="008D4115" w:rsidRPr="00EA229C">
              <w:rPr>
                <w:sz w:val="20"/>
                <w:szCs w:val="20"/>
              </w:rPr>
              <w:t xml:space="preserve"> PMC Construction Ltd on behalf of National Regional Property Group (operating on behalf of Hyde Housing) (‘the Applicant’).</w:t>
            </w:r>
          </w:p>
        </w:tc>
      </w:tr>
      <w:tr w:rsidR="00FA624E" w:rsidRPr="00EA229C" w14:paraId="2FAA27F6" w14:textId="77777777" w:rsidTr="00941ABF">
        <w:tc>
          <w:tcPr>
            <w:tcW w:w="503" w:type="pct"/>
          </w:tcPr>
          <w:p w14:paraId="2FAA27F4" w14:textId="77777777" w:rsidR="00FA624E" w:rsidRPr="00EA229C" w:rsidRDefault="00FA624E" w:rsidP="00FA624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97" w:type="pct"/>
            <w:gridSpan w:val="2"/>
          </w:tcPr>
          <w:p w14:paraId="2FAA27F5" w14:textId="5BBBBED0" w:rsidR="00FA624E" w:rsidRPr="00EA229C" w:rsidRDefault="00FA624E" w:rsidP="00FA624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A229C">
              <w:rPr>
                <w:b/>
                <w:sz w:val="20"/>
                <w:szCs w:val="20"/>
                <w:u w:val="single"/>
              </w:rPr>
              <w:t>Date of Next Meeting.</w:t>
            </w:r>
            <w:r w:rsidRPr="00EA229C">
              <w:rPr>
                <w:sz w:val="20"/>
                <w:szCs w:val="20"/>
              </w:rPr>
              <w:t xml:space="preserve">  Wednesday 1</w:t>
            </w:r>
            <w:r w:rsidR="0040114D" w:rsidRPr="00EA229C">
              <w:rPr>
                <w:sz w:val="20"/>
                <w:szCs w:val="20"/>
              </w:rPr>
              <w:t>19</w:t>
            </w:r>
            <w:r w:rsidR="0040114D" w:rsidRPr="00EA229C">
              <w:rPr>
                <w:sz w:val="20"/>
                <w:szCs w:val="20"/>
                <w:vertAlign w:val="superscript"/>
              </w:rPr>
              <w:t>th</w:t>
            </w:r>
            <w:r w:rsidR="0040114D" w:rsidRPr="00EA229C">
              <w:rPr>
                <w:sz w:val="20"/>
                <w:szCs w:val="20"/>
              </w:rPr>
              <w:t xml:space="preserve"> April</w:t>
            </w:r>
            <w:r w:rsidRPr="00EA229C">
              <w:rPr>
                <w:sz w:val="20"/>
                <w:szCs w:val="20"/>
              </w:rPr>
              <w:t xml:space="preserve"> 2023</w:t>
            </w:r>
            <w:r w:rsidR="0040114D" w:rsidRPr="00EA229C">
              <w:rPr>
                <w:sz w:val="20"/>
                <w:szCs w:val="20"/>
              </w:rPr>
              <w:t>.</w:t>
            </w:r>
          </w:p>
        </w:tc>
      </w:tr>
    </w:tbl>
    <w:p w14:paraId="2FAA27F7" w14:textId="77777777" w:rsidR="00E143B0" w:rsidRPr="00EA229C" w:rsidRDefault="00E143B0">
      <w:pPr>
        <w:rPr>
          <w:sz w:val="20"/>
          <w:szCs w:val="20"/>
        </w:rPr>
      </w:pPr>
    </w:p>
    <w:p w14:paraId="2FAA27F8" w14:textId="7C97B447" w:rsidR="00A324C0" w:rsidRPr="00EA229C" w:rsidRDefault="00E143B0">
      <w:pPr>
        <w:rPr>
          <w:sz w:val="20"/>
          <w:szCs w:val="20"/>
        </w:rPr>
      </w:pPr>
      <w:r w:rsidRPr="00EA229C">
        <w:rPr>
          <w:sz w:val="20"/>
          <w:szCs w:val="20"/>
        </w:rPr>
        <w:t>Meeting ended 1</w:t>
      </w:r>
      <w:r w:rsidR="003C3204" w:rsidRPr="00EA229C">
        <w:rPr>
          <w:sz w:val="20"/>
          <w:szCs w:val="20"/>
        </w:rPr>
        <w:t>9.</w:t>
      </w:r>
      <w:r w:rsidR="00F25CDC" w:rsidRPr="00EA229C">
        <w:rPr>
          <w:sz w:val="20"/>
          <w:szCs w:val="20"/>
        </w:rPr>
        <w:t>54</w:t>
      </w:r>
      <w:r w:rsidR="005169DC" w:rsidRPr="00EA229C">
        <w:rPr>
          <w:sz w:val="20"/>
          <w:szCs w:val="20"/>
        </w:rPr>
        <w:t xml:space="preserve"> </w:t>
      </w:r>
      <w:proofErr w:type="gramStart"/>
      <w:r w:rsidR="005169DC" w:rsidRPr="00EA229C">
        <w:rPr>
          <w:sz w:val="20"/>
          <w:szCs w:val="20"/>
        </w:rPr>
        <w:t>pm</w:t>
      </w:r>
      <w:proofErr w:type="gramEnd"/>
      <w:r w:rsidR="00A324C0" w:rsidRPr="00EA229C">
        <w:rPr>
          <w:sz w:val="20"/>
          <w:szCs w:val="20"/>
        </w:rPr>
        <w:tab/>
      </w:r>
    </w:p>
    <w:p w14:paraId="2FAA27F9" w14:textId="77777777" w:rsidR="00522BAC" w:rsidRPr="00EA229C" w:rsidRDefault="005169DC">
      <w:pPr>
        <w:rPr>
          <w:sz w:val="20"/>
          <w:szCs w:val="20"/>
        </w:rPr>
      </w:pPr>
      <w:r w:rsidRPr="00EA229C">
        <w:rPr>
          <w:sz w:val="20"/>
          <w:szCs w:val="20"/>
        </w:rPr>
        <w:t>Alison Colban</w:t>
      </w:r>
      <w:r w:rsidR="00A324C0" w:rsidRPr="00EA229C">
        <w:rPr>
          <w:sz w:val="20"/>
          <w:szCs w:val="20"/>
        </w:rPr>
        <w:t xml:space="preserve">, Parish Clerk, </w:t>
      </w:r>
      <w:proofErr w:type="spellStart"/>
      <w:r w:rsidR="00A324C0" w:rsidRPr="00EA229C">
        <w:rPr>
          <w:sz w:val="20"/>
          <w:szCs w:val="20"/>
        </w:rPr>
        <w:t>Sidlesham</w:t>
      </w:r>
      <w:proofErr w:type="spellEnd"/>
      <w:r w:rsidR="00A324C0" w:rsidRPr="00EA229C">
        <w:rPr>
          <w:sz w:val="20"/>
          <w:szCs w:val="20"/>
        </w:rPr>
        <w:t xml:space="preserve"> Parish Council</w:t>
      </w:r>
    </w:p>
    <w:p w14:paraId="2FAA27FA" w14:textId="77777777" w:rsidR="00522BAC" w:rsidRPr="004630E5" w:rsidRDefault="00522BAC" w:rsidP="00522BAC">
      <w:pPr>
        <w:rPr>
          <w:sz w:val="18"/>
          <w:szCs w:val="18"/>
        </w:rPr>
      </w:pPr>
    </w:p>
    <w:p w14:paraId="2FAA27FB" w14:textId="77777777" w:rsidR="00522BAC" w:rsidRPr="004630E5" w:rsidRDefault="00522BAC" w:rsidP="00522BAC">
      <w:pPr>
        <w:rPr>
          <w:sz w:val="18"/>
          <w:szCs w:val="18"/>
        </w:rPr>
      </w:pPr>
    </w:p>
    <w:p w14:paraId="2FAA27FC" w14:textId="77777777" w:rsidR="00A324C0" w:rsidRPr="004630E5" w:rsidRDefault="00522BAC" w:rsidP="00522BAC">
      <w:pPr>
        <w:tabs>
          <w:tab w:val="left" w:pos="7335"/>
        </w:tabs>
        <w:rPr>
          <w:sz w:val="18"/>
          <w:szCs w:val="18"/>
        </w:rPr>
      </w:pPr>
      <w:r w:rsidRPr="004630E5">
        <w:rPr>
          <w:sz w:val="18"/>
          <w:szCs w:val="18"/>
        </w:rPr>
        <w:tab/>
      </w:r>
    </w:p>
    <w:sectPr w:rsidR="00A324C0" w:rsidRPr="004630E5" w:rsidSect="002316C4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76B6" w14:textId="77777777" w:rsidR="00134D8E" w:rsidRDefault="00134D8E" w:rsidP="002E7369">
      <w:pPr>
        <w:spacing w:after="0" w:line="240" w:lineRule="auto"/>
      </w:pPr>
      <w:r>
        <w:separator/>
      </w:r>
    </w:p>
  </w:endnote>
  <w:endnote w:type="continuationSeparator" w:id="0">
    <w:p w14:paraId="3B3B185D" w14:textId="77777777" w:rsidR="00134D8E" w:rsidRDefault="00134D8E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35B957F1" w:rsidR="00522BAC" w:rsidRPr="00FB0C2C" w:rsidRDefault="00186884" w:rsidP="004C0FAD">
    <w:pPr>
      <w:pStyle w:val="Footer"/>
      <w:ind w:left="720"/>
      <w:jc w:val="center"/>
    </w:pPr>
    <w:r>
      <w:rPr>
        <w:sz w:val="16"/>
        <w:szCs w:val="16"/>
      </w:rPr>
      <w:tab/>
    </w:r>
    <w:r w:rsidR="004C0FAD">
      <w:rPr>
        <w:sz w:val="16"/>
        <w:szCs w:val="16"/>
      </w:rPr>
      <w:tab/>
      <w:t>2</w:t>
    </w:r>
    <w:r w:rsidR="006D5672">
      <w:rPr>
        <w:sz w:val="16"/>
        <w:szCs w:val="16"/>
      </w:rPr>
      <w:t>1</w:t>
    </w:r>
    <w:r w:rsidR="00F25CDC">
      <w:rPr>
        <w:sz w:val="16"/>
        <w:szCs w:val="16"/>
      </w:rPr>
      <w:t>1</w:t>
    </w:r>
    <w:r w:rsidR="004C0FAD">
      <w:rPr>
        <w:sz w:val="16"/>
        <w:szCs w:val="16"/>
      </w:rPr>
      <w:t xml:space="preserve"> Planning Minutes </w:t>
    </w:r>
    <w:r>
      <w:rPr>
        <w:sz w:val="16"/>
        <w:szCs w:val="16"/>
      </w:rPr>
      <w:t>1</w:t>
    </w:r>
    <w:r w:rsidR="006D5672">
      <w:rPr>
        <w:sz w:val="16"/>
        <w:szCs w:val="16"/>
      </w:rPr>
      <w:t xml:space="preserve">5 </w:t>
    </w:r>
    <w:r w:rsidR="00F25CDC">
      <w:rPr>
        <w:sz w:val="16"/>
        <w:szCs w:val="16"/>
      </w:rPr>
      <w:t>March</w:t>
    </w:r>
    <w:r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A7D8" w14:textId="77777777" w:rsidR="00134D8E" w:rsidRDefault="00134D8E" w:rsidP="002E7369">
      <w:pPr>
        <w:spacing w:after="0" w:line="240" w:lineRule="auto"/>
      </w:pPr>
      <w:r>
        <w:separator/>
      </w:r>
    </w:p>
  </w:footnote>
  <w:footnote w:type="continuationSeparator" w:id="0">
    <w:p w14:paraId="0AB9268F" w14:textId="77777777" w:rsidR="00134D8E" w:rsidRDefault="00134D8E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2D9F"/>
    <w:rsid w:val="000033D2"/>
    <w:rsid w:val="00003A6C"/>
    <w:rsid w:val="000040EE"/>
    <w:rsid w:val="00007587"/>
    <w:rsid w:val="0001391B"/>
    <w:rsid w:val="000142E2"/>
    <w:rsid w:val="000179BF"/>
    <w:rsid w:val="000258B6"/>
    <w:rsid w:val="00032A32"/>
    <w:rsid w:val="00034A4B"/>
    <w:rsid w:val="00034ED9"/>
    <w:rsid w:val="00037BF5"/>
    <w:rsid w:val="0005767E"/>
    <w:rsid w:val="0006020E"/>
    <w:rsid w:val="0006151B"/>
    <w:rsid w:val="00062024"/>
    <w:rsid w:val="0007100F"/>
    <w:rsid w:val="000750B4"/>
    <w:rsid w:val="00096FA3"/>
    <w:rsid w:val="000A766C"/>
    <w:rsid w:val="000B2906"/>
    <w:rsid w:val="000C02BC"/>
    <w:rsid w:val="000C1AD4"/>
    <w:rsid w:val="000D29C6"/>
    <w:rsid w:val="000D59BA"/>
    <w:rsid w:val="000D7740"/>
    <w:rsid w:val="000E14A1"/>
    <w:rsid w:val="000E582E"/>
    <w:rsid w:val="000F2A9F"/>
    <w:rsid w:val="00121EA3"/>
    <w:rsid w:val="00134D8E"/>
    <w:rsid w:val="00136FB6"/>
    <w:rsid w:val="00140DC1"/>
    <w:rsid w:val="001454F9"/>
    <w:rsid w:val="00146CFE"/>
    <w:rsid w:val="00157813"/>
    <w:rsid w:val="00161176"/>
    <w:rsid w:val="00162B5A"/>
    <w:rsid w:val="00166951"/>
    <w:rsid w:val="001731B9"/>
    <w:rsid w:val="00177B54"/>
    <w:rsid w:val="00181347"/>
    <w:rsid w:val="0018135A"/>
    <w:rsid w:val="00186884"/>
    <w:rsid w:val="00192669"/>
    <w:rsid w:val="001A08AF"/>
    <w:rsid w:val="001A2173"/>
    <w:rsid w:val="001A38A6"/>
    <w:rsid w:val="001A3A55"/>
    <w:rsid w:val="001A431A"/>
    <w:rsid w:val="001A5526"/>
    <w:rsid w:val="001B492A"/>
    <w:rsid w:val="001B5A25"/>
    <w:rsid w:val="001C1548"/>
    <w:rsid w:val="001D51F7"/>
    <w:rsid w:val="001D698B"/>
    <w:rsid w:val="001E5C85"/>
    <w:rsid w:val="0020542F"/>
    <w:rsid w:val="00210392"/>
    <w:rsid w:val="0021127B"/>
    <w:rsid w:val="00212310"/>
    <w:rsid w:val="0021418C"/>
    <w:rsid w:val="0022261F"/>
    <w:rsid w:val="00224463"/>
    <w:rsid w:val="002316C4"/>
    <w:rsid w:val="002319E3"/>
    <w:rsid w:val="00232BFE"/>
    <w:rsid w:val="0023415F"/>
    <w:rsid w:val="0023771A"/>
    <w:rsid w:val="00243D16"/>
    <w:rsid w:val="002525E4"/>
    <w:rsid w:val="00252AB5"/>
    <w:rsid w:val="00257062"/>
    <w:rsid w:val="00263DB4"/>
    <w:rsid w:val="00270ABD"/>
    <w:rsid w:val="0027584C"/>
    <w:rsid w:val="0028130A"/>
    <w:rsid w:val="002816F8"/>
    <w:rsid w:val="00281E1C"/>
    <w:rsid w:val="00284A96"/>
    <w:rsid w:val="00290598"/>
    <w:rsid w:val="00293AFC"/>
    <w:rsid w:val="00295B68"/>
    <w:rsid w:val="002B57AF"/>
    <w:rsid w:val="002B612F"/>
    <w:rsid w:val="002C168D"/>
    <w:rsid w:val="002C66E3"/>
    <w:rsid w:val="002E7369"/>
    <w:rsid w:val="002E7BA4"/>
    <w:rsid w:val="002F0F9B"/>
    <w:rsid w:val="002F13D3"/>
    <w:rsid w:val="00300B1E"/>
    <w:rsid w:val="00302F71"/>
    <w:rsid w:val="003105AD"/>
    <w:rsid w:val="003341F6"/>
    <w:rsid w:val="00336946"/>
    <w:rsid w:val="00344F40"/>
    <w:rsid w:val="003457C8"/>
    <w:rsid w:val="003561DD"/>
    <w:rsid w:val="00360997"/>
    <w:rsid w:val="003628C7"/>
    <w:rsid w:val="00364A5A"/>
    <w:rsid w:val="003675DE"/>
    <w:rsid w:val="00376CD6"/>
    <w:rsid w:val="00377B09"/>
    <w:rsid w:val="00391CAB"/>
    <w:rsid w:val="003A32D4"/>
    <w:rsid w:val="003B7F4A"/>
    <w:rsid w:val="003C3204"/>
    <w:rsid w:val="003C3D29"/>
    <w:rsid w:val="003D6A14"/>
    <w:rsid w:val="003E4829"/>
    <w:rsid w:val="003F4A3D"/>
    <w:rsid w:val="0040114D"/>
    <w:rsid w:val="004019C3"/>
    <w:rsid w:val="0041083D"/>
    <w:rsid w:val="00414A9E"/>
    <w:rsid w:val="0043011E"/>
    <w:rsid w:val="004329B3"/>
    <w:rsid w:val="004467C9"/>
    <w:rsid w:val="00450F4C"/>
    <w:rsid w:val="00460538"/>
    <w:rsid w:val="004630E5"/>
    <w:rsid w:val="0047623C"/>
    <w:rsid w:val="004766EB"/>
    <w:rsid w:val="004900C1"/>
    <w:rsid w:val="004938EC"/>
    <w:rsid w:val="00493C76"/>
    <w:rsid w:val="00496E2E"/>
    <w:rsid w:val="00497B5D"/>
    <w:rsid w:val="004A1BD8"/>
    <w:rsid w:val="004B330E"/>
    <w:rsid w:val="004C0FAD"/>
    <w:rsid w:val="004E7711"/>
    <w:rsid w:val="004E7CB1"/>
    <w:rsid w:val="004F1BEB"/>
    <w:rsid w:val="004F2BCE"/>
    <w:rsid w:val="005041D5"/>
    <w:rsid w:val="00506890"/>
    <w:rsid w:val="0050762A"/>
    <w:rsid w:val="005134A3"/>
    <w:rsid w:val="00513DF7"/>
    <w:rsid w:val="005169DC"/>
    <w:rsid w:val="005215E8"/>
    <w:rsid w:val="00522BAC"/>
    <w:rsid w:val="00537EA5"/>
    <w:rsid w:val="0055247D"/>
    <w:rsid w:val="00556776"/>
    <w:rsid w:val="00557131"/>
    <w:rsid w:val="0055757E"/>
    <w:rsid w:val="00557EA1"/>
    <w:rsid w:val="00570172"/>
    <w:rsid w:val="00572534"/>
    <w:rsid w:val="00572B89"/>
    <w:rsid w:val="00580572"/>
    <w:rsid w:val="0059045A"/>
    <w:rsid w:val="0059441E"/>
    <w:rsid w:val="00596B94"/>
    <w:rsid w:val="005971B9"/>
    <w:rsid w:val="005A6957"/>
    <w:rsid w:val="005B67D3"/>
    <w:rsid w:val="005C5727"/>
    <w:rsid w:val="005D5528"/>
    <w:rsid w:val="005E7D0F"/>
    <w:rsid w:val="005F120D"/>
    <w:rsid w:val="005F6E17"/>
    <w:rsid w:val="005F79AB"/>
    <w:rsid w:val="006022C3"/>
    <w:rsid w:val="00603F46"/>
    <w:rsid w:val="006046B0"/>
    <w:rsid w:val="00607F4E"/>
    <w:rsid w:val="006117E4"/>
    <w:rsid w:val="00624ABD"/>
    <w:rsid w:val="00625B29"/>
    <w:rsid w:val="00625EC4"/>
    <w:rsid w:val="00626D49"/>
    <w:rsid w:val="006348A6"/>
    <w:rsid w:val="006376CA"/>
    <w:rsid w:val="00637B39"/>
    <w:rsid w:val="00647DA6"/>
    <w:rsid w:val="00651914"/>
    <w:rsid w:val="00653CE5"/>
    <w:rsid w:val="00657E7D"/>
    <w:rsid w:val="00666EEC"/>
    <w:rsid w:val="006673BB"/>
    <w:rsid w:val="00673BC2"/>
    <w:rsid w:val="00673F5C"/>
    <w:rsid w:val="00674FCD"/>
    <w:rsid w:val="00676664"/>
    <w:rsid w:val="00677C3B"/>
    <w:rsid w:val="00695B8E"/>
    <w:rsid w:val="006A3DAF"/>
    <w:rsid w:val="006B086A"/>
    <w:rsid w:val="006B5E75"/>
    <w:rsid w:val="006D2D51"/>
    <w:rsid w:val="006D5672"/>
    <w:rsid w:val="006D5DE7"/>
    <w:rsid w:val="006E3342"/>
    <w:rsid w:val="006E7EC4"/>
    <w:rsid w:val="006F47B3"/>
    <w:rsid w:val="006F5832"/>
    <w:rsid w:val="006F61C0"/>
    <w:rsid w:val="00700BA1"/>
    <w:rsid w:val="00701BB7"/>
    <w:rsid w:val="00702ED2"/>
    <w:rsid w:val="00704BB1"/>
    <w:rsid w:val="0070674B"/>
    <w:rsid w:val="00707A8F"/>
    <w:rsid w:val="00722302"/>
    <w:rsid w:val="00730796"/>
    <w:rsid w:val="00740C9C"/>
    <w:rsid w:val="007613B5"/>
    <w:rsid w:val="00767B5B"/>
    <w:rsid w:val="00773E75"/>
    <w:rsid w:val="007769BD"/>
    <w:rsid w:val="00786E5F"/>
    <w:rsid w:val="00790BCE"/>
    <w:rsid w:val="007B2739"/>
    <w:rsid w:val="007B4409"/>
    <w:rsid w:val="007B5C7B"/>
    <w:rsid w:val="007B6958"/>
    <w:rsid w:val="007D06EB"/>
    <w:rsid w:val="007E7242"/>
    <w:rsid w:val="007F0DA8"/>
    <w:rsid w:val="007F6E7E"/>
    <w:rsid w:val="008053CB"/>
    <w:rsid w:val="00807F58"/>
    <w:rsid w:val="00825016"/>
    <w:rsid w:val="00825CE5"/>
    <w:rsid w:val="00831E8E"/>
    <w:rsid w:val="00832BDD"/>
    <w:rsid w:val="00833C7A"/>
    <w:rsid w:val="00840AFF"/>
    <w:rsid w:val="008414EE"/>
    <w:rsid w:val="00856F95"/>
    <w:rsid w:val="00867C14"/>
    <w:rsid w:val="00886CAD"/>
    <w:rsid w:val="008901A3"/>
    <w:rsid w:val="00890726"/>
    <w:rsid w:val="00893754"/>
    <w:rsid w:val="0089542A"/>
    <w:rsid w:val="00897E76"/>
    <w:rsid w:val="008A0897"/>
    <w:rsid w:val="008A20A6"/>
    <w:rsid w:val="008B000A"/>
    <w:rsid w:val="008B2D72"/>
    <w:rsid w:val="008B5F01"/>
    <w:rsid w:val="008B71C3"/>
    <w:rsid w:val="008D4115"/>
    <w:rsid w:val="008D5045"/>
    <w:rsid w:val="008D7A31"/>
    <w:rsid w:val="008D7D94"/>
    <w:rsid w:val="008E561E"/>
    <w:rsid w:val="008F3A6E"/>
    <w:rsid w:val="00900579"/>
    <w:rsid w:val="00901298"/>
    <w:rsid w:val="00902342"/>
    <w:rsid w:val="00906342"/>
    <w:rsid w:val="009066C6"/>
    <w:rsid w:val="009134E1"/>
    <w:rsid w:val="00914070"/>
    <w:rsid w:val="00915C48"/>
    <w:rsid w:val="0093180B"/>
    <w:rsid w:val="00941ABF"/>
    <w:rsid w:val="00941FE2"/>
    <w:rsid w:val="0094214D"/>
    <w:rsid w:val="00962A92"/>
    <w:rsid w:val="00963C99"/>
    <w:rsid w:val="00964C9F"/>
    <w:rsid w:val="00966090"/>
    <w:rsid w:val="00972B12"/>
    <w:rsid w:val="00975C3B"/>
    <w:rsid w:val="00982D24"/>
    <w:rsid w:val="0098575F"/>
    <w:rsid w:val="00992B09"/>
    <w:rsid w:val="00997DD4"/>
    <w:rsid w:val="009A0A92"/>
    <w:rsid w:val="009A0FDC"/>
    <w:rsid w:val="009A66EE"/>
    <w:rsid w:val="009B3AD7"/>
    <w:rsid w:val="009C5714"/>
    <w:rsid w:val="009C6B2D"/>
    <w:rsid w:val="009D2677"/>
    <w:rsid w:val="009D3650"/>
    <w:rsid w:val="009D3D4C"/>
    <w:rsid w:val="009F7FB5"/>
    <w:rsid w:val="00A1085A"/>
    <w:rsid w:val="00A27BEA"/>
    <w:rsid w:val="00A324C0"/>
    <w:rsid w:val="00A32E39"/>
    <w:rsid w:val="00A341D0"/>
    <w:rsid w:val="00A34520"/>
    <w:rsid w:val="00A34A29"/>
    <w:rsid w:val="00A456F5"/>
    <w:rsid w:val="00A53F48"/>
    <w:rsid w:val="00A55C11"/>
    <w:rsid w:val="00A65A27"/>
    <w:rsid w:val="00A667A1"/>
    <w:rsid w:val="00A7189C"/>
    <w:rsid w:val="00A73E1F"/>
    <w:rsid w:val="00A81D7F"/>
    <w:rsid w:val="00A85C0A"/>
    <w:rsid w:val="00A954E6"/>
    <w:rsid w:val="00AA2701"/>
    <w:rsid w:val="00AB2492"/>
    <w:rsid w:val="00AB5EB8"/>
    <w:rsid w:val="00AB6446"/>
    <w:rsid w:val="00AC4A7F"/>
    <w:rsid w:val="00AC5BB1"/>
    <w:rsid w:val="00AC7377"/>
    <w:rsid w:val="00AE1796"/>
    <w:rsid w:val="00AE2F5F"/>
    <w:rsid w:val="00AE3160"/>
    <w:rsid w:val="00AF48CC"/>
    <w:rsid w:val="00B004CB"/>
    <w:rsid w:val="00B00545"/>
    <w:rsid w:val="00B13F75"/>
    <w:rsid w:val="00B1626F"/>
    <w:rsid w:val="00B162D8"/>
    <w:rsid w:val="00B17EE0"/>
    <w:rsid w:val="00B201E2"/>
    <w:rsid w:val="00B25437"/>
    <w:rsid w:val="00B266A0"/>
    <w:rsid w:val="00B31D3C"/>
    <w:rsid w:val="00B365E6"/>
    <w:rsid w:val="00B36E60"/>
    <w:rsid w:val="00B426BC"/>
    <w:rsid w:val="00B43A67"/>
    <w:rsid w:val="00B4586E"/>
    <w:rsid w:val="00B476D8"/>
    <w:rsid w:val="00B53A20"/>
    <w:rsid w:val="00B53DD3"/>
    <w:rsid w:val="00B54CFF"/>
    <w:rsid w:val="00B62A6B"/>
    <w:rsid w:val="00B64E15"/>
    <w:rsid w:val="00B6583A"/>
    <w:rsid w:val="00B7250E"/>
    <w:rsid w:val="00B73FBF"/>
    <w:rsid w:val="00B76F2A"/>
    <w:rsid w:val="00B80AE6"/>
    <w:rsid w:val="00B86843"/>
    <w:rsid w:val="00B90EAB"/>
    <w:rsid w:val="00B979ED"/>
    <w:rsid w:val="00BA05C9"/>
    <w:rsid w:val="00BA2ABB"/>
    <w:rsid w:val="00BB3D51"/>
    <w:rsid w:val="00BB61DE"/>
    <w:rsid w:val="00BC4977"/>
    <w:rsid w:val="00BD059A"/>
    <w:rsid w:val="00BD0E1A"/>
    <w:rsid w:val="00BD26B0"/>
    <w:rsid w:val="00BD4566"/>
    <w:rsid w:val="00BF69D6"/>
    <w:rsid w:val="00C16EF0"/>
    <w:rsid w:val="00C23D69"/>
    <w:rsid w:val="00C2724E"/>
    <w:rsid w:val="00C3208D"/>
    <w:rsid w:val="00C3646F"/>
    <w:rsid w:val="00C37012"/>
    <w:rsid w:val="00C40B0B"/>
    <w:rsid w:val="00C478ED"/>
    <w:rsid w:val="00C564BD"/>
    <w:rsid w:val="00C56D30"/>
    <w:rsid w:val="00C6129A"/>
    <w:rsid w:val="00C97B71"/>
    <w:rsid w:val="00C97BEF"/>
    <w:rsid w:val="00C97EF2"/>
    <w:rsid w:val="00CA5454"/>
    <w:rsid w:val="00CA7048"/>
    <w:rsid w:val="00CB1D5B"/>
    <w:rsid w:val="00CB70EB"/>
    <w:rsid w:val="00CC1C70"/>
    <w:rsid w:val="00CC2024"/>
    <w:rsid w:val="00CC67EA"/>
    <w:rsid w:val="00CC7179"/>
    <w:rsid w:val="00CD3DED"/>
    <w:rsid w:val="00CD48C8"/>
    <w:rsid w:val="00CD56C3"/>
    <w:rsid w:val="00CD6512"/>
    <w:rsid w:val="00CD6CDE"/>
    <w:rsid w:val="00CE2990"/>
    <w:rsid w:val="00D07A29"/>
    <w:rsid w:val="00D10D5D"/>
    <w:rsid w:val="00D146F3"/>
    <w:rsid w:val="00D15B7B"/>
    <w:rsid w:val="00D16871"/>
    <w:rsid w:val="00D17028"/>
    <w:rsid w:val="00D170D0"/>
    <w:rsid w:val="00D171E5"/>
    <w:rsid w:val="00D23629"/>
    <w:rsid w:val="00D25979"/>
    <w:rsid w:val="00D2633C"/>
    <w:rsid w:val="00D274BA"/>
    <w:rsid w:val="00D275C2"/>
    <w:rsid w:val="00D449E6"/>
    <w:rsid w:val="00D46011"/>
    <w:rsid w:val="00D7371D"/>
    <w:rsid w:val="00D77F4E"/>
    <w:rsid w:val="00D879DC"/>
    <w:rsid w:val="00D90AB8"/>
    <w:rsid w:val="00DA158D"/>
    <w:rsid w:val="00DA1611"/>
    <w:rsid w:val="00DA5518"/>
    <w:rsid w:val="00DB27A2"/>
    <w:rsid w:val="00DC26E2"/>
    <w:rsid w:val="00DC43BB"/>
    <w:rsid w:val="00DD0833"/>
    <w:rsid w:val="00DD2E7E"/>
    <w:rsid w:val="00DE04EA"/>
    <w:rsid w:val="00DE27B8"/>
    <w:rsid w:val="00E01D67"/>
    <w:rsid w:val="00E03052"/>
    <w:rsid w:val="00E143B0"/>
    <w:rsid w:val="00E232A7"/>
    <w:rsid w:val="00E31305"/>
    <w:rsid w:val="00E37627"/>
    <w:rsid w:val="00E37E76"/>
    <w:rsid w:val="00E44C95"/>
    <w:rsid w:val="00E47109"/>
    <w:rsid w:val="00E472E6"/>
    <w:rsid w:val="00E53F4E"/>
    <w:rsid w:val="00E65020"/>
    <w:rsid w:val="00E7396D"/>
    <w:rsid w:val="00E757FE"/>
    <w:rsid w:val="00E810AE"/>
    <w:rsid w:val="00E905E4"/>
    <w:rsid w:val="00EA229C"/>
    <w:rsid w:val="00EA2647"/>
    <w:rsid w:val="00EA5C68"/>
    <w:rsid w:val="00EA797E"/>
    <w:rsid w:val="00EA7A62"/>
    <w:rsid w:val="00EB58F3"/>
    <w:rsid w:val="00EB6889"/>
    <w:rsid w:val="00EC1685"/>
    <w:rsid w:val="00EC1D7A"/>
    <w:rsid w:val="00EC1E3C"/>
    <w:rsid w:val="00EC23B0"/>
    <w:rsid w:val="00EC4C0C"/>
    <w:rsid w:val="00ED0F4F"/>
    <w:rsid w:val="00ED3615"/>
    <w:rsid w:val="00ED5A41"/>
    <w:rsid w:val="00ED614C"/>
    <w:rsid w:val="00EE44C2"/>
    <w:rsid w:val="00EF1F82"/>
    <w:rsid w:val="00F10F17"/>
    <w:rsid w:val="00F14253"/>
    <w:rsid w:val="00F14732"/>
    <w:rsid w:val="00F158CB"/>
    <w:rsid w:val="00F24BB2"/>
    <w:rsid w:val="00F25BBE"/>
    <w:rsid w:val="00F25CDC"/>
    <w:rsid w:val="00F35221"/>
    <w:rsid w:val="00F37069"/>
    <w:rsid w:val="00F40BA1"/>
    <w:rsid w:val="00F63057"/>
    <w:rsid w:val="00F64E56"/>
    <w:rsid w:val="00F71BD5"/>
    <w:rsid w:val="00F773B9"/>
    <w:rsid w:val="00F90419"/>
    <w:rsid w:val="00F90685"/>
    <w:rsid w:val="00F92E77"/>
    <w:rsid w:val="00FA1CC7"/>
    <w:rsid w:val="00FA4D7E"/>
    <w:rsid w:val="00FA624E"/>
    <w:rsid w:val="00FB0C2C"/>
    <w:rsid w:val="00FB19BC"/>
    <w:rsid w:val="00FB6D51"/>
    <w:rsid w:val="00FC31A2"/>
    <w:rsid w:val="00FC4935"/>
    <w:rsid w:val="00FC5A5D"/>
    <w:rsid w:val="00FD1E57"/>
    <w:rsid w:val="00FD443E"/>
    <w:rsid w:val="00FD448B"/>
    <w:rsid w:val="00FD7565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81</cp:revision>
  <cp:lastPrinted>2023-03-21T11:25:00Z</cp:lastPrinted>
  <dcterms:created xsi:type="dcterms:W3CDTF">2023-03-16T13:44:00Z</dcterms:created>
  <dcterms:modified xsi:type="dcterms:W3CDTF">2023-03-21T11:25:00Z</dcterms:modified>
</cp:coreProperties>
</file>