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168"/>
        <w:gridCol w:w="9298"/>
      </w:tblGrid>
      <w:tr w:rsidR="00C25FD0" w:rsidRPr="00765890" w14:paraId="0A4FEEDA" w14:textId="77777777" w:rsidTr="00FF5E90">
        <w:tc>
          <w:tcPr>
            <w:tcW w:w="5000" w:type="pct"/>
            <w:gridSpan w:val="2"/>
            <w:tcBorders>
              <w:top w:val="nil"/>
              <w:left w:val="nil"/>
              <w:bottom w:val="nil"/>
              <w:right w:val="nil"/>
            </w:tcBorders>
          </w:tcPr>
          <w:p w14:paraId="0A4FEED6" w14:textId="77777777" w:rsidR="00C25FD0" w:rsidRPr="00765890" w:rsidRDefault="00C25FD0" w:rsidP="00E67A99">
            <w:pPr>
              <w:jc w:val="center"/>
              <w:rPr>
                <w:b/>
                <w:sz w:val="18"/>
                <w:szCs w:val="18"/>
              </w:rPr>
            </w:pPr>
            <w:r w:rsidRPr="00765890">
              <w:rPr>
                <w:b/>
                <w:sz w:val="18"/>
                <w:szCs w:val="18"/>
              </w:rPr>
              <w:t>SIDLESHAM PARISH COUNCIL</w:t>
            </w:r>
          </w:p>
          <w:p w14:paraId="0A4FEED7" w14:textId="77777777" w:rsidR="00C25FD0" w:rsidRPr="00765890" w:rsidRDefault="00A71767" w:rsidP="00E67A99">
            <w:pPr>
              <w:jc w:val="center"/>
              <w:rPr>
                <w:b/>
                <w:sz w:val="18"/>
                <w:szCs w:val="18"/>
              </w:rPr>
            </w:pPr>
            <w:r w:rsidRPr="00765890">
              <w:rPr>
                <w:b/>
                <w:sz w:val="18"/>
                <w:szCs w:val="18"/>
              </w:rPr>
              <w:t xml:space="preserve">Draft </w:t>
            </w:r>
            <w:r w:rsidR="00C25FD0" w:rsidRPr="00765890">
              <w:rPr>
                <w:b/>
                <w:sz w:val="18"/>
                <w:szCs w:val="18"/>
              </w:rPr>
              <w:t>Minutes of Parish Council Meeting</w:t>
            </w:r>
          </w:p>
          <w:p w14:paraId="0A4FEED8" w14:textId="0710B0C3" w:rsidR="00C25FD0" w:rsidRPr="00765890" w:rsidRDefault="00C25FD0" w:rsidP="00E67A99">
            <w:pPr>
              <w:jc w:val="center"/>
              <w:rPr>
                <w:b/>
                <w:sz w:val="18"/>
                <w:szCs w:val="18"/>
              </w:rPr>
            </w:pPr>
            <w:r w:rsidRPr="00765890">
              <w:rPr>
                <w:b/>
                <w:sz w:val="18"/>
                <w:szCs w:val="18"/>
              </w:rPr>
              <w:t xml:space="preserve">Held on </w:t>
            </w:r>
            <w:r w:rsidR="00EF78A4" w:rsidRPr="00765890">
              <w:rPr>
                <w:b/>
                <w:sz w:val="18"/>
                <w:szCs w:val="18"/>
              </w:rPr>
              <w:t>Wednesday</w:t>
            </w:r>
            <w:r w:rsidR="00A86CDB" w:rsidRPr="00765890">
              <w:rPr>
                <w:b/>
                <w:sz w:val="18"/>
                <w:szCs w:val="18"/>
              </w:rPr>
              <w:t xml:space="preserve"> 18 January 2023</w:t>
            </w:r>
          </w:p>
          <w:p w14:paraId="0A4FEED9" w14:textId="5B611784" w:rsidR="00C25FD0" w:rsidRPr="00765890" w:rsidRDefault="006A16EC" w:rsidP="00E67A99">
            <w:pPr>
              <w:jc w:val="center"/>
              <w:rPr>
                <w:sz w:val="18"/>
                <w:szCs w:val="18"/>
              </w:rPr>
            </w:pPr>
            <w:r w:rsidRPr="00765890">
              <w:rPr>
                <w:b/>
                <w:sz w:val="18"/>
                <w:szCs w:val="18"/>
              </w:rPr>
              <w:t>The Parish Rooms</w:t>
            </w:r>
            <w:r w:rsidR="00C25FD0" w:rsidRPr="00765890">
              <w:rPr>
                <w:b/>
                <w:sz w:val="18"/>
                <w:szCs w:val="18"/>
              </w:rPr>
              <w:t>, Church Farm Lane at 7.</w:t>
            </w:r>
            <w:r w:rsidR="00922A8D" w:rsidRPr="00765890">
              <w:rPr>
                <w:b/>
                <w:sz w:val="18"/>
                <w:szCs w:val="18"/>
              </w:rPr>
              <w:t>30</w:t>
            </w:r>
            <w:r w:rsidR="00C25FD0" w:rsidRPr="00765890">
              <w:rPr>
                <w:b/>
                <w:sz w:val="18"/>
                <w:szCs w:val="18"/>
              </w:rPr>
              <w:t>pm</w:t>
            </w:r>
          </w:p>
        </w:tc>
      </w:tr>
      <w:tr w:rsidR="00C25FD0" w:rsidRPr="00765890" w14:paraId="0A4FEEDC" w14:textId="77777777" w:rsidTr="00FF5E90">
        <w:tc>
          <w:tcPr>
            <w:tcW w:w="5000" w:type="pct"/>
            <w:gridSpan w:val="2"/>
            <w:tcBorders>
              <w:top w:val="nil"/>
              <w:left w:val="nil"/>
              <w:bottom w:val="nil"/>
              <w:right w:val="nil"/>
            </w:tcBorders>
          </w:tcPr>
          <w:p w14:paraId="0A4FEEDB" w14:textId="703329F9" w:rsidR="00C25FD0" w:rsidRPr="00765890" w:rsidRDefault="00C25FD0" w:rsidP="006A16EC">
            <w:pPr>
              <w:spacing w:before="120" w:after="120"/>
              <w:rPr>
                <w:sz w:val="18"/>
                <w:szCs w:val="18"/>
              </w:rPr>
            </w:pPr>
            <w:r w:rsidRPr="00765890">
              <w:rPr>
                <w:b/>
                <w:sz w:val="18"/>
                <w:szCs w:val="18"/>
              </w:rPr>
              <w:t xml:space="preserve">Present:  </w:t>
            </w:r>
            <w:r w:rsidRPr="00765890">
              <w:rPr>
                <w:sz w:val="18"/>
                <w:szCs w:val="18"/>
              </w:rPr>
              <w:t xml:space="preserve">Cllr M </w:t>
            </w:r>
            <w:proofErr w:type="spellStart"/>
            <w:r w:rsidRPr="00765890">
              <w:rPr>
                <w:sz w:val="18"/>
                <w:szCs w:val="18"/>
              </w:rPr>
              <w:t>Mellodey</w:t>
            </w:r>
            <w:proofErr w:type="spellEnd"/>
            <w:r w:rsidRPr="00765890">
              <w:rPr>
                <w:sz w:val="18"/>
                <w:szCs w:val="18"/>
              </w:rPr>
              <w:t xml:space="preserve"> (Chairman), Cllrs </w:t>
            </w:r>
            <w:r w:rsidR="00116CCE" w:rsidRPr="00765890">
              <w:rPr>
                <w:sz w:val="18"/>
                <w:szCs w:val="18"/>
              </w:rPr>
              <w:t xml:space="preserve">A Harland, </w:t>
            </w:r>
            <w:r w:rsidR="00C9302D" w:rsidRPr="00765890">
              <w:rPr>
                <w:sz w:val="18"/>
                <w:szCs w:val="18"/>
              </w:rPr>
              <w:t xml:space="preserve">C Field, R Ryder, M </w:t>
            </w:r>
            <w:proofErr w:type="spellStart"/>
            <w:r w:rsidR="00C9302D" w:rsidRPr="00765890">
              <w:rPr>
                <w:sz w:val="18"/>
                <w:szCs w:val="18"/>
              </w:rPr>
              <w:t>Monnington</w:t>
            </w:r>
            <w:proofErr w:type="spellEnd"/>
            <w:r w:rsidR="00C9302D" w:rsidRPr="00765890">
              <w:rPr>
                <w:sz w:val="18"/>
                <w:szCs w:val="18"/>
              </w:rPr>
              <w:t xml:space="preserve">, L Ramm, T Tull C Hall, N Wade P Montyn (WSCC), C Purnell (CDC), the Clerk and </w:t>
            </w:r>
            <w:r w:rsidR="00181784" w:rsidRPr="00765890">
              <w:rPr>
                <w:sz w:val="18"/>
                <w:szCs w:val="18"/>
              </w:rPr>
              <w:t>Mr N Robson</w:t>
            </w:r>
            <w:r w:rsidR="00F24DE1" w:rsidRPr="00765890">
              <w:rPr>
                <w:sz w:val="18"/>
                <w:szCs w:val="18"/>
              </w:rPr>
              <w:t xml:space="preserve"> (Acting Chair for SCA)</w:t>
            </w:r>
          </w:p>
        </w:tc>
      </w:tr>
      <w:tr w:rsidR="00C25FD0" w:rsidRPr="00765890" w14:paraId="0A4FEEDF" w14:textId="77777777" w:rsidTr="00FF5E90">
        <w:tc>
          <w:tcPr>
            <w:tcW w:w="558" w:type="pct"/>
            <w:tcBorders>
              <w:top w:val="nil"/>
              <w:left w:val="nil"/>
              <w:bottom w:val="nil"/>
              <w:right w:val="nil"/>
            </w:tcBorders>
          </w:tcPr>
          <w:p w14:paraId="0A4FEEDD" w14:textId="77777777" w:rsidR="00C25FD0" w:rsidRPr="00765890" w:rsidRDefault="00C25FD0" w:rsidP="00E67A99">
            <w:pPr>
              <w:pStyle w:val="ListParagraph"/>
              <w:numPr>
                <w:ilvl w:val="0"/>
                <w:numId w:val="1"/>
              </w:numPr>
              <w:spacing w:before="120" w:after="120"/>
              <w:rPr>
                <w:b/>
                <w:sz w:val="18"/>
                <w:szCs w:val="18"/>
              </w:rPr>
            </w:pPr>
          </w:p>
        </w:tc>
        <w:tc>
          <w:tcPr>
            <w:tcW w:w="4442" w:type="pct"/>
            <w:tcBorders>
              <w:top w:val="nil"/>
              <w:left w:val="nil"/>
              <w:bottom w:val="nil"/>
              <w:right w:val="nil"/>
            </w:tcBorders>
          </w:tcPr>
          <w:p w14:paraId="0A4FEEDE" w14:textId="77777777" w:rsidR="00C25FD0" w:rsidRPr="00765890" w:rsidRDefault="00C25FD0" w:rsidP="00B55BB5">
            <w:pPr>
              <w:spacing w:before="120" w:after="240"/>
              <w:jc w:val="both"/>
              <w:rPr>
                <w:sz w:val="18"/>
                <w:szCs w:val="18"/>
              </w:rPr>
            </w:pPr>
            <w:r w:rsidRPr="00765890">
              <w:rPr>
                <w:b/>
                <w:sz w:val="18"/>
                <w:szCs w:val="18"/>
                <w:u w:val="single"/>
              </w:rPr>
              <w:t>Welcome and Apologies for Absence.</w:t>
            </w:r>
            <w:r w:rsidR="00B55BB5" w:rsidRPr="00765890">
              <w:rPr>
                <w:b/>
                <w:sz w:val="18"/>
                <w:szCs w:val="18"/>
                <w:u w:val="single"/>
              </w:rPr>
              <w:t xml:space="preserve"> </w:t>
            </w:r>
            <w:r w:rsidR="00B55BB5" w:rsidRPr="00765890">
              <w:rPr>
                <w:b/>
                <w:sz w:val="18"/>
                <w:szCs w:val="18"/>
              </w:rPr>
              <w:t xml:space="preserve"> </w:t>
            </w:r>
          </w:p>
        </w:tc>
      </w:tr>
      <w:tr w:rsidR="00C25FD0" w:rsidRPr="00765890" w14:paraId="0A4FEEE2" w14:textId="77777777" w:rsidTr="00FF5E90">
        <w:tc>
          <w:tcPr>
            <w:tcW w:w="558" w:type="pct"/>
            <w:tcBorders>
              <w:top w:val="nil"/>
              <w:left w:val="nil"/>
              <w:bottom w:val="nil"/>
              <w:right w:val="nil"/>
            </w:tcBorders>
          </w:tcPr>
          <w:p w14:paraId="0A4FEEE0" w14:textId="77777777" w:rsidR="00C25FD0" w:rsidRPr="00765890" w:rsidRDefault="00C25FD0" w:rsidP="00E67A99">
            <w:pPr>
              <w:pStyle w:val="ListParagraph"/>
              <w:numPr>
                <w:ilvl w:val="1"/>
                <w:numId w:val="1"/>
              </w:numPr>
              <w:spacing w:before="120" w:after="120"/>
              <w:rPr>
                <w:b/>
                <w:sz w:val="18"/>
                <w:szCs w:val="18"/>
              </w:rPr>
            </w:pPr>
          </w:p>
        </w:tc>
        <w:tc>
          <w:tcPr>
            <w:tcW w:w="4442" w:type="pct"/>
            <w:tcBorders>
              <w:top w:val="nil"/>
              <w:left w:val="nil"/>
              <w:bottom w:val="nil"/>
              <w:right w:val="nil"/>
            </w:tcBorders>
          </w:tcPr>
          <w:p w14:paraId="0A4FEEE1" w14:textId="7F1875A8" w:rsidR="00C25FD0" w:rsidRPr="00765890" w:rsidRDefault="00C25FD0" w:rsidP="006A16EC">
            <w:pPr>
              <w:spacing w:before="120" w:after="240"/>
              <w:jc w:val="both"/>
              <w:rPr>
                <w:sz w:val="18"/>
                <w:szCs w:val="18"/>
              </w:rPr>
            </w:pPr>
            <w:r w:rsidRPr="00765890">
              <w:rPr>
                <w:sz w:val="18"/>
                <w:szCs w:val="18"/>
              </w:rPr>
              <w:t xml:space="preserve">Apologies received from </w:t>
            </w:r>
            <w:r w:rsidR="00EB56A5" w:rsidRPr="00765890">
              <w:rPr>
                <w:sz w:val="18"/>
                <w:szCs w:val="18"/>
              </w:rPr>
              <w:t>Cll</w:t>
            </w:r>
            <w:r w:rsidR="00181784" w:rsidRPr="00765890">
              <w:rPr>
                <w:sz w:val="18"/>
                <w:szCs w:val="18"/>
              </w:rPr>
              <w:t>r D Johnson.</w:t>
            </w:r>
            <w:r w:rsidR="009D2763" w:rsidRPr="00765890">
              <w:rPr>
                <w:sz w:val="18"/>
                <w:szCs w:val="18"/>
              </w:rPr>
              <w:t xml:space="preserve">  The Chairman welcomed Cllr Hall back.</w:t>
            </w:r>
          </w:p>
        </w:tc>
      </w:tr>
      <w:tr w:rsidR="00C25FD0" w:rsidRPr="00765890" w14:paraId="0A4FEEE5" w14:textId="77777777" w:rsidTr="00FF5E90">
        <w:tc>
          <w:tcPr>
            <w:tcW w:w="558" w:type="pct"/>
            <w:tcBorders>
              <w:top w:val="nil"/>
              <w:left w:val="nil"/>
              <w:bottom w:val="nil"/>
              <w:right w:val="nil"/>
            </w:tcBorders>
          </w:tcPr>
          <w:p w14:paraId="0A4FEEE3" w14:textId="77777777" w:rsidR="00C25FD0" w:rsidRPr="00765890" w:rsidRDefault="00C25FD0" w:rsidP="00E67A99">
            <w:pPr>
              <w:pStyle w:val="ListParagraph"/>
              <w:numPr>
                <w:ilvl w:val="0"/>
                <w:numId w:val="1"/>
              </w:numPr>
              <w:spacing w:before="120" w:after="120"/>
              <w:rPr>
                <w:b/>
                <w:sz w:val="18"/>
                <w:szCs w:val="18"/>
              </w:rPr>
            </w:pPr>
          </w:p>
        </w:tc>
        <w:tc>
          <w:tcPr>
            <w:tcW w:w="4442" w:type="pct"/>
            <w:tcBorders>
              <w:top w:val="nil"/>
              <w:left w:val="nil"/>
              <w:bottom w:val="nil"/>
              <w:right w:val="nil"/>
            </w:tcBorders>
          </w:tcPr>
          <w:p w14:paraId="0A4FEEE4" w14:textId="77777777" w:rsidR="00C25FD0" w:rsidRPr="00765890" w:rsidRDefault="00C25FD0" w:rsidP="00E67A99">
            <w:pPr>
              <w:spacing w:before="120" w:after="120"/>
              <w:jc w:val="both"/>
              <w:rPr>
                <w:sz w:val="18"/>
                <w:szCs w:val="18"/>
              </w:rPr>
            </w:pPr>
            <w:r w:rsidRPr="00765890">
              <w:rPr>
                <w:b/>
                <w:sz w:val="18"/>
                <w:szCs w:val="18"/>
                <w:u w:val="single"/>
              </w:rPr>
              <w:t>Declaration by Councillors of Personal Interests of Items on this Agenda.</w:t>
            </w:r>
            <w:r w:rsidRPr="00765890">
              <w:rPr>
                <w:sz w:val="18"/>
                <w:szCs w:val="18"/>
              </w:rPr>
              <w:t xml:space="preserve">  </w:t>
            </w:r>
          </w:p>
        </w:tc>
      </w:tr>
      <w:tr w:rsidR="00C25FD0" w:rsidRPr="00765890" w14:paraId="0A4FEEE8" w14:textId="77777777" w:rsidTr="00FF5E90">
        <w:tc>
          <w:tcPr>
            <w:tcW w:w="558" w:type="pct"/>
            <w:tcBorders>
              <w:top w:val="nil"/>
              <w:left w:val="nil"/>
              <w:bottom w:val="nil"/>
              <w:right w:val="nil"/>
            </w:tcBorders>
          </w:tcPr>
          <w:p w14:paraId="0A4FEEE6" w14:textId="77777777" w:rsidR="00C25FD0" w:rsidRPr="00765890" w:rsidRDefault="00C25FD0" w:rsidP="00E67A99">
            <w:pPr>
              <w:pStyle w:val="ListParagraph"/>
              <w:numPr>
                <w:ilvl w:val="1"/>
                <w:numId w:val="1"/>
              </w:numPr>
              <w:spacing w:before="120" w:after="120"/>
              <w:rPr>
                <w:b/>
                <w:sz w:val="18"/>
                <w:szCs w:val="18"/>
              </w:rPr>
            </w:pPr>
          </w:p>
        </w:tc>
        <w:tc>
          <w:tcPr>
            <w:tcW w:w="4442" w:type="pct"/>
            <w:tcBorders>
              <w:top w:val="nil"/>
              <w:left w:val="nil"/>
              <w:bottom w:val="nil"/>
              <w:right w:val="nil"/>
            </w:tcBorders>
          </w:tcPr>
          <w:p w14:paraId="0A4FEEE7" w14:textId="77777777" w:rsidR="00C25FD0" w:rsidRPr="00765890" w:rsidRDefault="00C25FD0" w:rsidP="00E67A99">
            <w:pPr>
              <w:spacing w:before="120" w:after="120"/>
              <w:jc w:val="both"/>
              <w:rPr>
                <w:sz w:val="18"/>
                <w:szCs w:val="18"/>
              </w:rPr>
            </w:pPr>
            <w:r w:rsidRPr="00765890">
              <w:rPr>
                <w:sz w:val="18"/>
                <w:szCs w:val="18"/>
              </w:rPr>
              <w:t>None</w:t>
            </w:r>
          </w:p>
        </w:tc>
      </w:tr>
      <w:tr w:rsidR="00C25FD0" w:rsidRPr="00765890" w14:paraId="0A4FEEEB" w14:textId="77777777" w:rsidTr="00FF5E90">
        <w:tc>
          <w:tcPr>
            <w:tcW w:w="558" w:type="pct"/>
            <w:tcBorders>
              <w:top w:val="nil"/>
              <w:left w:val="nil"/>
              <w:bottom w:val="nil"/>
              <w:right w:val="nil"/>
            </w:tcBorders>
          </w:tcPr>
          <w:p w14:paraId="0A4FEEE9" w14:textId="77777777" w:rsidR="00C25FD0" w:rsidRPr="00765890" w:rsidRDefault="00C25FD0" w:rsidP="00E67A99">
            <w:pPr>
              <w:pStyle w:val="ListParagraph"/>
              <w:numPr>
                <w:ilvl w:val="0"/>
                <w:numId w:val="1"/>
              </w:numPr>
              <w:spacing w:before="120" w:after="120"/>
              <w:rPr>
                <w:b/>
                <w:sz w:val="18"/>
                <w:szCs w:val="18"/>
              </w:rPr>
            </w:pPr>
          </w:p>
        </w:tc>
        <w:tc>
          <w:tcPr>
            <w:tcW w:w="4442" w:type="pct"/>
            <w:tcBorders>
              <w:top w:val="nil"/>
              <w:left w:val="nil"/>
              <w:bottom w:val="nil"/>
              <w:right w:val="nil"/>
            </w:tcBorders>
          </w:tcPr>
          <w:p w14:paraId="0A4FEEEA" w14:textId="77777777" w:rsidR="00C25FD0" w:rsidRPr="00765890" w:rsidRDefault="00C25FD0" w:rsidP="00E67A99">
            <w:pPr>
              <w:spacing w:before="120" w:after="240"/>
              <w:jc w:val="both"/>
              <w:rPr>
                <w:sz w:val="18"/>
                <w:szCs w:val="18"/>
              </w:rPr>
            </w:pPr>
            <w:r w:rsidRPr="00765890">
              <w:rPr>
                <w:b/>
                <w:sz w:val="18"/>
                <w:szCs w:val="18"/>
                <w:u w:val="single"/>
              </w:rPr>
              <w:t>Questions from the Public.</w:t>
            </w:r>
            <w:r w:rsidRPr="00765890">
              <w:rPr>
                <w:sz w:val="18"/>
                <w:szCs w:val="18"/>
              </w:rPr>
              <w:t xml:space="preserve">  (Exempt Subjects on the Agenda).</w:t>
            </w:r>
            <w:r w:rsidR="00B55BB5" w:rsidRPr="00765890">
              <w:rPr>
                <w:sz w:val="18"/>
                <w:szCs w:val="18"/>
              </w:rPr>
              <w:t xml:space="preserve"> None</w:t>
            </w:r>
          </w:p>
        </w:tc>
      </w:tr>
      <w:tr w:rsidR="00C25FD0" w:rsidRPr="00765890" w14:paraId="0A4FEEEE" w14:textId="77777777" w:rsidTr="00FF5E90">
        <w:tc>
          <w:tcPr>
            <w:tcW w:w="558" w:type="pct"/>
            <w:tcBorders>
              <w:top w:val="nil"/>
              <w:left w:val="nil"/>
              <w:bottom w:val="nil"/>
              <w:right w:val="nil"/>
            </w:tcBorders>
          </w:tcPr>
          <w:p w14:paraId="0A4FEEEC" w14:textId="77777777" w:rsidR="00C25FD0" w:rsidRPr="00765890" w:rsidRDefault="00C25FD0" w:rsidP="00E67A99">
            <w:pPr>
              <w:pStyle w:val="ListParagraph"/>
              <w:numPr>
                <w:ilvl w:val="0"/>
                <w:numId w:val="1"/>
              </w:numPr>
              <w:spacing w:before="120" w:after="120"/>
              <w:rPr>
                <w:b/>
                <w:sz w:val="18"/>
                <w:szCs w:val="18"/>
              </w:rPr>
            </w:pPr>
          </w:p>
        </w:tc>
        <w:tc>
          <w:tcPr>
            <w:tcW w:w="4442" w:type="pct"/>
            <w:tcBorders>
              <w:top w:val="nil"/>
              <w:left w:val="nil"/>
              <w:bottom w:val="nil"/>
              <w:right w:val="nil"/>
            </w:tcBorders>
          </w:tcPr>
          <w:p w14:paraId="0A4FEEED" w14:textId="77777777" w:rsidR="00C25FD0" w:rsidRPr="00765890" w:rsidRDefault="00C25FD0" w:rsidP="00E67A99">
            <w:pPr>
              <w:spacing w:before="120" w:after="120"/>
              <w:jc w:val="both"/>
              <w:rPr>
                <w:sz w:val="18"/>
                <w:szCs w:val="18"/>
              </w:rPr>
            </w:pPr>
            <w:r w:rsidRPr="00765890">
              <w:rPr>
                <w:b/>
                <w:sz w:val="18"/>
                <w:szCs w:val="18"/>
                <w:u w:val="single"/>
              </w:rPr>
              <w:t>Minutes of Last Council Meeting.</w:t>
            </w:r>
            <w:r w:rsidRPr="00765890">
              <w:rPr>
                <w:sz w:val="18"/>
                <w:szCs w:val="18"/>
              </w:rPr>
              <w:t xml:space="preserve">  </w:t>
            </w:r>
          </w:p>
        </w:tc>
      </w:tr>
      <w:tr w:rsidR="00C25FD0" w:rsidRPr="00765890" w14:paraId="0A4FEEF1" w14:textId="77777777" w:rsidTr="00FF5E90">
        <w:tc>
          <w:tcPr>
            <w:tcW w:w="558" w:type="pct"/>
            <w:tcBorders>
              <w:top w:val="nil"/>
              <w:left w:val="nil"/>
              <w:bottom w:val="nil"/>
              <w:right w:val="nil"/>
            </w:tcBorders>
          </w:tcPr>
          <w:p w14:paraId="0A4FEEEF" w14:textId="77777777" w:rsidR="00C25FD0" w:rsidRPr="00765890" w:rsidRDefault="00C25FD0" w:rsidP="00E67A99">
            <w:pPr>
              <w:pStyle w:val="ListParagraph"/>
              <w:numPr>
                <w:ilvl w:val="1"/>
                <w:numId w:val="1"/>
              </w:numPr>
              <w:spacing w:before="120" w:after="120"/>
              <w:rPr>
                <w:b/>
                <w:sz w:val="18"/>
                <w:szCs w:val="18"/>
              </w:rPr>
            </w:pPr>
          </w:p>
        </w:tc>
        <w:tc>
          <w:tcPr>
            <w:tcW w:w="4442" w:type="pct"/>
            <w:tcBorders>
              <w:top w:val="nil"/>
              <w:left w:val="nil"/>
              <w:bottom w:val="nil"/>
              <w:right w:val="nil"/>
            </w:tcBorders>
          </w:tcPr>
          <w:p w14:paraId="0A4FEEF0" w14:textId="13748445" w:rsidR="00C25FD0" w:rsidRPr="00765890" w:rsidRDefault="00C25FD0" w:rsidP="006A16EC">
            <w:pPr>
              <w:spacing w:before="120" w:after="120"/>
              <w:jc w:val="both"/>
              <w:rPr>
                <w:b/>
                <w:sz w:val="18"/>
                <w:szCs w:val="18"/>
                <w:u w:val="single"/>
              </w:rPr>
            </w:pPr>
            <w:r w:rsidRPr="00765890">
              <w:rPr>
                <w:sz w:val="18"/>
                <w:szCs w:val="18"/>
              </w:rPr>
              <w:t xml:space="preserve">Cllr </w:t>
            </w:r>
            <w:proofErr w:type="spellStart"/>
            <w:r w:rsidR="00EA37A9" w:rsidRPr="00765890">
              <w:rPr>
                <w:sz w:val="18"/>
                <w:szCs w:val="18"/>
              </w:rPr>
              <w:t>Monnington</w:t>
            </w:r>
            <w:proofErr w:type="spellEnd"/>
            <w:r w:rsidR="00B55BB5" w:rsidRPr="00765890">
              <w:rPr>
                <w:sz w:val="18"/>
                <w:szCs w:val="18"/>
              </w:rPr>
              <w:t xml:space="preserve"> </w:t>
            </w:r>
            <w:r w:rsidR="00D67BD0" w:rsidRPr="00765890">
              <w:rPr>
                <w:sz w:val="18"/>
                <w:szCs w:val="18"/>
              </w:rPr>
              <w:t>proposed,</w:t>
            </w:r>
            <w:r w:rsidR="006A16EC" w:rsidRPr="00765890">
              <w:rPr>
                <w:sz w:val="18"/>
                <w:szCs w:val="18"/>
              </w:rPr>
              <w:t xml:space="preserve"> and Cllr </w:t>
            </w:r>
            <w:r w:rsidR="00EA37A9" w:rsidRPr="00765890">
              <w:rPr>
                <w:sz w:val="18"/>
                <w:szCs w:val="18"/>
              </w:rPr>
              <w:t>Wade</w:t>
            </w:r>
            <w:r w:rsidRPr="00765890">
              <w:rPr>
                <w:sz w:val="18"/>
                <w:szCs w:val="18"/>
              </w:rPr>
              <w:t xml:space="preserve"> seconded, that the Min</w:t>
            </w:r>
            <w:r w:rsidR="006A16EC" w:rsidRPr="00765890">
              <w:rPr>
                <w:sz w:val="18"/>
                <w:szCs w:val="18"/>
              </w:rPr>
              <w:t xml:space="preserve">utes of the meeting held on the </w:t>
            </w:r>
            <w:proofErr w:type="gramStart"/>
            <w:r w:rsidR="00EA37A9" w:rsidRPr="00765890">
              <w:rPr>
                <w:sz w:val="18"/>
                <w:szCs w:val="18"/>
              </w:rPr>
              <w:t>21</w:t>
            </w:r>
            <w:r w:rsidR="00EA37A9" w:rsidRPr="00765890">
              <w:rPr>
                <w:sz w:val="18"/>
                <w:szCs w:val="18"/>
                <w:vertAlign w:val="superscript"/>
              </w:rPr>
              <w:t>st</w:t>
            </w:r>
            <w:proofErr w:type="gramEnd"/>
            <w:r w:rsidR="00EA37A9" w:rsidRPr="00765890">
              <w:rPr>
                <w:sz w:val="18"/>
                <w:szCs w:val="18"/>
              </w:rPr>
              <w:t xml:space="preserve"> December 2022</w:t>
            </w:r>
            <w:r w:rsidR="00FD1CEB" w:rsidRPr="00765890">
              <w:rPr>
                <w:sz w:val="18"/>
                <w:szCs w:val="18"/>
              </w:rPr>
              <w:t xml:space="preserve"> be approved and signed.  All agreed.</w:t>
            </w:r>
          </w:p>
        </w:tc>
      </w:tr>
      <w:tr w:rsidR="00FD1CEB" w:rsidRPr="00765890" w14:paraId="0A4FEEF4" w14:textId="77777777" w:rsidTr="00FF5E90">
        <w:tc>
          <w:tcPr>
            <w:tcW w:w="558" w:type="pct"/>
            <w:tcBorders>
              <w:top w:val="nil"/>
              <w:left w:val="nil"/>
              <w:bottom w:val="nil"/>
              <w:right w:val="nil"/>
            </w:tcBorders>
          </w:tcPr>
          <w:p w14:paraId="0A4FEEF2" w14:textId="77777777" w:rsidR="00FD1CEB" w:rsidRPr="00765890" w:rsidRDefault="00FD1CEB" w:rsidP="00E67A99">
            <w:pPr>
              <w:pStyle w:val="ListParagraph"/>
              <w:numPr>
                <w:ilvl w:val="0"/>
                <w:numId w:val="1"/>
              </w:numPr>
              <w:spacing w:before="120" w:after="120"/>
              <w:rPr>
                <w:b/>
                <w:sz w:val="18"/>
                <w:szCs w:val="18"/>
              </w:rPr>
            </w:pPr>
          </w:p>
        </w:tc>
        <w:tc>
          <w:tcPr>
            <w:tcW w:w="4442" w:type="pct"/>
            <w:tcBorders>
              <w:top w:val="nil"/>
              <w:left w:val="nil"/>
              <w:bottom w:val="nil"/>
              <w:right w:val="nil"/>
            </w:tcBorders>
          </w:tcPr>
          <w:p w14:paraId="0A4FEEF3" w14:textId="550858F5" w:rsidR="00FD1CEB" w:rsidRPr="00765890" w:rsidRDefault="00413E0F" w:rsidP="00E67A99">
            <w:pPr>
              <w:spacing w:before="120" w:after="240"/>
              <w:jc w:val="both"/>
              <w:rPr>
                <w:b/>
                <w:sz w:val="18"/>
                <w:szCs w:val="18"/>
                <w:u w:val="single"/>
              </w:rPr>
            </w:pPr>
            <w:r w:rsidRPr="00765890">
              <w:rPr>
                <w:b/>
                <w:sz w:val="18"/>
                <w:szCs w:val="18"/>
                <w:u w:val="single"/>
              </w:rPr>
              <w:t>Ma</w:t>
            </w:r>
            <w:r w:rsidR="00687CBC" w:rsidRPr="00765890">
              <w:rPr>
                <w:b/>
                <w:sz w:val="18"/>
                <w:szCs w:val="18"/>
                <w:u w:val="single"/>
              </w:rPr>
              <w:t>tters arising from the above Minutes not dealt with in separate items below</w:t>
            </w:r>
            <w:r w:rsidR="00854435" w:rsidRPr="00765890">
              <w:rPr>
                <w:b/>
                <w:sz w:val="18"/>
                <w:szCs w:val="18"/>
                <w:u w:val="single"/>
              </w:rPr>
              <w:t>.</w:t>
            </w:r>
          </w:p>
        </w:tc>
      </w:tr>
      <w:tr w:rsidR="00FD1CEB" w:rsidRPr="00765890" w14:paraId="0A4FEEF7" w14:textId="77777777" w:rsidTr="00FF5E90">
        <w:tc>
          <w:tcPr>
            <w:tcW w:w="558" w:type="pct"/>
            <w:tcBorders>
              <w:top w:val="nil"/>
              <w:left w:val="nil"/>
              <w:bottom w:val="nil"/>
              <w:right w:val="nil"/>
            </w:tcBorders>
          </w:tcPr>
          <w:p w14:paraId="0A4FEEF5" w14:textId="77777777" w:rsidR="00FD1CEB" w:rsidRPr="00765890" w:rsidRDefault="00FD1CEB" w:rsidP="00FD1CEB">
            <w:pPr>
              <w:spacing w:before="120" w:after="120"/>
              <w:jc w:val="right"/>
              <w:rPr>
                <w:b/>
                <w:sz w:val="18"/>
                <w:szCs w:val="18"/>
              </w:rPr>
            </w:pPr>
            <w:r w:rsidRPr="00765890">
              <w:rPr>
                <w:b/>
                <w:sz w:val="18"/>
                <w:szCs w:val="18"/>
              </w:rPr>
              <w:t>5.1</w:t>
            </w:r>
          </w:p>
        </w:tc>
        <w:tc>
          <w:tcPr>
            <w:tcW w:w="4442" w:type="pct"/>
            <w:tcBorders>
              <w:top w:val="nil"/>
              <w:left w:val="nil"/>
              <w:bottom w:val="nil"/>
              <w:right w:val="nil"/>
            </w:tcBorders>
          </w:tcPr>
          <w:p w14:paraId="0A4FEEF6" w14:textId="6AB75AEB" w:rsidR="00FD1CEB" w:rsidRPr="00765890" w:rsidRDefault="00854435" w:rsidP="006A16EC">
            <w:pPr>
              <w:spacing w:before="120" w:after="240"/>
              <w:jc w:val="both"/>
              <w:rPr>
                <w:sz w:val="18"/>
                <w:szCs w:val="18"/>
              </w:rPr>
            </w:pPr>
            <w:r w:rsidRPr="00765890">
              <w:rPr>
                <w:sz w:val="18"/>
                <w:szCs w:val="18"/>
              </w:rPr>
              <w:t xml:space="preserve">Cllr Purnell </w:t>
            </w:r>
            <w:r w:rsidR="00EE28C1" w:rsidRPr="00765890">
              <w:rPr>
                <w:sz w:val="18"/>
                <w:szCs w:val="18"/>
              </w:rPr>
              <w:t xml:space="preserve">queried </w:t>
            </w:r>
            <w:r w:rsidR="000F131B" w:rsidRPr="00765890">
              <w:rPr>
                <w:sz w:val="18"/>
                <w:szCs w:val="18"/>
              </w:rPr>
              <w:t xml:space="preserve">proposed actions from </w:t>
            </w:r>
            <w:proofErr w:type="gramStart"/>
            <w:r w:rsidR="000F131B" w:rsidRPr="00765890">
              <w:rPr>
                <w:sz w:val="18"/>
                <w:szCs w:val="18"/>
              </w:rPr>
              <w:t>her</w:t>
            </w:r>
            <w:proofErr w:type="gramEnd"/>
            <w:r w:rsidR="000F131B" w:rsidRPr="00765890">
              <w:rPr>
                <w:sz w:val="18"/>
                <w:szCs w:val="18"/>
              </w:rPr>
              <w:t xml:space="preserve"> and Cllr </w:t>
            </w:r>
            <w:proofErr w:type="spellStart"/>
            <w:r w:rsidR="000F131B" w:rsidRPr="00765890">
              <w:rPr>
                <w:sz w:val="18"/>
                <w:szCs w:val="18"/>
              </w:rPr>
              <w:t>Mellodey</w:t>
            </w:r>
            <w:proofErr w:type="spellEnd"/>
            <w:r w:rsidR="000F131B" w:rsidRPr="00765890">
              <w:rPr>
                <w:sz w:val="18"/>
                <w:szCs w:val="18"/>
              </w:rPr>
              <w:t xml:space="preserve"> confirmed it was regarding importance of emails from CDC.  Cllr Purnell stated it was </w:t>
            </w:r>
            <w:r w:rsidR="006C6A2A" w:rsidRPr="00765890">
              <w:rPr>
                <w:sz w:val="18"/>
                <w:szCs w:val="18"/>
              </w:rPr>
              <w:t>our responsibility to discern which are pertinent or not.</w:t>
            </w:r>
          </w:p>
        </w:tc>
      </w:tr>
      <w:tr w:rsidR="006C6A2A" w:rsidRPr="00765890" w14:paraId="5418CFA8" w14:textId="77777777" w:rsidTr="00FF5E90">
        <w:tc>
          <w:tcPr>
            <w:tcW w:w="558" w:type="pct"/>
            <w:tcBorders>
              <w:top w:val="nil"/>
              <w:left w:val="nil"/>
              <w:bottom w:val="nil"/>
              <w:right w:val="nil"/>
            </w:tcBorders>
          </w:tcPr>
          <w:p w14:paraId="40866C43" w14:textId="718DA938" w:rsidR="006C6A2A" w:rsidRPr="00765890" w:rsidRDefault="006C6A2A" w:rsidP="00FD1CEB">
            <w:pPr>
              <w:spacing w:before="120" w:after="120"/>
              <w:jc w:val="right"/>
              <w:rPr>
                <w:b/>
                <w:sz w:val="18"/>
                <w:szCs w:val="18"/>
              </w:rPr>
            </w:pPr>
            <w:r w:rsidRPr="00765890">
              <w:rPr>
                <w:b/>
                <w:sz w:val="18"/>
                <w:szCs w:val="18"/>
              </w:rPr>
              <w:t>5.2</w:t>
            </w:r>
          </w:p>
        </w:tc>
        <w:tc>
          <w:tcPr>
            <w:tcW w:w="4442" w:type="pct"/>
            <w:tcBorders>
              <w:top w:val="nil"/>
              <w:left w:val="nil"/>
              <w:bottom w:val="nil"/>
              <w:right w:val="nil"/>
            </w:tcBorders>
          </w:tcPr>
          <w:p w14:paraId="7FF42412" w14:textId="6184065B" w:rsidR="006C6A2A" w:rsidRPr="00765890" w:rsidRDefault="009668E1" w:rsidP="006A16EC">
            <w:pPr>
              <w:spacing w:before="120" w:after="240"/>
              <w:jc w:val="both"/>
              <w:rPr>
                <w:sz w:val="18"/>
                <w:szCs w:val="18"/>
              </w:rPr>
            </w:pPr>
            <w:r w:rsidRPr="00765890">
              <w:rPr>
                <w:sz w:val="18"/>
                <w:szCs w:val="18"/>
              </w:rPr>
              <w:t>Ratification of revised budget/precept – Proposer Cllr Field, Seconded by Cllr Wade</w:t>
            </w:r>
            <w:r w:rsidR="0049507E" w:rsidRPr="00765890">
              <w:rPr>
                <w:sz w:val="18"/>
                <w:szCs w:val="18"/>
              </w:rPr>
              <w:t>.  All agreed.</w:t>
            </w:r>
          </w:p>
        </w:tc>
      </w:tr>
      <w:tr w:rsidR="0049507E" w:rsidRPr="00765890" w14:paraId="433894CC" w14:textId="77777777" w:rsidTr="00FF5E90">
        <w:tc>
          <w:tcPr>
            <w:tcW w:w="558" w:type="pct"/>
            <w:tcBorders>
              <w:top w:val="nil"/>
              <w:left w:val="nil"/>
              <w:bottom w:val="nil"/>
              <w:right w:val="nil"/>
            </w:tcBorders>
          </w:tcPr>
          <w:p w14:paraId="530CF595" w14:textId="641C13DD" w:rsidR="0049507E" w:rsidRPr="00765890" w:rsidRDefault="0049507E" w:rsidP="0049507E">
            <w:pPr>
              <w:spacing w:before="120" w:after="120"/>
              <w:rPr>
                <w:b/>
                <w:sz w:val="18"/>
                <w:szCs w:val="18"/>
              </w:rPr>
            </w:pPr>
            <w:r w:rsidRPr="00765890">
              <w:rPr>
                <w:b/>
                <w:sz w:val="18"/>
                <w:szCs w:val="18"/>
              </w:rPr>
              <w:t>6.</w:t>
            </w:r>
          </w:p>
        </w:tc>
        <w:tc>
          <w:tcPr>
            <w:tcW w:w="4442" w:type="pct"/>
            <w:tcBorders>
              <w:top w:val="nil"/>
              <w:left w:val="nil"/>
              <w:bottom w:val="nil"/>
              <w:right w:val="nil"/>
            </w:tcBorders>
          </w:tcPr>
          <w:p w14:paraId="687FC05D" w14:textId="4BCE9B80" w:rsidR="0049507E" w:rsidRPr="00765890" w:rsidRDefault="0049507E" w:rsidP="006A16EC">
            <w:pPr>
              <w:spacing w:before="120" w:after="240"/>
              <w:jc w:val="both"/>
              <w:rPr>
                <w:sz w:val="18"/>
                <w:szCs w:val="18"/>
              </w:rPr>
            </w:pPr>
            <w:r w:rsidRPr="00765890">
              <w:rPr>
                <w:b/>
                <w:bCs/>
                <w:sz w:val="18"/>
                <w:szCs w:val="18"/>
                <w:u w:val="single"/>
              </w:rPr>
              <w:t>WSCC Councillor Update</w:t>
            </w:r>
            <w:r w:rsidR="002F1692" w:rsidRPr="00765890">
              <w:rPr>
                <w:b/>
                <w:bCs/>
                <w:sz w:val="18"/>
                <w:szCs w:val="18"/>
                <w:u w:val="single"/>
              </w:rPr>
              <w:t>:</w:t>
            </w:r>
            <w:r w:rsidR="002F1692" w:rsidRPr="00765890">
              <w:rPr>
                <w:sz w:val="18"/>
                <w:szCs w:val="18"/>
              </w:rPr>
              <w:t xml:space="preserve"> Cllr Montyn</w:t>
            </w:r>
            <w:r w:rsidR="00214E94" w:rsidRPr="00765890">
              <w:rPr>
                <w:sz w:val="18"/>
                <w:szCs w:val="18"/>
              </w:rPr>
              <w:t xml:space="preserve"> </w:t>
            </w:r>
            <w:r w:rsidR="00E17A1A" w:rsidRPr="00765890">
              <w:rPr>
                <w:sz w:val="18"/>
                <w:szCs w:val="18"/>
              </w:rPr>
              <w:t xml:space="preserve">asked the current position on the </w:t>
            </w:r>
            <w:r w:rsidR="00FA2335" w:rsidRPr="00765890">
              <w:rPr>
                <w:sz w:val="18"/>
                <w:szCs w:val="18"/>
              </w:rPr>
              <w:t>Road Safety Plan</w:t>
            </w:r>
            <w:r w:rsidR="00E10596" w:rsidRPr="00765890">
              <w:rPr>
                <w:sz w:val="18"/>
                <w:szCs w:val="18"/>
              </w:rPr>
              <w:t xml:space="preserve"> in line with the new legislation </w:t>
            </w:r>
            <w:r w:rsidR="005A0FF2" w:rsidRPr="00765890">
              <w:rPr>
                <w:sz w:val="18"/>
                <w:szCs w:val="18"/>
              </w:rPr>
              <w:t xml:space="preserve">which he had forwarded.  Cllr Montyn stated that </w:t>
            </w:r>
            <w:r w:rsidR="00D32732" w:rsidRPr="00765890">
              <w:rPr>
                <w:sz w:val="18"/>
                <w:szCs w:val="18"/>
              </w:rPr>
              <w:t xml:space="preserve">the </w:t>
            </w:r>
            <w:r w:rsidR="00DC33F8" w:rsidRPr="00765890">
              <w:rPr>
                <w:sz w:val="18"/>
                <w:szCs w:val="18"/>
              </w:rPr>
              <w:t>school</w:t>
            </w:r>
            <w:r w:rsidR="005A0FF2" w:rsidRPr="00765890">
              <w:rPr>
                <w:sz w:val="18"/>
                <w:szCs w:val="18"/>
              </w:rPr>
              <w:t xml:space="preserve"> had </w:t>
            </w:r>
            <w:r w:rsidR="00F87AB2" w:rsidRPr="00765890">
              <w:rPr>
                <w:sz w:val="18"/>
                <w:szCs w:val="18"/>
              </w:rPr>
              <w:t xml:space="preserve">forwarded their </w:t>
            </w:r>
            <w:r w:rsidR="00565A56" w:rsidRPr="00765890">
              <w:rPr>
                <w:sz w:val="18"/>
                <w:szCs w:val="18"/>
              </w:rPr>
              <w:t>Road Safety Plan</w:t>
            </w:r>
            <w:r w:rsidR="00F87AB2" w:rsidRPr="00765890">
              <w:rPr>
                <w:sz w:val="18"/>
                <w:szCs w:val="18"/>
              </w:rPr>
              <w:t xml:space="preserve"> which is mostly favourable</w:t>
            </w:r>
            <w:r w:rsidR="00565A56" w:rsidRPr="00765890">
              <w:rPr>
                <w:sz w:val="18"/>
                <w:szCs w:val="18"/>
              </w:rPr>
              <w:t xml:space="preserve"> </w:t>
            </w:r>
            <w:r w:rsidR="00435ABB" w:rsidRPr="00765890">
              <w:rPr>
                <w:sz w:val="18"/>
                <w:szCs w:val="18"/>
              </w:rPr>
              <w:t>but</w:t>
            </w:r>
            <w:r w:rsidR="00582805" w:rsidRPr="00765890">
              <w:rPr>
                <w:sz w:val="18"/>
                <w:szCs w:val="18"/>
              </w:rPr>
              <w:t xml:space="preserve"> to be confirmed.  Cllr Wade </w:t>
            </w:r>
            <w:r w:rsidR="001936D7" w:rsidRPr="00765890">
              <w:rPr>
                <w:sz w:val="18"/>
                <w:szCs w:val="18"/>
              </w:rPr>
              <w:t xml:space="preserve">confirmed </w:t>
            </w:r>
            <w:r w:rsidR="00BB66A0" w:rsidRPr="00765890">
              <w:rPr>
                <w:sz w:val="18"/>
                <w:szCs w:val="18"/>
              </w:rPr>
              <w:t xml:space="preserve">the Parish Council’s </w:t>
            </w:r>
            <w:r w:rsidR="001936D7" w:rsidRPr="00765890">
              <w:rPr>
                <w:sz w:val="18"/>
                <w:szCs w:val="18"/>
              </w:rPr>
              <w:t xml:space="preserve">Plan is moving forward and hoping to incorporate </w:t>
            </w:r>
            <w:r w:rsidR="00A14EC2" w:rsidRPr="00765890">
              <w:rPr>
                <w:sz w:val="18"/>
                <w:szCs w:val="18"/>
              </w:rPr>
              <w:t xml:space="preserve">some of </w:t>
            </w:r>
            <w:r w:rsidR="001936D7" w:rsidRPr="00765890">
              <w:rPr>
                <w:sz w:val="18"/>
                <w:szCs w:val="18"/>
              </w:rPr>
              <w:t>the new legislation</w:t>
            </w:r>
            <w:r w:rsidR="009767D7" w:rsidRPr="00765890">
              <w:rPr>
                <w:sz w:val="18"/>
                <w:szCs w:val="18"/>
              </w:rPr>
              <w:t xml:space="preserve">.  Cllr Montyn </w:t>
            </w:r>
            <w:r w:rsidR="00DD0BE5" w:rsidRPr="00765890">
              <w:rPr>
                <w:sz w:val="18"/>
                <w:szCs w:val="18"/>
              </w:rPr>
              <w:t>advised looking at the policy to see what applies and what does not, but before using it ensure is it viable</w:t>
            </w:r>
            <w:r w:rsidR="00BB66A0" w:rsidRPr="00765890">
              <w:rPr>
                <w:sz w:val="18"/>
                <w:szCs w:val="18"/>
              </w:rPr>
              <w:t xml:space="preserve">.  </w:t>
            </w:r>
            <w:r w:rsidR="00AF12B1" w:rsidRPr="00765890">
              <w:rPr>
                <w:sz w:val="18"/>
                <w:szCs w:val="18"/>
              </w:rPr>
              <w:t xml:space="preserve">Discussion ensued to which roads </w:t>
            </w:r>
            <w:r w:rsidR="00C26A9F" w:rsidRPr="00765890">
              <w:rPr>
                <w:sz w:val="18"/>
                <w:szCs w:val="18"/>
              </w:rPr>
              <w:t xml:space="preserve">maybe </w:t>
            </w:r>
            <w:r w:rsidR="001C5977" w:rsidRPr="00765890">
              <w:rPr>
                <w:sz w:val="18"/>
                <w:szCs w:val="18"/>
              </w:rPr>
              <w:t>suitable,</w:t>
            </w:r>
            <w:r w:rsidR="00C26A9F" w:rsidRPr="00765890">
              <w:rPr>
                <w:sz w:val="18"/>
                <w:szCs w:val="18"/>
              </w:rPr>
              <w:t xml:space="preserve"> and </w:t>
            </w:r>
            <w:r w:rsidR="007B466F" w:rsidRPr="00765890">
              <w:rPr>
                <w:sz w:val="18"/>
                <w:szCs w:val="18"/>
              </w:rPr>
              <w:t xml:space="preserve">Cllr Montyn reminded that </w:t>
            </w:r>
            <w:r w:rsidR="00FA3029" w:rsidRPr="00765890">
              <w:rPr>
                <w:sz w:val="18"/>
                <w:szCs w:val="18"/>
              </w:rPr>
              <w:t xml:space="preserve">it does not apply to quiet roads.  Agreed to put </w:t>
            </w:r>
            <w:r w:rsidR="00F75A23" w:rsidRPr="00765890">
              <w:rPr>
                <w:sz w:val="18"/>
                <w:szCs w:val="18"/>
              </w:rPr>
              <w:t xml:space="preserve">on the March </w:t>
            </w:r>
            <w:r w:rsidR="00FA3029" w:rsidRPr="00765890">
              <w:rPr>
                <w:sz w:val="18"/>
                <w:szCs w:val="18"/>
              </w:rPr>
              <w:t>Agenda</w:t>
            </w:r>
            <w:r w:rsidR="001C5977" w:rsidRPr="00765890">
              <w:rPr>
                <w:sz w:val="18"/>
                <w:szCs w:val="18"/>
              </w:rPr>
              <w:t xml:space="preserve"> for further discussion.</w:t>
            </w:r>
          </w:p>
          <w:p w14:paraId="33363FC1" w14:textId="5EA951E2" w:rsidR="001C5977" w:rsidRPr="00765890" w:rsidRDefault="001C5977" w:rsidP="006A16EC">
            <w:pPr>
              <w:spacing w:before="120" w:after="240"/>
              <w:jc w:val="both"/>
              <w:rPr>
                <w:sz w:val="18"/>
                <w:szCs w:val="18"/>
              </w:rPr>
            </w:pPr>
            <w:r w:rsidRPr="00765890">
              <w:rPr>
                <w:sz w:val="18"/>
                <w:szCs w:val="18"/>
              </w:rPr>
              <w:t xml:space="preserve">Cllr Montyn </w:t>
            </w:r>
            <w:r w:rsidR="003573FB" w:rsidRPr="00765890">
              <w:rPr>
                <w:sz w:val="18"/>
                <w:szCs w:val="18"/>
              </w:rPr>
              <w:t xml:space="preserve">mentioned about the Council Tax, which he said due to new legislation they </w:t>
            </w:r>
            <w:r w:rsidR="00D32732" w:rsidRPr="00765890">
              <w:rPr>
                <w:sz w:val="18"/>
                <w:szCs w:val="18"/>
              </w:rPr>
              <w:t>can</w:t>
            </w:r>
            <w:r w:rsidR="003573FB" w:rsidRPr="00765890">
              <w:rPr>
                <w:sz w:val="18"/>
                <w:szCs w:val="18"/>
              </w:rPr>
              <w:t xml:space="preserve"> request a larger increase </w:t>
            </w:r>
            <w:r w:rsidR="002976EA" w:rsidRPr="00765890">
              <w:rPr>
                <w:sz w:val="18"/>
                <w:szCs w:val="18"/>
              </w:rPr>
              <w:t>which is likely to be 4.99%</w:t>
            </w:r>
            <w:r w:rsidR="003D1CD1" w:rsidRPr="00765890">
              <w:rPr>
                <w:sz w:val="18"/>
                <w:szCs w:val="18"/>
              </w:rPr>
              <w:t xml:space="preserve"> but this is yet to be confirmed.</w:t>
            </w:r>
          </w:p>
        </w:tc>
      </w:tr>
      <w:tr w:rsidR="003D1CD1" w:rsidRPr="00765890" w14:paraId="41EA59B3" w14:textId="77777777" w:rsidTr="00FF5E90">
        <w:tc>
          <w:tcPr>
            <w:tcW w:w="558" w:type="pct"/>
            <w:tcBorders>
              <w:top w:val="nil"/>
              <w:left w:val="nil"/>
              <w:bottom w:val="nil"/>
              <w:right w:val="nil"/>
            </w:tcBorders>
          </w:tcPr>
          <w:p w14:paraId="1A9C4BFE" w14:textId="1F2610FD" w:rsidR="003D1CD1" w:rsidRPr="00765890" w:rsidRDefault="002F24D2" w:rsidP="0049507E">
            <w:pPr>
              <w:spacing w:before="120" w:after="120"/>
              <w:rPr>
                <w:b/>
                <w:sz w:val="18"/>
                <w:szCs w:val="18"/>
              </w:rPr>
            </w:pPr>
            <w:r w:rsidRPr="00765890">
              <w:rPr>
                <w:b/>
                <w:sz w:val="18"/>
                <w:szCs w:val="18"/>
              </w:rPr>
              <w:t>7.</w:t>
            </w:r>
          </w:p>
        </w:tc>
        <w:tc>
          <w:tcPr>
            <w:tcW w:w="4442" w:type="pct"/>
            <w:tcBorders>
              <w:top w:val="nil"/>
              <w:left w:val="nil"/>
              <w:bottom w:val="nil"/>
              <w:right w:val="nil"/>
            </w:tcBorders>
          </w:tcPr>
          <w:p w14:paraId="791BFDF3" w14:textId="731DDEF0" w:rsidR="003D1CD1" w:rsidRPr="00765890" w:rsidRDefault="002F24D2" w:rsidP="006A16EC">
            <w:pPr>
              <w:spacing w:before="120" w:after="240"/>
              <w:jc w:val="both"/>
              <w:rPr>
                <w:sz w:val="18"/>
                <w:szCs w:val="18"/>
              </w:rPr>
            </w:pPr>
            <w:r w:rsidRPr="00765890">
              <w:rPr>
                <w:b/>
                <w:bCs/>
                <w:sz w:val="18"/>
                <w:szCs w:val="18"/>
                <w:u w:val="single"/>
              </w:rPr>
              <w:t xml:space="preserve">CDC Councillor Update: </w:t>
            </w:r>
            <w:r w:rsidRPr="00765890">
              <w:rPr>
                <w:sz w:val="18"/>
                <w:szCs w:val="18"/>
              </w:rPr>
              <w:t>Cllr Purnell</w:t>
            </w:r>
            <w:r w:rsidR="007A1159" w:rsidRPr="00765890">
              <w:rPr>
                <w:sz w:val="18"/>
                <w:szCs w:val="18"/>
              </w:rPr>
              <w:t xml:space="preserve"> stated that the </w:t>
            </w:r>
            <w:r w:rsidR="00597EAD" w:rsidRPr="00765890">
              <w:rPr>
                <w:sz w:val="18"/>
                <w:szCs w:val="18"/>
              </w:rPr>
              <w:t xml:space="preserve">new </w:t>
            </w:r>
            <w:r w:rsidR="007A1159" w:rsidRPr="00765890">
              <w:rPr>
                <w:sz w:val="18"/>
                <w:szCs w:val="18"/>
              </w:rPr>
              <w:t xml:space="preserve">Local Plan is due to go </w:t>
            </w:r>
            <w:r w:rsidR="00597EAD" w:rsidRPr="00765890">
              <w:rPr>
                <w:sz w:val="18"/>
                <w:szCs w:val="18"/>
              </w:rPr>
              <w:t>before</w:t>
            </w:r>
            <w:r w:rsidR="007A1159" w:rsidRPr="00765890">
              <w:rPr>
                <w:sz w:val="18"/>
                <w:szCs w:val="18"/>
              </w:rPr>
              <w:t xml:space="preserve"> </w:t>
            </w:r>
            <w:r w:rsidR="00597EAD" w:rsidRPr="00765890">
              <w:rPr>
                <w:sz w:val="18"/>
                <w:szCs w:val="18"/>
              </w:rPr>
              <w:t>C</w:t>
            </w:r>
            <w:r w:rsidR="007A1159" w:rsidRPr="00765890">
              <w:rPr>
                <w:sz w:val="18"/>
                <w:szCs w:val="18"/>
              </w:rPr>
              <w:t>abinet and then the full Council</w:t>
            </w:r>
            <w:r w:rsidR="00A12899" w:rsidRPr="00765890">
              <w:rPr>
                <w:sz w:val="18"/>
                <w:szCs w:val="18"/>
              </w:rPr>
              <w:t xml:space="preserve"> for ratification</w:t>
            </w:r>
            <w:r w:rsidR="00BB2D5B" w:rsidRPr="00765890">
              <w:rPr>
                <w:sz w:val="18"/>
                <w:szCs w:val="18"/>
              </w:rPr>
              <w:t xml:space="preserve"> (Red 19)</w:t>
            </w:r>
            <w:r w:rsidR="00A12899" w:rsidRPr="00765890">
              <w:rPr>
                <w:sz w:val="18"/>
                <w:szCs w:val="18"/>
              </w:rPr>
              <w:t xml:space="preserve">. </w:t>
            </w:r>
            <w:r w:rsidR="00C71FFF" w:rsidRPr="00765890">
              <w:rPr>
                <w:sz w:val="18"/>
                <w:szCs w:val="18"/>
              </w:rPr>
              <w:t xml:space="preserve"> The key thing is there are no allocations made for the Manhood Peninsular </w:t>
            </w:r>
            <w:r w:rsidR="00CE1383" w:rsidRPr="00765890">
              <w:rPr>
                <w:sz w:val="18"/>
                <w:szCs w:val="18"/>
              </w:rPr>
              <w:t xml:space="preserve">except the new housing agreed at </w:t>
            </w:r>
            <w:proofErr w:type="spellStart"/>
            <w:r w:rsidR="00CE1383" w:rsidRPr="00765890">
              <w:rPr>
                <w:sz w:val="18"/>
                <w:szCs w:val="18"/>
              </w:rPr>
              <w:t>Mund</w:t>
            </w:r>
            <w:r w:rsidR="00BE7666" w:rsidRPr="00765890">
              <w:rPr>
                <w:sz w:val="18"/>
                <w:szCs w:val="18"/>
              </w:rPr>
              <w:t>am</w:t>
            </w:r>
            <w:proofErr w:type="spellEnd"/>
            <w:r w:rsidR="00BE7666" w:rsidRPr="00765890">
              <w:rPr>
                <w:sz w:val="18"/>
                <w:szCs w:val="18"/>
              </w:rPr>
              <w:t>.  Everyone will be offered a chance to respond once Red 19</w:t>
            </w:r>
            <w:r w:rsidR="0086002F" w:rsidRPr="00765890">
              <w:rPr>
                <w:sz w:val="18"/>
                <w:szCs w:val="18"/>
              </w:rPr>
              <w:t xml:space="preserve"> and comments will go to the Inspector. C</w:t>
            </w:r>
            <w:r w:rsidR="006A2577" w:rsidRPr="00765890">
              <w:rPr>
                <w:sz w:val="18"/>
                <w:szCs w:val="18"/>
              </w:rPr>
              <w:t>llr Purnell believes c</w:t>
            </w:r>
            <w:r w:rsidR="0086002F" w:rsidRPr="00765890">
              <w:rPr>
                <w:sz w:val="18"/>
                <w:szCs w:val="18"/>
              </w:rPr>
              <w:t xml:space="preserve">onsultation </w:t>
            </w:r>
            <w:r w:rsidR="006A2577" w:rsidRPr="00765890">
              <w:rPr>
                <w:sz w:val="18"/>
                <w:szCs w:val="18"/>
              </w:rPr>
              <w:t>starts 7/2/23 and ends in March (six weeks)</w:t>
            </w:r>
            <w:r w:rsidR="009A35C4" w:rsidRPr="00765890">
              <w:rPr>
                <w:sz w:val="18"/>
                <w:szCs w:val="18"/>
              </w:rPr>
              <w:t xml:space="preserve"> and does not preclude </w:t>
            </w:r>
            <w:r w:rsidR="009D2763" w:rsidRPr="00765890">
              <w:rPr>
                <w:sz w:val="18"/>
                <w:szCs w:val="18"/>
              </w:rPr>
              <w:t xml:space="preserve">building </w:t>
            </w:r>
            <w:r w:rsidR="009A35C4" w:rsidRPr="00765890">
              <w:rPr>
                <w:sz w:val="18"/>
                <w:szCs w:val="18"/>
              </w:rPr>
              <w:t xml:space="preserve">applications being applied for now.  Cllr Purnell also gave her apologies for </w:t>
            </w:r>
            <w:r w:rsidR="006349CD" w:rsidRPr="00765890">
              <w:rPr>
                <w:sz w:val="18"/>
                <w:szCs w:val="18"/>
              </w:rPr>
              <w:t>not being able to attend the last meeting.</w:t>
            </w:r>
          </w:p>
        </w:tc>
      </w:tr>
      <w:tr w:rsidR="006349CD" w:rsidRPr="00765890" w14:paraId="1BF72C69" w14:textId="77777777" w:rsidTr="00FF5E90">
        <w:tc>
          <w:tcPr>
            <w:tcW w:w="558" w:type="pct"/>
            <w:tcBorders>
              <w:top w:val="nil"/>
              <w:left w:val="nil"/>
              <w:bottom w:val="nil"/>
              <w:right w:val="nil"/>
            </w:tcBorders>
          </w:tcPr>
          <w:p w14:paraId="6904554B" w14:textId="7619F19E" w:rsidR="006349CD" w:rsidRPr="00765890" w:rsidRDefault="00E357D8" w:rsidP="0049507E">
            <w:pPr>
              <w:spacing w:before="120" w:after="120"/>
              <w:rPr>
                <w:b/>
                <w:sz w:val="18"/>
                <w:szCs w:val="18"/>
              </w:rPr>
            </w:pPr>
            <w:r w:rsidRPr="00765890">
              <w:rPr>
                <w:b/>
                <w:sz w:val="18"/>
                <w:szCs w:val="18"/>
              </w:rPr>
              <w:t>8.</w:t>
            </w:r>
          </w:p>
        </w:tc>
        <w:tc>
          <w:tcPr>
            <w:tcW w:w="4442" w:type="pct"/>
            <w:tcBorders>
              <w:top w:val="nil"/>
              <w:left w:val="nil"/>
              <w:bottom w:val="nil"/>
              <w:right w:val="nil"/>
            </w:tcBorders>
          </w:tcPr>
          <w:p w14:paraId="66490FFC" w14:textId="73392AA2" w:rsidR="006349CD" w:rsidRPr="00765890" w:rsidRDefault="00E357D8" w:rsidP="006A16EC">
            <w:pPr>
              <w:spacing w:before="120" w:after="240"/>
              <w:jc w:val="both"/>
              <w:rPr>
                <w:sz w:val="18"/>
                <w:szCs w:val="18"/>
              </w:rPr>
            </w:pPr>
            <w:proofErr w:type="spellStart"/>
            <w:r w:rsidRPr="00765890">
              <w:rPr>
                <w:b/>
                <w:bCs/>
                <w:sz w:val="18"/>
                <w:szCs w:val="18"/>
                <w:u w:val="single"/>
              </w:rPr>
              <w:t>Sidlesham</w:t>
            </w:r>
            <w:proofErr w:type="spellEnd"/>
            <w:r w:rsidRPr="00765890">
              <w:rPr>
                <w:b/>
                <w:bCs/>
                <w:sz w:val="18"/>
                <w:szCs w:val="18"/>
                <w:u w:val="single"/>
              </w:rPr>
              <w:t xml:space="preserve"> Memorial Recreation Ground</w:t>
            </w:r>
          </w:p>
        </w:tc>
      </w:tr>
      <w:tr w:rsidR="00E357D8" w:rsidRPr="00765890" w14:paraId="2732BE4F" w14:textId="77777777" w:rsidTr="00FF5E90">
        <w:tc>
          <w:tcPr>
            <w:tcW w:w="558" w:type="pct"/>
            <w:tcBorders>
              <w:top w:val="nil"/>
              <w:left w:val="nil"/>
              <w:bottom w:val="nil"/>
              <w:right w:val="nil"/>
            </w:tcBorders>
          </w:tcPr>
          <w:p w14:paraId="31C13EED" w14:textId="177DE12E" w:rsidR="00E357D8" w:rsidRPr="00765890" w:rsidRDefault="00BB2D3F" w:rsidP="0049507E">
            <w:pPr>
              <w:spacing w:before="120" w:after="120"/>
              <w:rPr>
                <w:b/>
                <w:sz w:val="18"/>
                <w:szCs w:val="18"/>
              </w:rPr>
            </w:pPr>
            <w:r w:rsidRPr="00765890">
              <w:rPr>
                <w:b/>
                <w:sz w:val="18"/>
                <w:szCs w:val="18"/>
              </w:rPr>
              <w:t>8.1</w:t>
            </w:r>
          </w:p>
        </w:tc>
        <w:tc>
          <w:tcPr>
            <w:tcW w:w="4442" w:type="pct"/>
            <w:tcBorders>
              <w:top w:val="nil"/>
              <w:left w:val="nil"/>
              <w:bottom w:val="nil"/>
              <w:right w:val="nil"/>
            </w:tcBorders>
          </w:tcPr>
          <w:p w14:paraId="5D97E4D6" w14:textId="5BFE8809" w:rsidR="00E357D8" w:rsidRPr="00765890" w:rsidRDefault="00BB2D3F" w:rsidP="006A16EC">
            <w:pPr>
              <w:spacing w:before="120" w:after="240"/>
              <w:jc w:val="both"/>
              <w:rPr>
                <w:sz w:val="18"/>
                <w:szCs w:val="18"/>
              </w:rPr>
            </w:pPr>
            <w:r w:rsidRPr="00765890">
              <w:rPr>
                <w:b/>
                <w:bCs/>
                <w:sz w:val="18"/>
                <w:szCs w:val="18"/>
                <w:u w:val="single"/>
              </w:rPr>
              <w:t>General Update</w:t>
            </w:r>
            <w:r w:rsidRPr="00765890">
              <w:rPr>
                <w:sz w:val="18"/>
                <w:szCs w:val="18"/>
              </w:rPr>
              <w:t xml:space="preserve"> </w:t>
            </w:r>
            <w:r w:rsidR="00662398" w:rsidRPr="00765890">
              <w:rPr>
                <w:sz w:val="18"/>
                <w:szCs w:val="18"/>
              </w:rPr>
              <w:t>–</w:t>
            </w:r>
            <w:r w:rsidRPr="00765890">
              <w:rPr>
                <w:sz w:val="18"/>
                <w:szCs w:val="18"/>
              </w:rPr>
              <w:t xml:space="preserve"> </w:t>
            </w:r>
            <w:r w:rsidR="00B223B2" w:rsidRPr="00765890">
              <w:rPr>
                <w:sz w:val="18"/>
                <w:szCs w:val="18"/>
              </w:rPr>
              <w:t>The Chairman</w:t>
            </w:r>
            <w:r w:rsidR="00662398" w:rsidRPr="00765890">
              <w:rPr>
                <w:sz w:val="18"/>
                <w:szCs w:val="18"/>
              </w:rPr>
              <w:t xml:space="preserve"> confirmed the MOU had been accepted by CDC and the Rates Department</w:t>
            </w:r>
            <w:r w:rsidR="00B223B2" w:rsidRPr="00765890">
              <w:rPr>
                <w:sz w:val="18"/>
                <w:szCs w:val="18"/>
              </w:rPr>
              <w:t xml:space="preserve"> and stated that </w:t>
            </w:r>
            <w:r w:rsidR="009D2763" w:rsidRPr="00765890">
              <w:rPr>
                <w:sz w:val="18"/>
                <w:szCs w:val="18"/>
              </w:rPr>
              <w:t>t</w:t>
            </w:r>
            <w:r w:rsidR="00EA5193" w:rsidRPr="00765890">
              <w:rPr>
                <w:sz w:val="18"/>
                <w:szCs w:val="18"/>
              </w:rPr>
              <w:t>his project concerns us all and it is essential to make it work.</w:t>
            </w:r>
          </w:p>
        </w:tc>
      </w:tr>
      <w:tr w:rsidR="00EA5193" w:rsidRPr="00765890" w14:paraId="18CD379C" w14:textId="77777777" w:rsidTr="00FF5E90">
        <w:tc>
          <w:tcPr>
            <w:tcW w:w="558" w:type="pct"/>
            <w:tcBorders>
              <w:top w:val="nil"/>
              <w:left w:val="nil"/>
              <w:bottom w:val="nil"/>
              <w:right w:val="nil"/>
            </w:tcBorders>
          </w:tcPr>
          <w:p w14:paraId="57A35061" w14:textId="7D10A045" w:rsidR="00EA5193" w:rsidRPr="00765890" w:rsidRDefault="00EA5193" w:rsidP="0049507E">
            <w:pPr>
              <w:spacing w:before="120" w:after="120"/>
              <w:rPr>
                <w:b/>
                <w:sz w:val="18"/>
                <w:szCs w:val="18"/>
              </w:rPr>
            </w:pPr>
            <w:r w:rsidRPr="00765890">
              <w:rPr>
                <w:b/>
                <w:sz w:val="18"/>
                <w:szCs w:val="18"/>
              </w:rPr>
              <w:t>8.2</w:t>
            </w:r>
          </w:p>
        </w:tc>
        <w:tc>
          <w:tcPr>
            <w:tcW w:w="4442" w:type="pct"/>
            <w:tcBorders>
              <w:top w:val="nil"/>
              <w:left w:val="nil"/>
              <w:bottom w:val="nil"/>
              <w:right w:val="nil"/>
            </w:tcBorders>
          </w:tcPr>
          <w:p w14:paraId="2F4F85D0" w14:textId="39C6314E" w:rsidR="00EA5193" w:rsidRPr="00765890" w:rsidRDefault="00E36FA0" w:rsidP="006A16EC">
            <w:pPr>
              <w:spacing w:before="120" w:after="240"/>
              <w:jc w:val="both"/>
              <w:rPr>
                <w:sz w:val="18"/>
                <w:szCs w:val="18"/>
              </w:rPr>
            </w:pPr>
            <w:r w:rsidRPr="00765890">
              <w:rPr>
                <w:b/>
                <w:bCs/>
                <w:sz w:val="18"/>
                <w:szCs w:val="18"/>
                <w:u w:val="single"/>
              </w:rPr>
              <w:t>Agreed transfer of costs from SCA to SPC</w:t>
            </w:r>
            <w:r w:rsidRPr="00765890">
              <w:rPr>
                <w:sz w:val="18"/>
                <w:szCs w:val="18"/>
              </w:rPr>
              <w:t xml:space="preserve"> </w:t>
            </w:r>
            <w:r w:rsidR="00B223B2" w:rsidRPr="00765890">
              <w:rPr>
                <w:sz w:val="18"/>
                <w:szCs w:val="18"/>
              </w:rPr>
              <w:t>–</w:t>
            </w:r>
            <w:r w:rsidRPr="00765890">
              <w:rPr>
                <w:sz w:val="18"/>
                <w:szCs w:val="18"/>
              </w:rPr>
              <w:t xml:space="preserve"> </w:t>
            </w:r>
            <w:r w:rsidR="00B223B2" w:rsidRPr="00765890">
              <w:rPr>
                <w:sz w:val="18"/>
                <w:szCs w:val="18"/>
              </w:rPr>
              <w:t>The Chairman</w:t>
            </w:r>
            <w:r w:rsidR="003E37EC" w:rsidRPr="00765890">
              <w:rPr>
                <w:sz w:val="18"/>
                <w:szCs w:val="18"/>
              </w:rPr>
              <w:t xml:space="preserve"> confirmed a meeting took place between the SCA and SPC where costs were </w:t>
            </w:r>
            <w:r w:rsidR="00DC33F8" w:rsidRPr="00765890">
              <w:rPr>
                <w:sz w:val="18"/>
                <w:szCs w:val="18"/>
              </w:rPr>
              <w:t>agreed,</w:t>
            </w:r>
            <w:r w:rsidR="004D7780" w:rsidRPr="00765890">
              <w:rPr>
                <w:sz w:val="18"/>
                <w:szCs w:val="18"/>
              </w:rPr>
              <w:t xml:space="preserve"> and an invoice has been raised.  Cllr Wade raised the question of VAT and Mr Robson confirmed that the SCA are </w:t>
            </w:r>
            <w:r w:rsidR="008A69BE" w:rsidRPr="00765890">
              <w:rPr>
                <w:sz w:val="18"/>
                <w:szCs w:val="18"/>
              </w:rPr>
              <w:t>waiving this.</w:t>
            </w:r>
          </w:p>
        </w:tc>
      </w:tr>
      <w:tr w:rsidR="008A69BE" w:rsidRPr="00765890" w14:paraId="3E3A0EFD" w14:textId="77777777" w:rsidTr="00FF5E90">
        <w:tc>
          <w:tcPr>
            <w:tcW w:w="558" w:type="pct"/>
            <w:tcBorders>
              <w:top w:val="nil"/>
              <w:left w:val="nil"/>
              <w:bottom w:val="nil"/>
              <w:right w:val="nil"/>
            </w:tcBorders>
          </w:tcPr>
          <w:p w14:paraId="589819F0" w14:textId="52D20CCE" w:rsidR="008A69BE" w:rsidRPr="00765890" w:rsidRDefault="008A69BE" w:rsidP="0049507E">
            <w:pPr>
              <w:spacing w:before="120" w:after="120"/>
              <w:rPr>
                <w:b/>
                <w:sz w:val="18"/>
                <w:szCs w:val="18"/>
              </w:rPr>
            </w:pPr>
            <w:r w:rsidRPr="00765890">
              <w:rPr>
                <w:b/>
                <w:sz w:val="18"/>
                <w:szCs w:val="18"/>
              </w:rPr>
              <w:t>8.3</w:t>
            </w:r>
          </w:p>
        </w:tc>
        <w:tc>
          <w:tcPr>
            <w:tcW w:w="4442" w:type="pct"/>
            <w:tcBorders>
              <w:top w:val="nil"/>
              <w:left w:val="nil"/>
              <w:bottom w:val="nil"/>
              <w:right w:val="nil"/>
            </w:tcBorders>
          </w:tcPr>
          <w:p w14:paraId="5E27F6F5" w14:textId="1B1A7CED" w:rsidR="008A69BE" w:rsidRPr="00765890" w:rsidRDefault="002463CC" w:rsidP="006A16EC">
            <w:pPr>
              <w:spacing w:before="120" w:after="240"/>
              <w:jc w:val="both"/>
              <w:rPr>
                <w:sz w:val="18"/>
                <w:szCs w:val="18"/>
              </w:rPr>
            </w:pPr>
            <w:r w:rsidRPr="00765890">
              <w:rPr>
                <w:b/>
                <w:bCs/>
                <w:sz w:val="18"/>
                <w:szCs w:val="18"/>
                <w:u w:val="single"/>
              </w:rPr>
              <w:t>Rates Update</w:t>
            </w:r>
            <w:r w:rsidRPr="00765890">
              <w:rPr>
                <w:sz w:val="18"/>
                <w:szCs w:val="18"/>
              </w:rPr>
              <w:t xml:space="preserve"> – The Chairman confirmed CDC had given a 90% rebate on the current rate</w:t>
            </w:r>
            <w:r w:rsidR="00356911" w:rsidRPr="00765890">
              <w:rPr>
                <w:sz w:val="18"/>
                <w:szCs w:val="18"/>
              </w:rPr>
              <w:t xml:space="preserve">.  The remaining 10% is </w:t>
            </w:r>
            <w:r w:rsidR="00974E6D" w:rsidRPr="00765890">
              <w:rPr>
                <w:sz w:val="18"/>
                <w:szCs w:val="18"/>
              </w:rPr>
              <w:t xml:space="preserve">a discretionary rate which SCA are applying for.  </w:t>
            </w:r>
            <w:r w:rsidR="005B195F" w:rsidRPr="00765890">
              <w:rPr>
                <w:sz w:val="18"/>
                <w:szCs w:val="18"/>
              </w:rPr>
              <w:t>The key point for the SPC is that CDC</w:t>
            </w:r>
            <w:r w:rsidR="00D34F2F" w:rsidRPr="00765890">
              <w:rPr>
                <w:sz w:val="18"/>
                <w:szCs w:val="18"/>
              </w:rPr>
              <w:t>/Rate Department</w:t>
            </w:r>
            <w:r w:rsidR="005B195F" w:rsidRPr="00765890">
              <w:rPr>
                <w:sz w:val="18"/>
                <w:szCs w:val="18"/>
              </w:rPr>
              <w:t xml:space="preserve"> accept the </w:t>
            </w:r>
            <w:r w:rsidR="00D34F2F" w:rsidRPr="00765890">
              <w:rPr>
                <w:sz w:val="18"/>
                <w:szCs w:val="18"/>
              </w:rPr>
              <w:t>previous MOU’s as being in ex</w:t>
            </w:r>
            <w:r w:rsidR="00E218F1" w:rsidRPr="00765890">
              <w:rPr>
                <w:sz w:val="18"/>
                <w:szCs w:val="18"/>
              </w:rPr>
              <w:t xml:space="preserve">istence </w:t>
            </w:r>
            <w:r w:rsidR="005B2BF5" w:rsidRPr="00765890">
              <w:rPr>
                <w:sz w:val="18"/>
                <w:szCs w:val="18"/>
              </w:rPr>
              <w:t xml:space="preserve">to </w:t>
            </w:r>
            <w:r w:rsidR="008E4CCB" w:rsidRPr="00765890">
              <w:rPr>
                <w:sz w:val="18"/>
                <w:szCs w:val="18"/>
              </w:rPr>
              <w:t xml:space="preserve">reduce the current rate bill.  </w:t>
            </w:r>
            <w:r w:rsidR="00B77AD7" w:rsidRPr="00765890">
              <w:rPr>
                <w:sz w:val="18"/>
                <w:szCs w:val="18"/>
              </w:rPr>
              <w:t xml:space="preserve">To hopefully reduce it further </w:t>
            </w:r>
            <w:r w:rsidR="005E10A9" w:rsidRPr="00765890">
              <w:rPr>
                <w:sz w:val="18"/>
                <w:szCs w:val="18"/>
              </w:rPr>
              <w:t xml:space="preserve">and for the future, </w:t>
            </w:r>
            <w:r w:rsidR="00B77AD7" w:rsidRPr="00765890">
              <w:rPr>
                <w:sz w:val="18"/>
                <w:szCs w:val="18"/>
              </w:rPr>
              <w:t xml:space="preserve">we need to </w:t>
            </w:r>
            <w:r w:rsidR="00303D59" w:rsidRPr="00765890">
              <w:rPr>
                <w:sz w:val="18"/>
                <w:szCs w:val="18"/>
              </w:rPr>
              <w:t>confirm the usage of the area is in keeping with</w:t>
            </w:r>
            <w:r w:rsidR="00B77AD7" w:rsidRPr="00765890">
              <w:rPr>
                <w:sz w:val="18"/>
                <w:szCs w:val="18"/>
              </w:rPr>
              <w:t xml:space="preserve"> the Covenant </w:t>
            </w:r>
            <w:r w:rsidR="001A4398" w:rsidRPr="00765890">
              <w:rPr>
                <w:sz w:val="18"/>
                <w:szCs w:val="18"/>
              </w:rPr>
              <w:t>party to the Conveyance of 1956.</w:t>
            </w:r>
          </w:p>
        </w:tc>
      </w:tr>
      <w:tr w:rsidR="005E10A9" w:rsidRPr="00765890" w14:paraId="4CCC497D" w14:textId="77777777" w:rsidTr="00FF5E90">
        <w:tc>
          <w:tcPr>
            <w:tcW w:w="558" w:type="pct"/>
            <w:tcBorders>
              <w:top w:val="nil"/>
              <w:left w:val="nil"/>
              <w:bottom w:val="nil"/>
              <w:right w:val="nil"/>
            </w:tcBorders>
          </w:tcPr>
          <w:p w14:paraId="3F1501BA" w14:textId="6149FE10" w:rsidR="005E10A9" w:rsidRPr="00765890" w:rsidRDefault="005E10A9" w:rsidP="0049507E">
            <w:pPr>
              <w:spacing w:before="120" w:after="120"/>
              <w:rPr>
                <w:b/>
                <w:sz w:val="18"/>
                <w:szCs w:val="18"/>
              </w:rPr>
            </w:pPr>
            <w:r w:rsidRPr="00765890">
              <w:rPr>
                <w:b/>
                <w:sz w:val="18"/>
                <w:szCs w:val="18"/>
              </w:rPr>
              <w:t>8.4</w:t>
            </w:r>
          </w:p>
        </w:tc>
        <w:tc>
          <w:tcPr>
            <w:tcW w:w="4442" w:type="pct"/>
            <w:tcBorders>
              <w:top w:val="nil"/>
              <w:left w:val="nil"/>
              <w:bottom w:val="nil"/>
              <w:right w:val="nil"/>
            </w:tcBorders>
          </w:tcPr>
          <w:p w14:paraId="668D590B" w14:textId="399C820D" w:rsidR="005E10A9" w:rsidRPr="00765890" w:rsidRDefault="005E10A9" w:rsidP="006A16EC">
            <w:pPr>
              <w:spacing w:before="120" w:after="240"/>
              <w:jc w:val="both"/>
              <w:rPr>
                <w:sz w:val="18"/>
                <w:szCs w:val="18"/>
              </w:rPr>
            </w:pPr>
            <w:r w:rsidRPr="00765890">
              <w:rPr>
                <w:b/>
                <w:bCs/>
                <w:sz w:val="18"/>
                <w:szCs w:val="18"/>
                <w:u w:val="single"/>
              </w:rPr>
              <w:t>Capital Expenditure</w:t>
            </w:r>
            <w:r w:rsidRPr="00765890">
              <w:rPr>
                <w:sz w:val="18"/>
                <w:szCs w:val="18"/>
              </w:rPr>
              <w:t xml:space="preserve"> – Mr Robson </w:t>
            </w:r>
            <w:r w:rsidR="0089206B" w:rsidRPr="00765890">
              <w:rPr>
                <w:sz w:val="18"/>
                <w:szCs w:val="18"/>
              </w:rPr>
              <w:t>set out the historic situation and sought approval for the repairs to the flooring.</w:t>
            </w:r>
            <w:r w:rsidR="00AC3220" w:rsidRPr="00765890">
              <w:rPr>
                <w:sz w:val="18"/>
                <w:szCs w:val="18"/>
              </w:rPr>
              <w:t xml:space="preserve"> </w:t>
            </w:r>
            <w:r w:rsidR="00550C53" w:rsidRPr="00765890">
              <w:rPr>
                <w:sz w:val="18"/>
                <w:szCs w:val="18"/>
              </w:rPr>
              <w:t xml:space="preserve">Discussion ensued whereby it was agreed that certain repairs need to be carried out as soon as possible </w:t>
            </w:r>
            <w:r w:rsidR="007E6F13" w:rsidRPr="00765890">
              <w:rPr>
                <w:sz w:val="18"/>
                <w:szCs w:val="18"/>
              </w:rPr>
              <w:t xml:space="preserve">to enable </w:t>
            </w:r>
            <w:r w:rsidR="007E6F13" w:rsidRPr="00765890">
              <w:rPr>
                <w:sz w:val="18"/>
                <w:szCs w:val="18"/>
              </w:rPr>
              <w:lastRenderedPageBreak/>
              <w:t xml:space="preserve">the Hall to be used.  Mr Robson confirmed he would forward to the SPC a </w:t>
            </w:r>
            <w:r w:rsidR="009D2763" w:rsidRPr="00765890">
              <w:rPr>
                <w:sz w:val="18"/>
                <w:szCs w:val="18"/>
              </w:rPr>
              <w:t xml:space="preserve">monthly </w:t>
            </w:r>
            <w:r w:rsidR="007E6F13" w:rsidRPr="00765890">
              <w:rPr>
                <w:sz w:val="18"/>
                <w:szCs w:val="18"/>
              </w:rPr>
              <w:t xml:space="preserve">breakdown of the </w:t>
            </w:r>
            <w:r w:rsidR="00AE55D6" w:rsidRPr="00765890">
              <w:rPr>
                <w:sz w:val="18"/>
                <w:szCs w:val="18"/>
              </w:rPr>
              <w:t xml:space="preserve">schedule of </w:t>
            </w:r>
            <w:r w:rsidR="00D54FC0" w:rsidRPr="00765890">
              <w:rPr>
                <w:sz w:val="18"/>
                <w:szCs w:val="18"/>
              </w:rPr>
              <w:t>expenditure, proposed costs</w:t>
            </w:r>
            <w:r w:rsidR="00781E7E" w:rsidRPr="00765890">
              <w:rPr>
                <w:sz w:val="18"/>
                <w:szCs w:val="18"/>
              </w:rPr>
              <w:t xml:space="preserve"> and quotations as required.  </w:t>
            </w:r>
            <w:r w:rsidR="00693661" w:rsidRPr="00765890">
              <w:rPr>
                <w:sz w:val="18"/>
                <w:szCs w:val="18"/>
              </w:rPr>
              <w:t xml:space="preserve">After further discussion it was agreed </w:t>
            </w:r>
            <w:r w:rsidR="007803AC" w:rsidRPr="00765890">
              <w:rPr>
                <w:sz w:val="18"/>
                <w:szCs w:val="18"/>
              </w:rPr>
              <w:t>for quotes to be emailed round to the Councillors for approval</w:t>
            </w:r>
            <w:r w:rsidR="00826C05" w:rsidRPr="00765890">
              <w:rPr>
                <w:sz w:val="18"/>
                <w:szCs w:val="18"/>
              </w:rPr>
              <w:t xml:space="preserve"> to enable the work to be carried out </w:t>
            </w:r>
            <w:r w:rsidR="009D2763" w:rsidRPr="00765890">
              <w:rPr>
                <w:sz w:val="18"/>
                <w:szCs w:val="18"/>
              </w:rPr>
              <w:t xml:space="preserve">and </w:t>
            </w:r>
            <w:r w:rsidR="00EA7C76" w:rsidRPr="00765890">
              <w:rPr>
                <w:sz w:val="18"/>
                <w:szCs w:val="18"/>
              </w:rPr>
              <w:t>ratified in the Minutes</w:t>
            </w:r>
            <w:r w:rsidR="00F64A6D" w:rsidRPr="00765890">
              <w:rPr>
                <w:sz w:val="18"/>
                <w:szCs w:val="18"/>
              </w:rPr>
              <w:t xml:space="preserve">, whereupon Mr Robson would give an </w:t>
            </w:r>
            <w:proofErr w:type="spellStart"/>
            <w:proofErr w:type="gramStart"/>
            <w:r w:rsidR="00F64A6D" w:rsidRPr="00765890">
              <w:rPr>
                <w:sz w:val="18"/>
                <w:szCs w:val="18"/>
              </w:rPr>
              <w:t>up date</w:t>
            </w:r>
            <w:proofErr w:type="spellEnd"/>
            <w:proofErr w:type="gramEnd"/>
            <w:r w:rsidR="00F64A6D" w:rsidRPr="00765890">
              <w:rPr>
                <w:sz w:val="18"/>
                <w:szCs w:val="18"/>
              </w:rPr>
              <w:t xml:space="preserve"> of </w:t>
            </w:r>
            <w:r w:rsidR="0035624D" w:rsidRPr="00765890">
              <w:rPr>
                <w:sz w:val="18"/>
                <w:szCs w:val="18"/>
              </w:rPr>
              <w:t>expenditure so far and proposed next list of items for refurbishment at the next Parish Council Meeting.</w:t>
            </w:r>
          </w:p>
          <w:p w14:paraId="6E042AB9" w14:textId="20396A5F" w:rsidR="00F153FF" w:rsidRPr="00765890" w:rsidRDefault="00EA7C76" w:rsidP="006A16EC">
            <w:pPr>
              <w:spacing w:before="120" w:after="240"/>
              <w:jc w:val="both"/>
              <w:rPr>
                <w:sz w:val="18"/>
                <w:szCs w:val="18"/>
              </w:rPr>
            </w:pPr>
            <w:r w:rsidRPr="00765890">
              <w:rPr>
                <w:sz w:val="18"/>
                <w:szCs w:val="18"/>
              </w:rPr>
              <w:t xml:space="preserve">Cllr Wade asked Mr Robson about the roof.  Mr Robson confirmed no work would be carried out </w:t>
            </w:r>
            <w:r w:rsidR="0077181E" w:rsidRPr="00765890">
              <w:rPr>
                <w:sz w:val="18"/>
                <w:szCs w:val="18"/>
              </w:rPr>
              <w:t xml:space="preserve">inside the Hall </w:t>
            </w:r>
            <w:r w:rsidRPr="00765890">
              <w:rPr>
                <w:sz w:val="18"/>
                <w:szCs w:val="18"/>
              </w:rPr>
              <w:t xml:space="preserve">until </w:t>
            </w:r>
            <w:r w:rsidR="0077181E" w:rsidRPr="00765890">
              <w:rPr>
                <w:sz w:val="18"/>
                <w:szCs w:val="18"/>
              </w:rPr>
              <w:t>th</w:t>
            </w:r>
            <w:r w:rsidR="00764ACA" w:rsidRPr="00765890">
              <w:rPr>
                <w:sz w:val="18"/>
                <w:szCs w:val="18"/>
              </w:rPr>
              <w:t xml:space="preserve">e roof is </w:t>
            </w:r>
            <w:r w:rsidR="009D2763" w:rsidRPr="00765890">
              <w:rPr>
                <w:sz w:val="18"/>
                <w:szCs w:val="18"/>
              </w:rPr>
              <w:t>fully repaired</w:t>
            </w:r>
            <w:r w:rsidR="00764ACA" w:rsidRPr="00765890">
              <w:rPr>
                <w:sz w:val="18"/>
                <w:szCs w:val="18"/>
              </w:rPr>
              <w:t xml:space="preserve">.  Cllr Ryder confirmed the original firm were being recalled </w:t>
            </w:r>
            <w:r w:rsidR="0035624D" w:rsidRPr="00765890">
              <w:rPr>
                <w:sz w:val="18"/>
                <w:szCs w:val="18"/>
              </w:rPr>
              <w:t>completing</w:t>
            </w:r>
            <w:r w:rsidR="00E72C9E" w:rsidRPr="00765890">
              <w:rPr>
                <w:sz w:val="18"/>
                <w:szCs w:val="18"/>
              </w:rPr>
              <w:t xml:space="preserve"> the repairs, but the leakage occurs on the boundary of the new and old repair</w:t>
            </w:r>
            <w:r w:rsidR="00F153FF" w:rsidRPr="00765890">
              <w:rPr>
                <w:sz w:val="18"/>
                <w:szCs w:val="18"/>
              </w:rPr>
              <w:t>, for which quotes being sought.</w:t>
            </w:r>
            <w:r w:rsidR="00811720" w:rsidRPr="00765890">
              <w:rPr>
                <w:sz w:val="18"/>
                <w:szCs w:val="18"/>
              </w:rPr>
              <w:t xml:space="preserve"> Cllr Ryder confirmed will send out the </w:t>
            </w:r>
            <w:r w:rsidR="00A86D41" w:rsidRPr="00765890">
              <w:rPr>
                <w:sz w:val="18"/>
                <w:szCs w:val="18"/>
              </w:rPr>
              <w:t>Procurement Schedule from Mr Robson for approval from SPC for the flooring.</w:t>
            </w:r>
          </w:p>
          <w:p w14:paraId="23F017C3" w14:textId="5D7D54F6" w:rsidR="00EA7C76" w:rsidRPr="00765890" w:rsidRDefault="00F153FF" w:rsidP="006A16EC">
            <w:pPr>
              <w:spacing w:before="120" w:after="240"/>
              <w:jc w:val="both"/>
              <w:rPr>
                <w:sz w:val="18"/>
                <w:szCs w:val="18"/>
              </w:rPr>
            </w:pPr>
            <w:r w:rsidRPr="00765890">
              <w:rPr>
                <w:sz w:val="18"/>
                <w:szCs w:val="18"/>
              </w:rPr>
              <w:t xml:space="preserve">The Chairman confirmed that SPC will not underwrite any losses of the </w:t>
            </w:r>
            <w:r w:rsidR="009D2763" w:rsidRPr="00765890">
              <w:rPr>
                <w:sz w:val="18"/>
                <w:szCs w:val="18"/>
              </w:rPr>
              <w:t>SCA but</w:t>
            </w:r>
            <w:r w:rsidR="00255FA8" w:rsidRPr="00765890">
              <w:rPr>
                <w:sz w:val="18"/>
                <w:szCs w:val="18"/>
              </w:rPr>
              <w:t xml:space="preserve"> need to keep conversation between the parties going to make it work as this is a great opportunity.</w:t>
            </w:r>
            <w:r w:rsidR="0077181E" w:rsidRPr="00765890">
              <w:rPr>
                <w:sz w:val="18"/>
                <w:szCs w:val="18"/>
              </w:rPr>
              <w:t xml:space="preserve"> </w:t>
            </w:r>
          </w:p>
        </w:tc>
      </w:tr>
      <w:tr w:rsidR="008F4195" w:rsidRPr="00765890" w14:paraId="77C891B0" w14:textId="77777777" w:rsidTr="00FF5E90">
        <w:tc>
          <w:tcPr>
            <w:tcW w:w="558" w:type="pct"/>
            <w:tcBorders>
              <w:top w:val="nil"/>
              <w:left w:val="nil"/>
              <w:bottom w:val="nil"/>
              <w:right w:val="nil"/>
            </w:tcBorders>
          </w:tcPr>
          <w:p w14:paraId="2BD64A66" w14:textId="1D60C443" w:rsidR="008F4195" w:rsidRPr="00765890" w:rsidRDefault="008F4195" w:rsidP="0049507E">
            <w:pPr>
              <w:spacing w:before="120" w:after="120"/>
              <w:rPr>
                <w:b/>
                <w:sz w:val="18"/>
                <w:szCs w:val="18"/>
              </w:rPr>
            </w:pPr>
            <w:r w:rsidRPr="00765890">
              <w:rPr>
                <w:b/>
                <w:sz w:val="18"/>
                <w:szCs w:val="18"/>
              </w:rPr>
              <w:t>9.</w:t>
            </w:r>
          </w:p>
        </w:tc>
        <w:tc>
          <w:tcPr>
            <w:tcW w:w="4442" w:type="pct"/>
            <w:tcBorders>
              <w:top w:val="nil"/>
              <w:left w:val="nil"/>
              <w:bottom w:val="nil"/>
              <w:right w:val="nil"/>
            </w:tcBorders>
          </w:tcPr>
          <w:p w14:paraId="56F107E4" w14:textId="0FD19321" w:rsidR="008F4195" w:rsidRPr="00765890" w:rsidRDefault="008F4195" w:rsidP="006A16EC">
            <w:pPr>
              <w:spacing w:before="120" w:after="240"/>
              <w:jc w:val="both"/>
              <w:rPr>
                <w:sz w:val="18"/>
                <w:szCs w:val="18"/>
              </w:rPr>
            </w:pPr>
            <w:r w:rsidRPr="00765890">
              <w:rPr>
                <w:b/>
                <w:bCs/>
                <w:sz w:val="18"/>
                <w:szCs w:val="18"/>
                <w:u w:val="single"/>
              </w:rPr>
              <w:t>Neighbourhood Plan</w:t>
            </w:r>
            <w:r w:rsidR="00596739" w:rsidRPr="00765890">
              <w:rPr>
                <w:sz w:val="18"/>
                <w:szCs w:val="18"/>
              </w:rPr>
              <w:t xml:space="preserve"> – Cllr Ryder </w:t>
            </w:r>
            <w:r w:rsidR="00E1312E" w:rsidRPr="00765890">
              <w:rPr>
                <w:sz w:val="18"/>
                <w:szCs w:val="18"/>
              </w:rPr>
              <w:t>confirmed the Plan moving forward</w:t>
            </w:r>
            <w:r w:rsidR="00717DBC" w:rsidRPr="00765890">
              <w:rPr>
                <w:sz w:val="18"/>
                <w:szCs w:val="18"/>
              </w:rPr>
              <w:t xml:space="preserve"> and is not really affected by the Local Plan although will need conformity with it.  Confirmed a meeting with Cllrs Field and Wade on the </w:t>
            </w:r>
            <w:proofErr w:type="gramStart"/>
            <w:r w:rsidR="00717DBC" w:rsidRPr="00765890">
              <w:rPr>
                <w:sz w:val="18"/>
                <w:szCs w:val="18"/>
              </w:rPr>
              <w:t>31</w:t>
            </w:r>
            <w:r w:rsidR="00717DBC" w:rsidRPr="00765890">
              <w:rPr>
                <w:sz w:val="18"/>
                <w:szCs w:val="18"/>
                <w:vertAlign w:val="superscript"/>
              </w:rPr>
              <w:t>st</w:t>
            </w:r>
            <w:proofErr w:type="gramEnd"/>
            <w:r w:rsidR="00717DBC" w:rsidRPr="00765890">
              <w:rPr>
                <w:sz w:val="18"/>
                <w:szCs w:val="18"/>
              </w:rPr>
              <w:t xml:space="preserve"> January</w:t>
            </w:r>
            <w:r w:rsidR="00A546A6" w:rsidRPr="00765890">
              <w:rPr>
                <w:sz w:val="18"/>
                <w:szCs w:val="18"/>
              </w:rPr>
              <w:t>.</w:t>
            </w:r>
          </w:p>
        </w:tc>
      </w:tr>
      <w:tr w:rsidR="00136511" w:rsidRPr="00765890" w14:paraId="0A4FEF33" w14:textId="77777777" w:rsidTr="00FF5E90">
        <w:tc>
          <w:tcPr>
            <w:tcW w:w="558" w:type="pct"/>
            <w:tcBorders>
              <w:top w:val="nil"/>
              <w:left w:val="nil"/>
              <w:bottom w:val="nil"/>
              <w:right w:val="nil"/>
            </w:tcBorders>
          </w:tcPr>
          <w:p w14:paraId="0A4FEF31" w14:textId="10050CB3" w:rsidR="00136511" w:rsidRPr="00765890" w:rsidRDefault="004B1E28" w:rsidP="004B1E28">
            <w:pPr>
              <w:spacing w:before="120" w:after="120"/>
              <w:rPr>
                <w:b/>
                <w:sz w:val="18"/>
                <w:szCs w:val="18"/>
              </w:rPr>
            </w:pPr>
            <w:r w:rsidRPr="00765890">
              <w:rPr>
                <w:b/>
                <w:sz w:val="18"/>
                <w:szCs w:val="18"/>
              </w:rPr>
              <w:t>10.</w:t>
            </w:r>
          </w:p>
        </w:tc>
        <w:tc>
          <w:tcPr>
            <w:tcW w:w="4442" w:type="pct"/>
            <w:tcBorders>
              <w:top w:val="nil"/>
              <w:left w:val="nil"/>
              <w:bottom w:val="nil"/>
              <w:right w:val="nil"/>
            </w:tcBorders>
          </w:tcPr>
          <w:p w14:paraId="0A4FEF32" w14:textId="2DDABEF0" w:rsidR="00136511" w:rsidRPr="00765890" w:rsidRDefault="0030099A" w:rsidP="00D73798">
            <w:pPr>
              <w:spacing w:before="120" w:after="120"/>
              <w:rPr>
                <w:sz w:val="18"/>
                <w:szCs w:val="18"/>
              </w:rPr>
            </w:pPr>
            <w:r w:rsidRPr="00765890">
              <w:rPr>
                <w:b/>
                <w:sz w:val="18"/>
                <w:szCs w:val="18"/>
                <w:u w:val="single"/>
              </w:rPr>
              <w:t>Finance:</w:t>
            </w:r>
            <w:r w:rsidRPr="00765890">
              <w:rPr>
                <w:sz w:val="18"/>
                <w:szCs w:val="18"/>
              </w:rPr>
              <w:t xml:space="preserve"> </w:t>
            </w:r>
            <w:r w:rsidR="00D73798" w:rsidRPr="00765890">
              <w:rPr>
                <w:sz w:val="18"/>
                <w:szCs w:val="18"/>
              </w:rPr>
              <w:t xml:space="preserve"> </w:t>
            </w:r>
            <w:r w:rsidRPr="00765890">
              <w:rPr>
                <w:sz w:val="18"/>
                <w:szCs w:val="18"/>
              </w:rPr>
              <w:t xml:space="preserve">Cllr </w:t>
            </w:r>
            <w:r w:rsidR="00F9647C" w:rsidRPr="00765890">
              <w:rPr>
                <w:sz w:val="18"/>
                <w:szCs w:val="18"/>
              </w:rPr>
              <w:t xml:space="preserve">Harland </w:t>
            </w:r>
            <w:r w:rsidR="00D67BD0" w:rsidRPr="00765890">
              <w:rPr>
                <w:sz w:val="18"/>
                <w:szCs w:val="18"/>
              </w:rPr>
              <w:t>proposed,</w:t>
            </w:r>
            <w:r w:rsidR="00F9647C" w:rsidRPr="00765890">
              <w:rPr>
                <w:sz w:val="18"/>
                <w:szCs w:val="18"/>
              </w:rPr>
              <w:t xml:space="preserve"> and Cllr </w:t>
            </w:r>
            <w:r w:rsidR="004B1E28" w:rsidRPr="00765890">
              <w:rPr>
                <w:sz w:val="18"/>
                <w:szCs w:val="18"/>
              </w:rPr>
              <w:t>Tull</w:t>
            </w:r>
            <w:r w:rsidR="00D73798" w:rsidRPr="00765890">
              <w:rPr>
                <w:sz w:val="18"/>
                <w:szCs w:val="18"/>
              </w:rPr>
              <w:t xml:space="preserve"> </w:t>
            </w:r>
            <w:r w:rsidRPr="00765890">
              <w:rPr>
                <w:sz w:val="18"/>
                <w:szCs w:val="18"/>
              </w:rPr>
              <w:t>seconded the summary o</w:t>
            </w:r>
            <w:r w:rsidR="00F9647C" w:rsidRPr="00765890">
              <w:rPr>
                <w:sz w:val="18"/>
                <w:szCs w:val="18"/>
              </w:rPr>
              <w:t xml:space="preserve">f income and expenditure at </w:t>
            </w:r>
            <w:r w:rsidR="00C862AA" w:rsidRPr="00765890">
              <w:rPr>
                <w:sz w:val="18"/>
                <w:szCs w:val="18"/>
              </w:rPr>
              <w:t>10.1, 10.2 and 10.3</w:t>
            </w:r>
            <w:r w:rsidRPr="00765890">
              <w:rPr>
                <w:sz w:val="18"/>
                <w:szCs w:val="18"/>
              </w:rPr>
              <w:t xml:space="preserve"> be accepted.  </w:t>
            </w:r>
            <w:r w:rsidR="00F9647C" w:rsidRPr="00765890">
              <w:rPr>
                <w:sz w:val="18"/>
                <w:szCs w:val="18"/>
              </w:rPr>
              <w:t>All approved.</w:t>
            </w:r>
            <w:r w:rsidR="00C862AA" w:rsidRPr="00765890">
              <w:rPr>
                <w:sz w:val="18"/>
                <w:szCs w:val="18"/>
              </w:rPr>
              <w:t xml:space="preserve">  Cllr Wade raised the question of </w:t>
            </w:r>
            <w:r w:rsidR="00B043AE" w:rsidRPr="00765890">
              <w:rPr>
                <w:sz w:val="18"/>
                <w:szCs w:val="18"/>
              </w:rPr>
              <w:t xml:space="preserve">the Recycling </w:t>
            </w:r>
            <w:r w:rsidR="009D2763" w:rsidRPr="00765890">
              <w:rPr>
                <w:sz w:val="18"/>
                <w:szCs w:val="18"/>
              </w:rPr>
              <w:t>cost,</w:t>
            </w:r>
            <w:r w:rsidR="00B043AE" w:rsidRPr="00765890">
              <w:rPr>
                <w:sz w:val="18"/>
                <w:szCs w:val="18"/>
              </w:rPr>
              <w:t xml:space="preserve"> and it was agreed SPC </w:t>
            </w:r>
            <w:r w:rsidR="009D2763" w:rsidRPr="00765890">
              <w:rPr>
                <w:sz w:val="18"/>
                <w:szCs w:val="18"/>
              </w:rPr>
              <w:t xml:space="preserve">will continue </w:t>
            </w:r>
            <w:r w:rsidR="00B043AE" w:rsidRPr="00765890">
              <w:rPr>
                <w:sz w:val="18"/>
                <w:szCs w:val="18"/>
              </w:rPr>
              <w:t>to cover this</w:t>
            </w:r>
            <w:r w:rsidR="009D2763" w:rsidRPr="00765890">
              <w:rPr>
                <w:sz w:val="18"/>
                <w:szCs w:val="18"/>
              </w:rPr>
              <w:t>.</w:t>
            </w:r>
          </w:p>
        </w:tc>
      </w:tr>
      <w:tr w:rsidR="00F9647C" w:rsidRPr="00765890" w14:paraId="0A4FEF5A" w14:textId="77777777" w:rsidTr="00FF5E90">
        <w:tc>
          <w:tcPr>
            <w:tcW w:w="558" w:type="pct"/>
            <w:tcBorders>
              <w:top w:val="nil"/>
              <w:left w:val="nil"/>
              <w:bottom w:val="nil"/>
              <w:right w:val="nil"/>
            </w:tcBorders>
          </w:tcPr>
          <w:p w14:paraId="0A4FEF34" w14:textId="212FA6A7" w:rsidR="00F9647C" w:rsidRPr="00765890" w:rsidRDefault="00BB3BC0" w:rsidP="00A24A3B">
            <w:pPr>
              <w:spacing w:before="120" w:after="120"/>
              <w:rPr>
                <w:b/>
                <w:sz w:val="18"/>
                <w:szCs w:val="18"/>
              </w:rPr>
            </w:pPr>
            <w:r w:rsidRPr="00765890">
              <w:rPr>
                <w:b/>
                <w:sz w:val="18"/>
                <w:szCs w:val="18"/>
              </w:rPr>
              <w:t>10</w:t>
            </w:r>
            <w:r w:rsidR="00A24A3B" w:rsidRPr="00765890">
              <w:rPr>
                <w:b/>
                <w:sz w:val="18"/>
                <w:szCs w:val="18"/>
              </w:rPr>
              <w:t>.1</w:t>
            </w:r>
          </w:p>
        </w:tc>
        <w:tc>
          <w:tcPr>
            <w:tcW w:w="4442" w:type="pct"/>
            <w:tcBorders>
              <w:top w:val="nil"/>
              <w:left w:val="nil"/>
              <w:bottom w:val="nil"/>
              <w:right w:val="nil"/>
            </w:tcBorders>
          </w:tcPr>
          <w:p w14:paraId="0A4FEF35" w14:textId="77777777" w:rsidR="00F9647C" w:rsidRPr="00765890" w:rsidRDefault="00F9647C" w:rsidP="00F9647C">
            <w:pPr>
              <w:spacing w:before="120"/>
              <w:rPr>
                <w:bCs/>
                <w:sz w:val="18"/>
                <w:szCs w:val="18"/>
                <w:u w:val="single"/>
              </w:rPr>
            </w:pPr>
            <w:r w:rsidRPr="00765890">
              <w:rPr>
                <w:b/>
                <w:sz w:val="18"/>
                <w:szCs w:val="18"/>
                <w:u w:val="single"/>
              </w:rPr>
              <w:t>Incom</w:t>
            </w:r>
            <w:r w:rsidRPr="00765890">
              <w:rPr>
                <w:bCs/>
                <w:sz w:val="18"/>
                <w:szCs w:val="18"/>
                <w:u w:val="single"/>
              </w:rPr>
              <w:t>e</w:t>
            </w:r>
          </w:p>
          <w:tbl>
            <w:tblPr>
              <w:tblStyle w:val="TableGrid"/>
              <w:tblW w:w="5000" w:type="pct"/>
              <w:tblLook w:val="04A0" w:firstRow="1" w:lastRow="0" w:firstColumn="1" w:lastColumn="0" w:noHBand="0" w:noVBand="1"/>
            </w:tblPr>
            <w:tblGrid>
              <w:gridCol w:w="1248"/>
              <w:gridCol w:w="3244"/>
              <w:gridCol w:w="3045"/>
              <w:gridCol w:w="1535"/>
            </w:tblGrid>
            <w:tr w:rsidR="00F9647C" w:rsidRPr="00765890" w14:paraId="0A4FEF3A" w14:textId="77777777" w:rsidTr="00E67A99">
              <w:tc>
                <w:tcPr>
                  <w:tcW w:w="688" w:type="pct"/>
                </w:tcPr>
                <w:p w14:paraId="0A4FEF36" w14:textId="77777777" w:rsidR="00F9647C" w:rsidRPr="00765890" w:rsidRDefault="00F9647C" w:rsidP="00F9647C">
                  <w:pPr>
                    <w:jc w:val="both"/>
                    <w:rPr>
                      <w:b/>
                      <w:sz w:val="18"/>
                      <w:szCs w:val="18"/>
                    </w:rPr>
                  </w:pPr>
                  <w:r w:rsidRPr="00765890">
                    <w:rPr>
                      <w:b/>
                      <w:sz w:val="18"/>
                      <w:szCs w:val="18"/>
                    </w:rPr>
                    <w:t>Ref</w:t>
                  </w:r>
                </w:p>
              </w:tc>
              <w:tc>
                <w:tcPr>
                  <w:tcW w:w="1788" w:type="pct"/>
                </w:tcPr>
                <w:p w14:paraId="0A4FEF37" w14:textId="77777777" w:rsidR="00F9647C" w:rsidRPr="00765890" w:rsidRDefault="00F9647C" w:rsidP="00F9647C">
                  <w:pPr>
                    <w:rPr>
                      <w:b/>
                      <w:sz w:val="18"/>
                      <w:szCs w:val="18"/>
                    </w:rPr>
                  </w:pPr>
                  <w:r w:rsidRPr="00765890">
                    <w:rPr>
                      <w:b/>
                      <w:sz w:val="18"/>
                      <w:szCs w:val="18"/>
                    </w:rPr>
                    <w:t>Who</w:t>
                  </w:r>
                </w:p>
              </w:tc>
              <w:tc>
                <w:tcPr>
                  <w:tcW w:w="1678" w:type="pct"/>
                </w:tcPr>
                <w:p w14:paraId="0A4FEF38" w14:textId="77777777" w:rsidR="00F9647C" w:rsidRPr="00765890" w:rsidRDefault="00F9647C" w:rsidP="00F9647C">
                  <w:pPr>
                    <w:rPr>
                      <w:b/>
                      <w:sz w:val="18"/>
                      <w:szCs w:val="18"/>
                    </w:rPr>
                  </w:pPr>
                  <w:r w:rsidRPr="00765890">
                    <w:rPr>
                      <w:b/>
                      <w:sz w:val="18"/>
                      <w:szCs w:val="18"/>
                    </w:rPr>
                    <w:t xml:space="preserve">What </w:t>
                  </w:r>
                </w:p>
              </w:tc>
              <w:tc>
                <w:tcPr>
                  <w:tcW w:w="846" w:type="pct"/>
                </w:tcPr>
                <w:p w14:paraId="0B44B7FC" w14:textId="77777777" w:rsidR="00FC6B37" w:rsidRPr="00765890" w:rsidRDefault="00F9647C" w:rsidP="00F9647C">
                  <w:pPr>
                    <w:rPr>
                      <w:b/>
                      <w:sz w:val="18"/>
                      <w:szCs w:val="18"/>
                    </w:rPr>
                  </w:pPr>
                  <w:r w:rsidRPr="00765890">
                    <w:rPr>
                      <w:b/>
                      <w:sz w:val="18"/>
                      <w:szCs w:val="18"/>
                    </w:rPr>
                    <w:t>Amount</w:t>
                  </w:r>
                  <w:r w:rsidR="005A0090" w:rsidRPr="00765890">
                    <w:rPr>
                      <w:b/>
                      <w:sz w:val="18"/>
                      <w:szCs w:val="18"/>
                    </w:rPr>
                    <w:t xml:space="preserve"> </w:t>
                  </w:r>
                </w:p>
                <w:p w14:paraId="0A4FEF39" w14:textId="74B97EDC" w:rsidR="00F9647C" w:rsidRPr="00765890" w:rsidRDefault="005A0090" w:rsidP="00F9647C">
                  <w:pPr>
                    <w:rPr>
                      <w:b/>
                      <w:sz w:val="18"/>
                      <w:szCs w:val="18"/>
                    </w:rPr>
                  </w:pPr>
                  <w:r w:rsidRPr="00765890">
                    <w:rPr>
                      <w:b/>
                      <w:sz w:val="18"/>
                      <w:szCs w:val="18"/>
                    </w:rPr>
                    <w:t>£</w:t>
                  </w:r>
                </w:p>
              </w:tc>
            </w:tr>
            <w:tr w:rsidR="000F3091" w:rsidRPr="00765890" w14:paraId="0A4FEF44" w14:textId="77777777" w:rsidTr="00E67A99">
              <w:tc>
                <w:tcPr>
                  <w:tcW w:w="688" w:type="pct"/>
                </w:tcPr>
                <w:p w14:paraId="0A4FEF40" w14:textId="7E3E5BF1" w:rsidR="000F3091" w:rsidRPr="00765890" w:rsidRDefault="00BB3BC0" w:rsidP="000F3091">
                  <w:pPr>
                    <w:jc w:val="both"/>
                    <w:rPr>
                      <w:sz w:val="18"/>
                      <w:szCs w:val="18"/>
                    </w:rPr>
                  </w:pPr>
                  <w:r w:rsidRPr="00765890">
                    <w:rPr>
                      <w:sz w:val="18"/>
                      <w:szCs w:val="18"/>
                    </w:rPr>
                    <w:t>10</w:t>
                  </w:r>
                  <w:r w:rsidR="0040135C" w:rsidRPr="00765890">
                    <w:rPr>
                      <w:sz w:val="18"/>
                      <w:szCs w:val="18"/>
                    </w:rPr>
                    <w:t>.1.</w:t>
                  </w:r>
                  <w:r w:rsidR="00D17690" w:rsidRPr="00765890">
                    <w:rPr>
                      <w:sz w:val="18"/>
                      <w:szCs w:val="18"/>
                    </w:rPr>
                    <w:t>1</w:t>
                  </w:r>
                </w:p>
              </w:tc>
              <w:tc>
                <w:tcPr>
                  <w:tcW w:w="1788" w:type="pct"/>
                </w:tcPr>
                <w:p w14:paraId="0A4FEF41" w14:textId="2C461B0B" w:rsidR="000F3091" w:rsidRPr="00765890" w:rsidRDefault="00BB3BC0" w:rsidP="000F3091">
                  <w:pPr>
                    <w:rPr>
                      <w:sz w:val="18"/>
                      <w:szCs w:val="18"/>
                    </w:rPr>
                  </w:pPr>
                  <w:proofErr w:type="spellStart"/>
                  <w:r w:rsidRPr="00765890">
                    <w:rPr>
                      <w:sz w:val="18"/>
                      <w:szCs w:val="18"/>
                    </w:rPr>
                    <w:t>Selsey</w:t>
                  </w:r>
                  <w:proofErr w:type="spellEnd"/>
                  <w:r w:rsidRPr="00765890">
                    <w:rPr>
                      <w:sz w:val="18"/>
                      <w:szCs w:val="18"/>
                    </w:rPr>
                    <w:t xml:space="preserve"> Ladies FC</w:t>
                  </w:r>
                </w:p>
              </w:tc>
              <w:tc>
                <w:tcPr>
                  <w:tcW w:w="1678" w:type="pct"/>
                </w:tcPr>
                <w:p w14:paraId="0A4FEF42" w14:textId="10F5E100" w:rsidR="000F3091" w:rsidRPr="00765890" w:rsidRDefault="0040135C" w:rsidP="000F3091">
                  <w:pPr>
                    <w:rPr>
                      <w:sz w:val="18"/>
                      <w:szCs w:val="18"/>
                    </w:rPr>
                  </w:pPr>
                  <w:r w:rsidRPr="00765890">
                    <w:rPr>
                      <w:sz w:val="18"/>
                      <w:szCs w:val="18"/>
                    </w:rPr>
                    <w:t>Pitch Hire</w:t>
                  </w:r>
                </w:p>
              </w:tc>
              <w:tc>
                <w:tcPr>
                  <w:tcW w:w="846" w:type="pct"/>
                </w:tcPr>
                <w:p w14:paraId="0A4FEF43" w14:textId="7F4EE326" w:rsidR="000F3091" w:rsidRPr="00765890" w:rsidRDefault="0040135C" w:rsidP="000F3091">
                  <w:pPr>
                    <w:rPr>
                      <w:sz w:val="18"/>
                      <w:szCs w:val="18"/>
                    </w:rPr>
                  </w:pPr>
                  <w:r w:rsidRPr="00765890">
                    <w:rPr>
                      <w:sz w:val="18"/>
                      <w:szCs w:val="18"/>
                    </w:rPr>
                    <w:t>70.00</w:t>
                  </w:r>
                </w:p>
              </w:tc>
            </w:tr>
            <w:tr w:rsidR="0040135C" w:rsidRPr="00765890" w14:paraId="083E47E0" w14:textId="77777777" w:rsidTr="00E67A99">
              <w:tc>
                <w:tcPr>
                  <w:tcW w:w="688" w:type="pct"/>
                </w:tcPr>
                <w:p w14:paraId="2939E666" w14:textId="395A2D47" w:rsidR="0040135C" w:rsidRPr="00765890" w:rsidRDefault="00BB3BC0" w:rsidP="000F3091">
                  <w:pPr>
                    <w:jc w:val="both"/>
                    <w:rPr>
                      <w:sz w:val="18"/>
                      <w:szCs w:val="18"/>
                    </w:rPr>
                  </w:pPr>
                  <w:r w:rsidRPr="00765890">
                    <w:rPr>
                      <w:sz w:val="18"/>
                      <w:szCs w:val="18"/>
                    </w:rPr>
                    <w:t>10.1.</w:t>
                  </w:r>
                  <w:r w:rsidR="00D17690" w:rsidRPr="00765890">
                    <w:rPr>
                      <w:sz w:val="18"/>
                      <w:szCs w:val="18"/>
                    </w:rPr>
                    <w:t>2</w:t>
                  </w:r>
                </w:p>
              </w:tc>
              <w:tc>
                <w:tcPr>
                  <w:tcW w:w="1788" w:type="pct"/>
                </w:tcPr>
                <w:p w14:paraId="2D48B0D2" w14:textId="33419E7D" w:rsidR="0040135C" w:rsidRPr="00765890" w:rsidRDefault="0040135C" w:rsidP="000F3091">
                  <w:pPr>
                    <w:rPr>
                      <w:sz w:val="18"/>
                      <w:szCs w:val="18"/>
                    </w:rPr>
                  </w:pPr>
                  <w:r w:rsidRPr="00765890">
                    <w:rPr>
                      <w:sz w:val="18"/>
                      <w:szCs w:val="18"/>
                    </w:rPr>
                    <w:t xml:space="preserve">Pink </w:t>
                  </w:r>
                  <w:r w:rsidR="00EA47E8" w:rsidRPr="00765890">
                    <w:rPr>
                      <w:sz w:val="18"/>
                      <w:szCs w:val="18"/>
                    </w:rPr>
                    <w:t>Rhys</w:t>
                  </w:r>
                </w:p>
              </w:tc>
              <w:tc>
                <w:tcPr>
                  <w:tcW w:w="1678" w:type="pct"/>
                </w:tcPr>
                <w:p w14:paraId="58B432FE" w14:textId="70EE1D2D" w:rsidR="0040135C" w:rsidRPr="00765890" w:rsidRDefault="00EA47E8" w:rsidP="000F3091">
                  <w:pPr>
                    <w:rPr>
                      <w:sz w:val="18"/>
                      <w:szCs w:val="18"/>
                    </w:rPr>
                  </w:pPr>
                  <w:r w:rsidRPr="00765890">
                    <w:rPr>
                      <w:sz w:val="18"/>
                      <w:szCs w:val="18"/>
                    </w:rPr>
                    <w:t>Sports Field December 2022</w:t>
                  </w:r>
                </w:p>
              </w:tc>
              <w:tc>
                <w:tcPr>
                  <w:tcW w:w="846" w:type="pct"/>
                </w:tcPr>
                <w:p w14:paraId="141517C9" w14:textId="01BF2A71" w:rsidR="0040135C" w:rsidRPr="00765890" w:rsidRDefault="00EA47E8" w:rsidP="000F3091">
                  <w:pPr>
                    <w:rPr>
                      <w:sz w:val="18"/>
                      <w:szCs w:val="18"/>
                    </w:rPr>
                  </w:pPr>
                  <w:r w:rsidRPr="00765890">
                    <w:rPr>
                      <w:sz w:val="18"/>
                      <w:szCs w:val="18"/>
                    </w:rPr>
                    <w:t>60.00</w:t>
                  </w:r>
                </w:p>
              </w:tc>
            </w:tr>
            <w:tr w:rsidR="000F3091" w:rsidRPr="00765890" w14:paraId="0A4FEF58" w14:textId="77777777" w:rsidTr="008301BD">
              <w:tc>
                <w:tcPr>
                  <w:tcW w:w="688" w:type="pct"/>
                  <w:tcBorders>
                    <w:left w:val="nil"/>
                    <w:bottom w:val="nil"/>
                    <w:right w:val="nil"/>
                  </w:tcBorders>
                </w:tcPr>
                <w:p w14:paraId="0A4FEF54" w14:textId="77777777" w:rsidR="000F3091" w:rsidRPr="00765890" w:rsidRDefault="000F3091" w:rsidP="000F3091">
                  <w:pPr>
                    <w:jc w:val="both"/>
                    <w:rPr>
                      <w:sz w:val="18"/>
                      <w:szCs w:val="18"/>
                    </w:rPr>
                  </w:pPr>
                </w:p>
              </w:tc>
              <w:tc>
                <w:tcPr>
                  <w:tcW w:w="1788" w:type="pct"/>
                  <w:tcBorders>
                    <w:left w:val="nil"/>
                    <w:bottom w:val="nil"/>
                    <w:right w:val="nil"/>
                  </w:tcBorders>
                </w:tcPr>
                <w:p w14:paraId="0A4FEF55" w14:textId="77777777" w:rsidR="000F3091" w:rsidRPr="00765890" w:rsidRDefault="000F3091" w:rsidP="000F3091">
                  <w:pPr>
                    <w:rPr>
                      <w:sz w:val="18"/>
                      <w:szCs w:val="18"/>
                    </w:rPr>
                  </w:pPr>
                </w:p>
              </w:tc>
              <w:tc>
                <w:tcPr>
                  <w:tcW w:w="1678" w:type="pct"/>
                  <w:tcBorders>
                    <w:left w:val="nil"/>
                    <w:bottom w:val="nil"/>
                    <w:right w:val="nil"/>
                  </w:tcBorders>
                </w:tcPr>
                <w:p w14:paraId="0A4FEF56" w14:textId="77777777" w:rsidR="000F3091" w:rsidRPr="00765890" w:rsidRDefault="000F3091" w:rsidP="000F3091">
                  <w:pPr>
                    <w:rPr>
                      <w:sz w:val="18"/>
                      <w:szCs w:val="18"/>
                    </w:rPr>
                  </w:pPr>
                </w:p>
              </w:tc>
              <w:tc>
                <w:tcPr>
                  <w:tcW w:w="846" w:type="pct"/>
                  <w:tcBorders>
                    <w:left w:val="nil"/>
                    <w:bottom w:val="nil"/>
                    <w:right w:val="nil"/>
                  </w:tcBorders>
                </w:tcPr>
                <w:p w14:paraId="0A4FEF57" w14:textId="77777777" w:rsidR="000F3091" w:rsidRPr="00765890" w:rsidRDefault="000F3091" w:rsidP="000F3091">
                  <w:pPr>
                    <w:rPr>
                      <w:sz w:val="18"/>
                      <w:szCs w:val="18"/>
                    </w:rPr>
                  </w:pPr>
                </w:p>
              </w:tc>
            </w:tr>
          </w:tbl>
          <w:p w14:paraId="0A4FEF59" w14:textId="77777777" w:rsidR="00F9647C" w:rsidRPr="00765890" w:rsidRDefault="00F9647C" w:rsidP="00F9647C">
            <w:pPr>
              <w:spacing w:before="120"/>
              <w:rPr>
                <w:sz w:val="18"/>
                <w:szCs w:val="18"/>
              </w:rPr>
            </w:pPr>
          </w:p>
        </w:tc>
      </w:tr>
      <w:tr w:rsidR="00F9647C" w:rsidRPr="00765890" w14:paraId="0A4FEFBD" w14:textId="77777777" w:rsidTr="00FF5E90">
        <w:tc>
          <w:tcPr>
            <w:tcW w:w="558" w:type="pct"/>
            <w:tcBorders>
              <w:top w:val="nil"/>
              <w:left w:val="nil"/>
              <w:bottom w:val="nil"/>
              <w:right w:val="nil"/>
            </w:tcBorders>
          </w:tcPr>
          <w:p w14:paraId="0A4FEF5B" w14:textId="22F0A2C4" w:rsidR="00F9647C" w:rsidRPr="00765890" w:rsidRDefault="00D17690" w:rsidP="00A24A3B">
            <w:pPr>
              <w:spacing w:before="120" w:after="120"/>
              <w:rPr>
                <w:b/>
                <w:sz w:val="18"/>
                <w:szCs w:val="18"/>
              </w:rPr>
            </w:pPr>
            <w:r w:rsidRPr="00765890">
              <w:rPr>
                <w:b/>
                <w:sz w:val="18"/>
                <w:szCs w:val="18"/>
              </w:rPr>
              <w:t>10.</w:t>
            </w:r>
            <w:r w:rsidR="00A24A3B" w:rsidRPr="00765890">
              <w:rPr>
                <w:b/>
                <w:sz w:val="18"/>
                <w:szCs w:val="18"/>
              </w:rPr>
              <w:t>2</w:t>
            </w:r>
          </w:p>
        </w:tc>
        <w:tc>
          <w:tcPr>
            <w:tcW w:w="4442" w:type="pct"/>
            <w:tcBorders>
              <w:top w:val="nil"/>
              <w:left w:val="nil"/>
              <w:bottom w:val="nil"/>
              <w:right w:val="nil"/>
            </w:tcBorders>
          </w:tcPr>
          <w:p w14:paraId="0A4FEF5C" w14:textId="36F632FE" w:rsidR="00F9647C" w:rsidRPr="00765890" w:rsidRDefault="00F9647C" w:rsidP="00F9647C">
            <w:pPr>
              <w:spacing w:before="120"/>
              <w:rPr>
                <w:b/>
                <w:sz w:val="18"/>
                <w:szCs w:val="18"/>
                <w:u w:val="single"/>
              </w:rPr>
            </w:pPr>
            <w:r w:rsidRPr="00765890">
              <w:rPr>
                <w:b/>
                <w:sz w:val="18"/>
                <w:szCs w:val="18"/>
                <w:u w:val="single"/>
              </w:rPr>
              <w:t>Schedule of Account for Payment</w:t>
            </w:r>
            <w:r w:rsidR="003729FB" w:rsidRPr="00765890">
              <w:rPr>
                <w:b/>
                <w:sz w:val="18"/>
                <w:szCs w:val="18"/>
                <w:u w:val="single"/>
              </w:rPr>
              <w:t>:</w:t>
            </w:r>
          </w:p>
          <w:tbl>
            <w:tblPr>
              <w:tblStyle w:val="TableGrid"/>
              <w:tblW w:w="89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1"/>
            </w:tblGrid>
            <w:tr w:rsidR="003729FB" w:rsidRPr="00765890" w14:paraId="04788083" w14:textId="77777777" w:rsidTr="003729FB">
              <w:trPr>
                <w:trHeight w:val="4937"/>
              </w:trPr>
              <w:tc>
                <w:tcPr>
                  <w:tcW w:w="5000" w:type="pct"/>
                </w:tcPr>
                <w:p w14:paraId="09E948AC" w14:textId="0C731B97" w:rsidR="003729FB" w:rsidRPr="00765890" w:rsidRDefault="003729FB" w:rsidP="00804C10">
                  <w:pPr>
                    <w:spacing w:before="120" w:after="120"/>
                    <w:rPr>
                      <w:sz w:val="18"/>
                      <w:szCs w:val="18"/>
                      <w:u w:val="single"/>
                    </w:rPr>
                  </w:pPr>
                </w:p>
                <w:tbl>
                  <w:tblPr>
                    <w:tblStyle w:val="TableGrid"/>
                    <w:tblW w:w="5000" w:type="pct"/>
                    <w:tblLook w:val="04A0" w:firstRow="1" w:lastRow="0" w:firstColumn="1" w:lastColumn="0" w:noHBand="0" w:noVBand="1"/>
                  </w:tblPr>
                  <w:tblGrid>
                    <w:gridCol w:w="1201"/>
                    <w:gridCol w:w="3120"/>
                    <w:gridCol w:w="2928"/>
                    <w:gridCol w:w="1476"/>
                  </w:tblGrid>
                  <w:tr w:rsidR="003729FB" w:rsidRPr="00765890" w14:paraId="75C9C78A" w14:textId="77777777" w:rsidTr="00804C10">
                    <w:tc>
                      <w:tcPr>
                        <w:tcW w:w="688" w:type="pct"/>
                      </w:tcPr>
                      <w:p w14:paraId="5595A93A" w14:textId="77777777" w:rsidR="003729FB" w:rsidRPr="00765890" w:rsidRDefault="003729FB" w:rsidP="00804C10">
                        <w:pPr>
                          <w:spacing w:line="259" w:lineRule="auto"/>
                          <w:jc w:val="both"/>
                          <w:rPr>
                            <w:b/>
                            <w:bCs/>
                            <w:sz w:val="18"/>
                            <w:szCs w:val="18"/>
                          </w:rPr>
                        </w:pPr>
                        <w:r w:rsidRPr="00765890">
                          <w:rPr>
                            <w:b/>
                            <w:bCs/>
                            <w:sz w:val="18"/>
                            <w:szCs w:val="18"/>
                          </w:rPr>
                          <w:t>Ref</w:t>
                        </w:r>
                      </w:p>
                    </w:tc>
                    <w:tc>
                      <w:tcPr>
                        <w:tcW w:w="1788" w:type="pct"/>
                      </w:tcPr>
                      <w:p w14:paraId="6989FF7E" w14:textId="77777777" w:rsidR="003729FB" w:rsidRPr="00765890" w:rsidRDefault="003729FB" w:rsidP="00804C10">
                        <w:pPr>
                          <w:spacing w:line="259" w:lineRule="auto"/>
                          <w:rPr>
                            <w:b/>
                            <w:bCs/>
                            <w:sz w:val="18"/>
                            <w:szCs w:val="18"/>
                          </w:rPr>
                        </w:pPr>
                        <w:r w:rsidRPr="00765890">
                          <w:rPr>
                            <w:b/>
                            <w:bCs/>
                            <w:sz w:val="18"/>
                            <w:szCs w:val="18"/>
                          </w:rPr>
                          <w:t>Who</w:t>
                        </w:r>
                      </w:p>
                    </w:tc>
                    <w:tc>
                      <w:tcPr>
                        <w:tcW w:w="1678" w:type="pct"/>
                      </w:tcPr>
                      <w:p w14:paraId="6E1B746A" w14:textId="77777777" w:rsidR="003729FB" w:rsidRPr="00765890" w:rsidRDefault="003729FB" w:rsidP="00804C10">
                        <w:pPr>
                          <w:spacing w:line="259" w:lineRule="auto"/>
                          <w:rPr>
                            <w:b/>
                            <w:bCs/>
                            <w:sz w:val="18"/>
                            <w:szCs w:val="18"/>
                          </w:rPr>
                        </w:pPr>
                        <w:r w:rsidRPr="00765890">
                          <w:rPr>
                            <w:b/>
                            <w:bCs/>
                            <w:sz w:val="18"/>
                            <w:szCs w:val="18"/>
                          </w:rPr>
                          <w:t xml:space="preserve">What </w:t>
                        </w:r>
                      </w:p>
                    </w:tc>
                    <w:tc>
                      <w:tcPr>
                        <w:tcW w:w="846" w:type="pct"/>
                      </w:tcPr>
                      <w:p w14:paraId="2E4DF913" w14:textId="77777777" w:rsidR="003729FB" w:rsidRPr="00765890" w:rsidRDefault="003729FB" w:rsidP="00804C10">
                        <w:pPr>
                          <w:spacing w:line="259" w:lineRule="auto"/>
                          <w:rPr>
                            <w:b/>
                            <w:bCs/>
                            <w:sz w:val="18"/>
                            <w:szCs w:val="18"/>
                          </w:rPr>
                        </w:pPr>
                        <w:r w:rsidRPr="00765890">
                          <w:rPr>
                            <w:b/>
                            <w:bCs/>
                            <w:sz w:val="18"/>
                            <w:szCs w:val="18"/>
                          </w:rPr>
                          <w:t>Amount</w:t>
                        </w:r>
                      </w:p>
                      <w:p w14:paraId="00591D68" w14:textId="77777777" w:rsidR="003729FB" w:rsidRPr="00765890" w:rsidRDefault="003729FB" w:rsidP="00804C10">
                        <w:pPr>
                          <w:spacing w:line="259" w:lineRule="auto"/>
                          <w:rPr>
                            <w:b/>
                            <w:bCs/>
                            <w:sz w:val="18"/>
                            <w:szCs w:val="18"/>
                          </w:rPr>
                        </w:pPr>
                        <w:r w:rsidRPr="00765890">
                          <w:rPr>
                            <w:b/>
                            <w:bCs/>
                            <w:sz w:val="18"/>
                            <w:szCs w:val="18"/>
                          </w:rPr>
                          <w:t>£</w:t>
                        </w:r>
                      </w:p>
                    </w:tc>
                  </w:tr>
                  <w:tr w:rsidR="00D17690" w:rsidRPr="00765890" w14:paraId="19C5D264" w14:textId="77777777" w:rsidTr="00804C10">
                    <w:tc>
                      <w:tcPr>
                        <w:tcW w:w="688" w:type="pct"/>
                      </w:tcPr>
                      <w:p w14:paraId="3B7DED30" w14:textId="20A15F86" w:rsidR="00D17690" w:rsidRPr="00765890" w:rsidRDefault="00D46E1E" w:rsidP="00804C10">
                        <w:pPr>
                          <w:jc w:val="both"/>
                          <w:rPr>
                            <w:sz w:val="18"/>
                            <w:szCs w:val="18"/>
                          </w:rPr>
                        </w:pPr>
                        <w:r w:rsidRPr="00765890">
                          <w:rPr>
                            <w:sz w:val="18"/>
                            <w:szCs w:val="18"/>
                          </w:rPr>
                          <w:t>10.2.1</w:t>
                        </w:r>
                      </w:p>
                    </w:tc>
                    <w:tc>
                      <w:tcPr>
                        <w:tcW w:w="1788" w:type="pct"/>
                      </w:tcPr>
                      <w:p w14:paraId="690127B9" w14:textId="20BC3DAB" w:rsidR="00D17690" w:rsidRPr="00765890" w:rsidRDefault="00D46E1E" w:rsidP="00804C10">
                        <w:pPr>
                          <w:rPr>
                            <w:sz w:val="18"/>
                            <w:szCs w:val="18"/>
                          </w:rPr>
                        </w:pPr>
                        <w:r w:rsidRPr="00765890">
                          <w:rPr>
                            <w:sz w:val="18"/>
                            <w:szCs w:val="18"/>
                          </w:rPr>
                          <w:t>M H Kennedy &amp; Son Ltd</w:t>
                        </w:r>
                      </w:p>
                    </w:tc>
                    <w:tc>
                      <w:tcPr>
                        <w:tcW w:w="1678" w:type="pct"/>
                      </w:tcPr>
                      <w:p w14:paraId="6C5DC383" w14:textId="61FBF61C" w:rsidR="00D17690" w:rsidRPr="00765890" w:rsidRDefault="00D46E1E" w:rsidP="00804C10">
                        <w:pPr>
                          <w:rPr>
                            <w:sz w:val="18"/>
                            <w:szCs w:val="18"/>
                          </w:rPr>
                        </w:pPr>
                        <w:r w:rsidRPr="00765890">
                          <w:rPr>
                            <w:sz w:val="18"/>
                            <w:szCs w:val="18"/>
                          </w:rPr>
                          <w:t>Grass Cutting</w:t>
                        </w:r>
                      </w:p>
                    </w:tc>
                    <w:tc>
                      <w:tcPr>
                        <w:tcW w:w="846" w:type="pct"/>
                      </w:tcPr>
                      <w:p w14:paraId="64227A97" w14:textId="51510EC0" w:rsidR="00D17690" w:rsidRPr="00765890" w:rsidRDefault="00D46E1E" w:rsidP="00804C10">
                        <w:pPr>
                          <w:rPr>
                            <w:sz w:val="18"/>
                            <w:szCs w:val="18"/>
                          </w:rPr>
                        </w:pPr>
                        <w:r w:rsidRPr="00765890">
                          <w:rPr>
                            <w:sz w:val="18"/>
                            <w:szCs w:val="18"/>
                          </w:rPr>
                          <w:t>149.04</w:t>
                        </w:r>
                      </w:p>
                    </w:tc>
                  </w:tr>
                  <w:tr w:rsidR="00D46E1E" w:rsidRPr="00765890" w14:paraId="695B4238" w14:textId="77777777" w:rsidTr="00804C10">
                    <w:tc>
                      <w:tcPr>
                        <w:tcW w:w="688" w:type="pct"/>
                      </w:tcPr>
                      <w:p w14:paraId="35040672" w14:textId="2065EB50" w:rsidR="00D46E1E" w:rsidRPr="00765890" w:rsidRDefault="00D46E1E" w:rsidP="00804C10">
                        <w:pPr>
                          <w:jc w:val="both"/>
                          <w:rPr>
                            <w:sz w:val="18"/>
                            <w:szCs w:val="18"/>
                          </w:rPr>
                        </w:pPr>
                        <w:r w:rsidRPr="00765890">
                          <w:rPr>
                            <w:sz w:val="18"/>
                            <w:szCs w:val="18"/>
                          </w:rPr>
                          <w:t>10.2.2</w:t>
                        </w:r>
                      </w:p>
                    </w:tc>
                    <w:tc>
                      <w:tcPr>
                        <w:tcW w:w="1788" w:type="pct"/>
                      </w:tcPr>
                      <w:p w14:paraId="7678160F" w14:textId="0A6EE870" w:rsidR="00D46E1E" w:rsidRPr="00765890" w:rsidRDefault="00D46E1E" w:rsidP="00804C10">
                        <w:pPr>
                          <w:rPr>
                            <w:sz w:val="18"/>
                            <w:szCs w:val="18"/>
                          </w:rPr>
                        </w:pPr>
                        <w:r w:rsidRPr="00765890">
                          <w:rPr>
                            <w:sz w:val="18"/>
                            <w:szCs w:val="18"/>
                          </w:rPr>
                          <w:t>H B Collins</w:t>
                        </w:r>
                      </w:p>
                    </w:tc>
                    <w:tc>
                      <w:tcPr>
                        <w:tcW w:w="1678" w:type="pct"/>
                      </w:tcPr>
                      <w:p w14:paraId="77F324B3" w14:textId="1C234DC8" w:rsidR="00D46E1E" w:rsidRPr="00765890" w:rsidRDefault="00A22956" w:rsidP="00804C10">
                        <w:pPr>
                          <w:rPr>
                            <w:sz w:val="18"/>
                            <w:szCs w:val="18"/>
                          </w:rPr>
                        </w:pPr>
                        <w:r w:rsidRPr="00765890">
                          <w:rPr>
                            <w:sz w:val="18"/>
                            <w:szCs w:val="18"/>
                          </w:rPr>
                          <w:t>Grass Cutting</w:t>
                        </w:r>
                      </w:p>
                    </w:tc>
                    <w:tc>
                      <w:tcPr>
                        <w:tcW w:w="846" w:type="pct"/>
                      </w:tcPr>
                      <w:p w14:paraId="45D3CC8E" w14:textId="60CA1D99" w:rsidR="00D46E1E" w:rsidRPr="00765890" w:rsidRDefault="00A22956" w:rsidP="00804C10">
                        <w:pPr>
                          <w:rPr>
                            <w:sz w:val="18"/>
                            <w:szCs w:val="18"/>
                          </w:rPr>
                        </w:pPr>
                        <w:r w:rsidRPr="00765890">
                          <w:rPr>
                            <w:sz w:val="18"/>
                            <w:szCs w:val="18"/>
                          </w:rPr>
                          <w:t>370.80</w:t>
                        </w:r>
                      </w:p>
                    </w:tc>
                  </w:tr>
                  <w:tr w:rsidR="00A22956" w:rsidRPr="00765890" w14:paraId="00332AA3" w14:textId="77777777" w:rsidTr="00804C10">
                    <w:tc>
                      <w:tcPr>
                        <w:tcW w:w="688" w:type="pct"/>
                      </w:tcPr>
                      <w:p w14:paraId="4AA393BF" w14:textId="01B447C4" w:rsidR="00A22956" w:rsidRPr="00765890" w:rsidRDefault="00A22956" w:rsidP="00804C10">
                        <w:pPr>
                          <w:jc w:val="both"/>
                          <w:rPr>
                            <w:sz w:val="18"/>
                            <w:szCs w:val="18"/>
                          </w:rPr>
                        </w:pPr>
                        <w:r w:rsidRPr="00765890">
                          <w:rPr>
                            <w:sz w:val="18"/>
                            <w:szCs w:val="18"/>
                          </w:rPr>
                          <w:t>10.2.3</w:t>
                        </w:r>
                      </w:p>
                    </w:tc>
                    <w:tc>
                      <w:tcPr>
                        <w:tcW w:w="1788" w:type="pct"/>
                      </w:tcPr>
                      <w:p w14:paraId="0067ED32" w14:textId="411FC359" w:rsidR="00A22956" w:rsidRPr="00765890" w:rsidRDefault="00A22956" w:rsidP="00804C10">
                        <w:pPr>
                          <w:rPr>
                            <w:sz w:val="18"/>
                            <w:szCs w:val="18"/>
                          </w:rPr>
                        </w:pPr>
                        <w:r w:rsidRPr="00765890">
                          <w:rPr>
                            <w:sz w:val="18"/>
                            <w:szCs w:val="18"/>
                          </w:rPr>
                          <w:t xml:space="preserve">Martin </w:t>
                        </w:r>
                        <w:proofErr w:type="spellStart"/>
                        <w:r w:rsidRPr="00765890">
                          <w:rPr>
                            <w:sz w:val="18"/>
                            <w:szCs w:val="18"/>
                          </w:rPr>
                          <w:t>Mellodey</w:t>
                        </w:r>
                        <w:proofErr w:type="spellEnd"/>
                      </w:p>
                    </w:tc>
                    <w:tc>
                      <w:tcPr>
                        <w:tcW w:w="1678" w:type="pct"/>
                      </w:tcPr>
                      <w:p w14:paraId="2E034360" w14:textId="784F7EB0" w:rsidR="00A22956" w:rsidRPr="00765890" w:rsidRDefault="00A22956" w:rsidP="00804C10">
                        <w:pPr>
                          <w:rPr>
                            <w:sz w:val="18"/>
                            <w:szCs w:val="18"/>
                          </w:rPr>
                        </w:pPr>
                        <w:r w:rsidRPr="00765890">
                          <w:rPr>
                            <w:sz w:val="18"/>
                            <w:szCs w:val="18"/>
                          </w:rPr>
                          <w:t>Fuel for Mower</w:t>
                        </w:r>
                      </w:p>
                    </w:tc>
                    <w:tc>
                      <w:tcPr>
                        <w:tcW w:w="846" w:type="pct"/>
                      </w:tcPr>
                      <w:p w14:paraId="4E3C73CC" w14:textId="3CB18C5D" w:rsidR="00A22956" w:rsidRPr="00765890" w:rsidRDefault="00A22956" w:rsidP="00804C10">
                        <w:pPr>
                          <w:rPr>
                            <w:sz w:val="18"/>
                            <w:szCs w:val="18"/>
                          </w:rPr>
                        </w:pPr>
                        <w:r w:rsidRPr="00765890">
                          <w:rPr>
                            <w:sz w:val="18"/>
                            <w:szCs w:val="18"/>
                          </w:rPr>
                          <w:t>33.00</w:t>
                        </w:r>
                      </w:p>
                    </w:tc>
                  </w:tr>
                  <w:tr w:rsidR="00A22956" w:rsidRPr="00765890" w14:paraId="3784D000" w14:textId="77777777" w:rsidTr="00804C10">
                    <w:tc>
                      <w:tcPr>
                        <w:tcW w:w="688" w:type="pct"/>
                      </w:tcPr>
                      <w:p w14:paraId="2D318FF8" w14:textId="317648F0" w:rsidR="00A22956" w:rsidRPr="00765890" w:rsidRDefault="00B4622F" w:rsidP="00804C10">
                        <w:pPr>
                          <w:jc w:val="both"/>
                          <w:rPr>
                            <w:sz w:val="18"/>
                            <w:szCs w:val="18"/>
                          </w:rPr>
                        </w:pPr>
                        <w:r w:rsidRPr="00765890">
                          <w:rPr>
                            <w:sz w:val="18"/>
                            <w:szCs w:val="18"/>
                          </w:rPr>
                          <w:t>10.2.4</w:t>
                        </w:r>
                      </w:p>
                    </w:tc>
                    <w:tc>
                      <w:tcPr>
                        <w:tcW w:w="1788" w:type="pct"/>
                      </w:tcPr>
                      <w:p w14:paraId="616CFA87" w14:textId="15D62E4A" w:rsidR="00A22956" w:rsidRPr="00765890" w:rsidRDefault="00B4622F" w:rsidP="00804C10">
                        <w:pPr>
                          <w:rPr>
                            <w:sz w:val="18"/>
                            <w:szCs w:val="18"/>
                          </w:rPr>
                        </w:pPr>
                        <w:r w:rsidRPr="00765890">
                          <w:rPr>
                            <w:sz w:val="18"/>
                            <w:szCs w:val="18"/>
                          </w:rPr>
                          <w:t>Business Stream</w:t>
                        </w:r>
                      </w:p>
                    </w:tc>
                    <w:tc>
                      <w:tcPr>
                        <w:tcW w:w="1678" w:type="pct"/>
                      </w:tcPr>
                      <w:p w14:paraId="2CD3FA4A" w14:textId="0CE8CB10" w:rsidR="00A22956" w:rsidRPr="00765890" w:rsidRDefault="00B65E0C" w:rsidP="00804C10">
                        <w:pPr>
                          <w:rPr>
                            <w:sz w:val="18"/>
                            <w:szCs w:val="18"/>
                          </w:rPr>
                        </w:pPr>
                        <w:r w:rsidRPr="00765890">
                          <w:rPr>
                            <w:sz w:val="18"/>
                            <w:szCs w:val="18"/>
                          </w:rPr>
                          <w:t>Wastewater</w:t>
                        </w:r>
                        <w:r w:rsidR="00B4622F" w:rsidRPr="00765890">
                          <w:rPr>
                            <w:sz w:val="18"/>
                            <w:szCs w:val="18"/>
                          </w:rPr>
                          <w:t xml:space="preserve"> SMRG Club</w:t>
                        </w:r>
                      </w:p>
                    </w:tc>
                    <w:tc>
                      <w:tcPr>
                        <w:tcW w:w="846" w:type="pct"/>
                      </w:tcPr>
                      <w:p w14:paraId="5B35BC47" w14:textId="30FB5DD1" w:rsidR="00A22956" w:rsidRPr="00765890" w:rsidRDefault="00B4622F" w:rsidP="00804C10">
                        <w:pPr>
                          <w:rPr>
                            <w:sz w:val="18"/>
                            <w:szCs w:val="18"/>
                          </w:rPr>
                        </w:pPr>
                        <w:r w:rsidRPr="00765890">
                          <w:rPr>
                            <w:sz w:val="18"/>
                            <w:szCs w:val="18"/>
                          </w:rPr>
                          <w:t>73.08</w:t>
                        </w:r>
                      </w:p>
                    </w:tc>
                  </w:tr>
                  <w:tr w:rsidR="00B4622F" w:rsidRPr="00765890" w14:paraId="2637BCB6" w14:textId="77777777" w:rsidTr="00804C10">
                    <w:tc>
                      <w:tcPr>
                        <w:tcW w:w="688" w:type="pct"/>
                      </w:tcPr>
                      <w:p w14:paraId="15E7C5C5" w14:textId="560B1F34" w:rsidR="00B4622F" w:rsidRPr="00765890" w:rsidRDefault="00B4622F" w:rsidP="00804C10">
                        <w:pPr>
                          <w:jc w:val="both"/>
                          <w:rPr>
                            <w:sz w:val="18"/>
                            <w:szCs w:val="18"/>
                          </w:rPr>
                        </w:pPr>
                        <w:r w:rsidRPr="00765890">
                          <w:rPr>
                            <w:sz w:val="18"/>
                            <w:szCs w:val="18"/>
                          </w:rPr>
                          <w:t>10.2.5</w:t>
                        </w:r>
                      </w:p>
                    </w:tc>
                    <w:tc>
                      <w:tcPr>
                        <w:tcW w:w="1788" w:type="pct"/>
                      </w:tcPr>
                      <w:p w14:paraId="779ADE6B" w14:textId="3A4331A2" w:rsidR="00B4622F" w:rsidRPr="00765890" w:rsidRDefault="00B4622F" w:rsidP="00804C10">
                        <w:pPr>
                          <w:rPr>
                            <w:sz w:val="18"/>
                            <w:szCs w:val="18"/>
                          </w:rPr>
                        </w:pPr>
                        <w:r w:rsidRPr="00765890">
                          <w:rPr>
                            <w:sz w:val="18"/>
                            <w:szCs w:val="18"/>
                          </w:rPr>
                          <w:t>Alison Colban</w:t>
                        </w:r>
                      </w:p>
                    </w:tc>
                    <w:tc>
                      <w:tcPr>
                        <w:tcW w:w="1678" w:type="pct"/>
                      </w:tcPr>
                      <w:p w14:paraId="0B53B67F" w14:textId="2FB84069" w:rsidR="00B4622F" w:rsidRPr="00765890" w:rsidRDefault="00B4622F" w:rsidP="00804C10">
                        <w:pPr>
                          <w:rPr>
                            <w:sz w:val="18"/>
                            <w:szCs w:val="18"/>
                          </w:rPr>
                        </w:pPr>
                        <w:r w:rsidRPr="00765890">
                          <w:rPr>
                            <w:sz w:val="18"/>
                            <w:szCs w:val="18"/>
                          </w:rPr>
                          <w:t>Salary December</w:t>
                        </w:r>
                        <w:r w:rsidR="00B65E0C" w:rsidRPr="00765890">
                          <w:rPr>
                            <w:sz w:val="18"/>
                            <w:szCs w:val="18"/>
                          </w:rPr>
                          <w:t xml:space="preserve"> 2022</w:t>
                        </w:r>
                      </w:p>
                    </w:tc>
                    <w:tc>
                      <w:tcPr>
                        <w:tcW w:w="846" w:type="pct"/>
                      </w:tcPr>
                      <w:p w14:paraId="258CD0EC" w14:textId="5DE3369B" w:rsidR="00B4622F" w:rsidRPr="00765890" w:rsidRDefault="00B65E0C" w:rsidP="00804C10">
                        <w:pPr>
                          <w:rPr>
                            <w:sz w:val="18"/>
                            <w:szCs w:val="18"/>
                          </w:rPr>
                        </w:pPr>
                        <w:r w:rsidRPr="00765890">
                          <w:rPr>
                            <w:sz w:val="18"/>
                            <w:szCs w:val="18"/>
                          </w:rPr>
                          <w:t>628.83</w:t>
                        </w:r>
                      </w:p>
                    </w:tc>
                  </w:tr>
                  <w:tr w:rsidR="00B65E0C" w:rsidRPr="00765890" w14:paraId="25057E41" w14:textId="77777777" w:rsidTr="00804C10">
                    <w:tc>
                      <w:tcPr>
                        <w:tcW w:w="688" w:type="pct"/>
                      </w:tcPr>
                      <w:p w14:paraId="26D4B4AC" w14:textId="0EE57E20" w:rsidR="00B65E0C" w:rsidRPr="00765890" w:rsidRDefault="00B65E0C" w:rsidP="00804C10">
                        <w:pPr>
                          <w:jc w:val="both"/>
                          <w:rPr>
                            <w:sz w:val="18"/>
                            <w:szCs w:val="18"/>
                          </w:rPr>
                        </w:pPr>
                        <w:r w:rsidRPr="00765890">
                          <w:rPr>
                            <w:sz w:val="18"/>
                            <w:szCs w:val="18"/>
                          </w:rPr>
                          <w:t>10.2.6</w:t>
                        </w:r>
                      </w:p>
                    </w:tc>
                    <w:tc>
                      <w:tcPr>
                        <w:tcW w:w="1788" w:type="pct"/>
                      </w:tcPr>
                      <w:p w14:paraId="4923FA5C" w14:textId="299FD28C" w:rsidR="00B65E0C" w:rsidRPr="00765890" w:rsidRDefault="00B65E0C" w:rsidP="00804C10">
                        <w:pPr>
                          <w:rPr>
                            <w:sz w:val="18"/>
                            <w:szCs w:val="18"/>
                          </w:rPr>
                        </w:pPr>
                        <w:r w:rsidRPr="00765890">
                          <w:rPr>
                            <w:sz w:val="18"/>
                            <w:szCs w:val="18"/>
                          </w:rPr>
                          <w:t>HMRC</w:t>
                        </w:r>
                      </w:p>
                    </w:tc>
                    <w:tc>
                      <w:tcPr>
                        <w:tcW w:w="1678" w:type="pct"/>
                      </w:tcPr>
                      <w:p w14:paraId="04486707" w14:textId="3AE2F473" w:rsidR="00B65E0C" w:rsidRPr="00765890" w:rsidRDefault="00B65E0C" w:rsidP="00804C10">
                        <w:pPr>
                          <w:rPr>
                            <w:sz w:val="18"/>
                            <w:szCs w:val="18"/>
                          </w:rPr>
                        </w:pPr>
                        <w:r w:rsidRPr="00765890">
                          <w:rPr>
                            <w:sz w:val="18"/>
                            <w:szCs w:val="18"/>
                          </w:rPr>
                          <w:t>Tax for AC</w:t>
                        </w:r>
                      </w:p>
                    </w:tc>
                    <w:tc>
                      <w:tcPr>
                        <w:tcW w:w="846" w:type="pct"/>
                      </w:tcPr>
                      <w:p w14:paraId="68A53595" w14:textId="2EAEF728" w:rsidR="00B65E0C" w:rsidRPr="00765890" w:rsidRDefault="00B65E0C" w:rsidP="00804C10">
                        <w:pPr>
                          <w:rPr>
                            <w:sz w:val="18"/>
                            <w:szCs w:val="18"/>
                          </w:rPr>
                        </w:pPr>
                        <w:r w:rsidRPr="00765890">
                          <w:rPr>
                            <w:sz w:val="18"/>
                            <w:szCs w:val="18"/>
                          </w:rPr>
                          <w:t>157.00</w:t>
                        </w:r>
                      </w:p>
                    </w:tc>
                  </w:tr>
                  <w:tr w:rsidR="00B65E0C" w:rsidRPr="00765890" w14:paraId="65C0AF06" w14:textId="77777777" w:rsidTr="00804C10">
                    <w:tc>
                      <w:tcPr>
                        <w:tcW w:w="688" w:type="pct"/>
                      </w:tcPr>
                      <w:p w14:paraId="7C6092B6" w14:textId="007B6CFF" w:rsidR="00B65E0C" w:rsidRPr="00765890" w:rsidRDefault="00B65E0C" w:rsidP="00804C10">
                        <w:pPr>
                          <w:jc w:val="both"/>
                          <w:rPr>
                            <w:sz w:val="18"/>
                            <w:szCs w:val="18"/>
                          </w:rPr>
                        </w:pPr>
                        <w:r w:rsidRPr="00765890">
                          <w:rPr>
                            <w:sz w:val="18"/>
                            <w:szCs w:val="18"/>
                          </w:rPr>
                          <w:t>10.2.7</w:t>
                        </w:r>
                      </w:p>
                    </w:tc>
                    <w:tc>
                      <w:tcPr>
                        <w:tcW w:w="1788" w:type="pct"/>
                      </w:tcPr>
                      <w:p w14:paraId="1FE950FF" w14:textId="174DD303" w:rsidR="00B65E0C" w:rsidRPr="00765890" w:rsidRDefault="00143499" w:rsidP="00804C10">
                        <w:pPr>
                          <w:rPr>
                            <w:sz w:val="18"/>
                            <w:szCs w:val="18"/>
                          </w:rPr>
                        </w:pPr>
                        <w:r w:rsidRPr="00765890">
                          <w:rPr>
                            <w:sz w:val="18"/>
                            <w:szCs w:val="18"/>
                          </w:rPr>
                          <w:t>Alison Colban</w:t>
                        </w:r>
                      </w:p>
                    </w:tc>
                    <w:tc>
                      <w:tcPr>
                        <w:tcW w:w="1678" w:type="pct"/>
                      </w:tcPr>
                      <w:p w14:paraId="54D50A4C" w14:textId="62151C77" w:rsidR="00B65E0C" w:rsidRPr="00765890" w:rsidRDefault="00143499" w:rsidP="00804C10">
                        <w:pPr>
                          <w:rPr>
                            <w:sz w:val="18"/>
                            <w:szCs w:val="18"/>
                          </w:rPr>
                        </w:pPr>
                        <w:r w:rsidRPr="00765890">
                          <w:rPr>
                            <w:sz w:val="18"/>
                            <w:szCs w:val="18"/>
                          </w:rPr>
                          <w:t>Expenses 17.11 to 21.12.22</w:t>
                        </w:r>
                      </w:p>
                    </w:tc>
                    <w:tc>
                      <w:tcPr>
                        <w:tcW w:w="846" w:type="pct"/>
                      </w:tcPr>
                      <w:p w14:paraId="0BF8E047" w14:textId="78ED34AF" w:rsidR="00B65E0C" w:rsidRPr="00765890" w:rsidRDefault="00143499" w:rsidP="00804C10">
                        <w:pPr>
                          <w:rPr>
                            <w:sz w:val="18"/>
                            <w:szCs w:val="18"/>
                          </w:rPr>
                        </w:pPr>
                        <w:r w:rsidRPr="00765890">
                          <w:rPr>
                            <w:sz w:val="18"/>
                            <w:szCs w:val="18"/>
                          </w:rPr>
                          <w:t>49.81</w:t>
                        </w:r>
                      </w:p>
                    </w:tc>
                  </w:tr>
                  <w:tr w:rsidR="00143499" w:rsidRPr="00765890" w14:paraId="3979776E" w14:textId="77777777" w:rsidTr="00804C10">
                    <w:tc>
                      <w:tcPr>
                        <w:tcW w:w="688" w:type="pct"/>
                      </w:tcPr>
                      <w:p w14:paraId="25F45363" w14:textId="4CA4060A" w:rsidR="00143499" w:rsidRPr="00765890" w:rsidRDefault="00143499" w:rsidP="00804C10">
                        <w:pPr>
                          <w:jc w:val="both"/>
                          <w:rPr>
                            <w:sz w:val="18"/>
                            <w:szCs w:val="18"/>
                          </w:rPr>
                        </w:pPr>
                        <w:r w:rsidRPr="00765890">
                          <w:rPr>
                            <w:sz w:val="18"/>
                            <w:szCs w:val="18"/>
                          </w:rPr>
                          <w:t>10.2.8</w:t>
                        </w:r>
                      </w:p>
                    </w:tc>
                    <w:tc>
                      <w:tcPr>
                        <w:tcW w:w="1788" w:type="pct"/>
                      </w:tcPr>
                      <w:p w14:paraId="292FB10B" w14:textId="3F0F847C" w:rsidR="00143499" w:rsidRPr="00765890" w:rsidRDefault="00143499" w:rsidP="00804C10">
                        <w:pPr>
                          <w:rPr>
                            <w:sz w:val="18"/>
                            <w:szCs w:val="18"/>
                          </w:rPr>
                        </w:pPr>
                        <w:r w:rsidRPr="00765890">
                          <w:rPr>
                            <w:sz w:val="18"/>
                            <w:szCs w:val="18"/>
                          </w:rPr>
                          <w:t>T Gilbert</w:t>
                        </w:r>
                      </w:p>
                    </w:tc>
                    <w:tc>
                      <w:tcPr>
                        <w:tcW w:w="1678" w:type="pct"/>
                      </w:tcPr>
                      <w:p w14:paraId="25A7AFB1" w14:textId="720D68F2" w:rsidR="00143499" w:rsidRPr="00765890" w:rsidRDefault="00143499" w:rsidP="00804C10">
                        <w:pPr>
                          <w:rPr>
                            <w:sz w:val="18"/>
                            <w:szCs w:val="18"/>
                          </w:rPr>
                        </w:pPr>
                        <w:proofErr w:type="spellStart"/>
                        <w:r w:rsidRPr="00765890">
                          <w:rPr>
                            <w:sz w:val="18"/>
                            <w:szCs w:val="18"/>
                          </w:rPr>
                          <w:t>SMHall</w:t>
                        </w:r>
                        <w:proofErr w:type="spellEnd"/>
                        <w:r w:rsidRPr="00765890">
                          <w:rPr>
                            <w:sz w:val="18"/>
                            <w:szCs w:val="18"/>
                          </w:rPr>
                          <w:t xml:space="preserve"> Cleaning Dec</w:t>
                        </w:r>
                      </w:p>
                    </w:tc>
                    <w:tc>
                      <w:tcPr>
                        <w:tcW w:w="846" w:type="pct"/>
                      </w:tcPr>
                      <w:p w14:paraId="2D0BD1B9" w14:textId="34DA8E85" w:rsidR="00143499" w:rsidRPr="00765890" w:rsidRDefault="00B571ED" w:rsidP="00804C10">
                        <w:pPr>
                          <w:rPr>
                            <w:sz w:val="18"/>
                            <w:szCs w:val="18"/>
                          </w:rPr>
                        </w:pPr>
                        <w:r w:rsidRPr="00765890">
                          <w:rPr>
                            <w:sz w:val="18"/>
                            <w:szCs w:val="18"/>
                          </w:rPr>
                          <w:t>25.00</w:t>
                        </w:r>
                      </w:p>
                    </w:tc>
                  </w:tr>
                  <w:tr w:rsidR="00B571ED" w:rsidRPr="00765890" w14:paraId="6635A766" w14:textId="77777777" w:rsidTr="00804C10">
                    <w:tc>
                      <w:tcPr>
                        <w:tcW w:w="688" w:type="pct"/>
                      </w:tcPr>
                      <w:p w14:paraId="0695B309" w14:textId="5817ABFD" w:rsidR="00B571ED" w:rsidRPr="00765890" w:rsidRDefault="00B571ED" w:rsidP="00804C10">
                        <w:pPr>
                          <w:jc w:val="both"/>
                          <w:rPr>
                            <w:sz w:val="18"/>
                            <w:szCs w:val="18"/>
                          </w:rPr>
                        </w:pPr>
                        <w:r w:rsidRPr="00765890">
                          <w:rPr>
                            <w:sz w:val="18"/>
                            <w:szCs w:val="18"/>
                          </w:rPr>
                          <w:t>10.2.9</w:t>
                        </w:r>
                      </w:p>
                    </w:tc>
                    <w:tc>
                      <w:tcPr>
                        <w:tcW w:w="1788" w:type="pct"/>
                      </w:tcPr>
                      <w:p w14:paraId="380225E1" w14:textId="02036A14" w:rsidR="00B571ED" w:rsidRPr="00765890" w:rsidRDefault="00B571ED" w:rsidP="00804C10">
                        <w:pPr>
                          <w:rPr>
                            <w:sz w:val="18"/>
                            <w:szCs w:val="18"/>
                          </w:rPr>
                        </w:pPr>
                        <w:r w:rsidRPr="00765890">
                          <w:rPr>
                            <w:sz w:val="18"/>
                            <w:szCs w:val="18"/>
                          </w:rPr>
                          <w:t>Unity Bank</w:t>
                        </w:r>
                      </w:p>
                    </w:tc>
                    <w:tc>
                      <w:tcPr>
                        <w:tcW w:w="1678" w:type="pct"/>
                      </w:tcPr>
                      <w:p w14:paraId="4573F8C3" w14:textId="0C3197D3" w:rsidR="00B571ED" w:rsidRPr="00765890" w:rsidRDefault="00B571ED" w:rsidP="00804C10">
                        <w:pPr>
                          <w:rPr>
                            <w:sz w:val="18"/>
                            <w:szCs w:val="18"/>
                          </w:rPr>
                        </w:pPr>
                        <w:r w:rsidRPr="00765890">
                          <w:rPr>
                            <w:sz w:val="18"/>
                            <w:szCs w:val="18"/>
                          </w:rPr>
                          <w:t>Service Charge</w:t>
                        </w:r>
                      </w:p>
                    </w:tc>
                    <w:tc>
                      <w:tcPr>
                        <w:tcW w:w="846" w:type="pct"/>
                      </w:tcPr>
                      <w:p w14:paraId="0D1B2A62" w14:textId="0CFC2673" w:rsidR="00B571ED" w:rsidRPr="00765890" w:rsidRDefault="00B571ED" w:rsidP="00804C10">
                        <w:pPr>
                          <w:rPr>
                            <w:sz w:val="18"/>
                            <w:szCs w:val="18"/>
                          </w:rPr>
                        </w:pPr>
                        <w:r w:rsidRPr="00765890">
                          <w:rPr>
                            <w:sz w:val="18"/>
                            <w:szCs w:val="18"/>
                          </w:rPr>
                          <w:t>18.00</w:t>
                        </w:r>
                      </w:p>
                    </w:tc>
                  </w:tr>
                  <w:tr w:rsidR="00B571ED" w:rsidRPr="00765890" w14:paraId="4A8B6887" w14:textId="77777777" w:rsidTr="00804C10">
                    <w:tc>
                      <w:tcPr>
                        <w:tcW w:w="688" w:type="pct"/>
                      </w:tcPr>
                      <w:p w14:paraId="581EBFEA" w14:textId="29212F32" w:rsidR="00B571ED" w:rsidRPr="00765890" w:rsidRDefault="00B571ED" w:rsidP="00804C10">
                        <w:pPr>
                          <w:jc w:val="both"/>
                          <w:rPr>
                            <w:sz w:val="18"/>
                            <w:szCs w:val="18"/>
                          </w:rPr>
                        </w:pPr>
                        <w:r w:rsidRPr="00765890">
                          <w:rPr>
                            <w:sz w:val="18"/>
                            <w:szCs w:val="18"/>
                          </w:rPr>
                          <w:t>10.2.10</w:t>
                        </w:r>
                      </w:p>
                    </w:tc>
                    <w:tc>
                      <w:tcPr>
                        <w:tcW w:w="1788" w:type="pct"/>
                      </w:tcPr>
                      <w:p w14:paraId="2EB56B4C" w14:textId="41ACCC46" w:rsidR="00B571ED" w:rsidRPr="00765890" w:rsidRDefault="00B571ED" w:rsidP="00804C10">
                        <w:pPr>
                          <w:rPr>
                            <w:sz w:val="18"/>
                            <w:szCs w:val="18"/>
                          </w:rPr>
                        </w:pPr>
                        <w:r w:rsidRPr="00765890">
                          <w:rPr>
                            <w:sz w:val="18"/>
                            <w:szCs w:val="18"/>
                          </w:rPr>
                          <w:t xml:space="preserve">Martin </w:t>
                        </w:r>
                        <w:proofErr w:type="spellStart"/>
                        <w:r w:rsidRPr="00765890">
                          <w:rPr>
                            <w:sz w:val="18"/>
                            <w:szCs w:val="18"/>
                          </w:rPr>
                          <w:t>Mellodey</w:t>
                        </w:r>
                        <w:proofErr w:type="spellEnd"/>
                      </w:p>
                    </w:tc>
                    <w:tc>
                      <w:tcPr>
                        <w:tcW w:w="1678" w:type="pct"/>
                      </w:tcPr>
                      <w:p w14:paraId="00E1FCAF" w14:textId="23BA1EE4" w:rsidR="00B571ED" w:rsidRPr="00765890" w:rsidRDefault="00B571ED" w:rsidP="00804C10">
                        <w:pPr>
                          <w:rPr>
                            <w:sz w:val="18"/>
                            <w:szCs w:val="18"/>
                          </w:rPr>
                        </w:pPr>
                        <w:proofErr w:type="spellStart"/>
                        <w:r w:rsidRPr="00765890">
                          <w:rPr>
                            <w:sz w:val="18"/>
                            <w:szCs w:val="18"/>
                          </w:rPr>
                          <w:t>Timpsons</w:t>
                        </w:r>
                        <w:proofErr w:type="spellEnd"/>
                        <w:r w:rsidRPr="00765890">
                          <w:rPr>
                            <w:sz w:val="18"/>
                            <w:szCs w:val="18"/>
                          </w:rPr>
                          <w:t xml:space="preserve"> SMRG Keys</w:t>
                        </w:r>
                      </w:p>
                    </w:tc>
                    <w:tc>
                      <w:tcPr>
                        <w:tcW w:w="846" w:type="pct"/>
                      </w:tcPr>
                      <w:p w14:paraId="78A77048" w14:textId="33F652D7" w:rsidR="00B571ED" w:rsidRPr="00765890" w:rsidRDefault="00B571ED" w:rsidP="00804C10">
                        <w:pPr>
                          <w:rPr>
                            <w:sz w:val="18"/>
                            <w:szCs w:val="18"/>
                          </w:rPr>
                        </w:pPr>
                        <w:r w:rsidRPr="00765890">
                          <w:rPr>
                            <w:sz w:val="18"/>
                            <w:szCs w:val="18"/>
                          </w:rPr>
                          <w:t>12.00</w:t>
                        </w:r>
                      </w:p>
                    </w:tc>
                  </w:tr>
                  <w:tr w:rsidR="00B571ED" w:rsidRPr="00765890" w14:paraId="446CCE45" w14:textId="77777777" w:rsidTr="00804C10">
                    <w:tc>
                      <w:tcPr>
                        <w:tcW w:w="688" w:type="pct"/>
                      </w:tcPr>
                      <w:p w14:paraId="7216DB56" w14:textId="60E3899C" w:rsidR="00B571ED" w:rsidRPr="00765890" w:rsidRDefault="00B571ED" w:rsidP="00804C10">
                        <w:pPr>
                          <w:jc w:val="both"/>
                          <w:rPr>
                            <w:sz w:val="18"/>
                            <w:szCs w:val="18"/>
                          </w:rPr>
                        </w:pPr>
                        <w:r w:rsidRPr="00765890">
                          <w:rPr>
                            <w:sz w:val="18"/>
                            <w:szCs w:val="18"/>
                          </w:rPr>
                          <w:t>10.2.11</w:t>
                        </w:r>
                      </w:p>
                    </w:tc>
                    <w:tc>
                      <w:tcPr>
                        <w:tcW w:w="1788" w:type="pct"/>
                      </w:tcPr>
                      <w:p w14:paraId="71E95991" w14:textId="1BD72E84" w:rsidR="00B571ED" w:rsidRPr="00765890" w:rsidRDefault="00B571ED" w:rsidP="00804C10">
                        <w:pPr>
                          <w:rPr>
                            <w:sz w:val="18"/>
                            <w:szCs w:val="18"/>
                          </w:rPr>
                        </w:pPr>
                        <w:r w:rsidRPr="00765890">
                          <w:rPr>
                            <w:sz w:val="18"/>
                            <w:szCs w:val="18"/>
                          </w:rPr>
                          <w:t>CDC</w:t>
                        </w:r>
                      </w:p>
                    </w:tc>
                    <w:tc>
                      <w:tcPr>
                        <w:tcW w:w="1678" w:type="pct"/>
                      </w:tcPr>
                      <w:p w14:paraId="201DFC19" w14:textId="4A9B1EB9" w:rsidR="00B571ED" w:rsidRPr="00765890" w:rsidRDefault="00B571ED" w:rsidP="00804C10">
                        <w:pPr>
                          <w:rPr>
                            <w:sz w:val="18"/>
                            <w:szCs w:val="18"/>
                          </w:rPr>
                        </w:pPr>
                        <w:r w:rsidRPr="00765890">
                          <w:rPr>
                            <w:sz w:val="18"/>
                            <w:szCs w:val="18"/>
                          </w:rPr>
                          <w:t>Recycling Invoice</w:t>
                        </w:r>
                      </w:p>
                    </w:tc>
                    <w:tc>
                      <w:tcPr>
                        <w:tcW w:w="846" w:type="pct"/>
                      </w:tcPr>
                      <w:p w14:paraId="395D1EA1" w14:textId="03F62F99" w:rsidR="00B571ED" w:rsidRPr="00765890" w:rsidRDefault="00B571ED" w:rsidP="00804C10">
                        <w:pPr>
                          <w:rPr>
                            <w:sz w:val="18"/>
                            <w:szCs w:val="18"/>
                          </w:rPr>
                        </w:pPr>
                        <w:r w:rsidRPr="00765890">
                          <w:rPr>
                            <w:sz w:val="18"/>
                            <w:szCs w:val="18"/>
                          </w:rPr>
                          <w:t>10.50</w:t>
                        </w:r>
                      </w:p>
                    </w:tc>
                  </w:tr>
                  <w:tr w:rsidR="00B571ED" w:rsidRPr="00765890" w14:paraId="604144A1" w14:textId="77777777" w:rsidTr="00804C10">
                    <w:tc>
                      <w:tcPr>
                        <w:tcW w:w="688" w:type="pct"/>
                      </w:tcPr>
                      <w:p w14:paraId="22F4A47B" w14:textId="43AF7F76" w:rsidR="00B571ED" w:rsidRPr="00765890" w:rsidRDefault="00B571ED" w:rsidP="00804C10">
                        <w:pPr>
                          <w:jc w:val="both"/>
                          <w:rPr>
                            <w:sz w:val="18"/>
                            <w:szCs w:val="18"/>
                          </w:rPr>
                        </w:pPr>
                        <w:r w:rsidRPr="00765890">
                          <w:rPr>
                            <w:sz w:val="18"/>
                            <w:szCs w:val="18"/>
                          </w:rPr>
                          <w:t>10.2.12</w:t>
                        </w:r>
                      </w:p>
                    </w:tc>
                    <w:tc>
                      <w:tcPr>
                        <w:tcW w:w="1788" w:type="pct"/>
                      </w:tcPr>
                      <w:p w14:paraId="1E56B6FC" w14:textId="372B9406" w:rsidR="00B571ED" w:rsidRPr="00765890" w:rsidRDefault="00B571ED" w:rsidP="00804C10">
                        <w:pPr>
                          <w:rPr>
                            <w:sz w:val="18"/>
                            <w:szCs w:val="18"/>
                          </w:rPr>
                        </w:pPr>
                        <w:r w:rsidRPr="00765890">
                          <w:rPr>
                            <w:sz w:val="18"/>
                            <w:szCs w:val="18"/>
                          </w:rPr>
                          <w:t>Business Stream</w:t>
                        </w:r>
                      </w:p>
                    </w:tc>
                    <w:tc>
                      <w:tcPr>
                        <w:tcW w:w="1678" w:type="pct"/>
                      </w:tcPr>
                      <w:p w14:paraId="7FB6B324" w14:textId="2F9A8002" w:rsidR="00B571ED" w:rsidRPr="00765890" w:rsidRDefault="00D4025C" w:rsidP="00804C10">
                        <w:pPr>
                          <w:rPr>
                            <w:sz w:val="18"/>
                            <w:szCs w:val="18"/>
                          </w:rPr>
                        </w:pPr>
                        <w:r w:rsidRPr="00765890">
                          <w:rPr>
                            <w:sz w:val="18"/>
                            <w:szCs w:val="18"/>
                          </w:rPr>
                          <w:t xml:space="preserve">SMRG </w:t>
                        </w:r>
                        <w:r w:rsidR="00B571ED" w:rsidRPr="00765890">
                          <w:rPr>
                            <w:sz w:val="18"/>
                            <w:szCs w:val="18"/>
                          </w:rPr>
                          <w:t>Wastewater</w:t>
                        </w:r>
                      </w:p>
                    </w:tc>
                    <w:tc>
                      <w:tcPr>
                        <w:tcW w:w="846" w:type="pct"/>
                      </w:tcPr>
                      <w:p w14:paraId="1F0364DD" w14:textId="0E684A0F" w:rsidR="00B571ED" w:rsidRPr="00765890" w:rsidRDefault="00D4025C" w:rsidP="00804C10">
                        <w:pPr>
                          <w:rPr>
                            <w:sz w:val="18"/>
                            <w:szCs w:val="18"/>
                          </w:rPr>
                        </w:pPr>
                        <w:r w:rsidRPr="00765890">
                          <w:rPr>
                            <w:sz w:val="18"/>
                            <w:szCs w:val="18"/>
                          </w:rPr>
                          <w:t>7.34</w:t>
                        </w:r>
                      </w:p>
                    </w:tc>
                  </w:tr>
                  <w:tr w:rsidR="00D4025C" w:rsidRPr="00765890" w14:paraId="18481014" w14:textId="77777777" w:rsidTr="00804C10">
                    <w:tc>
                      <w:tcPr>
                        <w:tcW w:w="688" w:type="pct"/>
                      </w:tcPr>
                      <w:p w14:paraId="1E7D193E" w14:textId="312337F2" w:rsidR="00D4025C" w:rsidRPr="00765890" w:rsidRDefault="00D4025C" w:rsidP="00804C10">
                        <w:pPr>
                          <w:jc w:val="both"/>
                          <w:rPr>
                            <w:sz w:val="18"/>
                            <w:szCs w:val="18"/>
                          </w:rPr>
                        </w:pPr>
                        <w:r w:rsidRPr="00765890">
                          <w:rPr>
                            <w:sz w:val="18"/>
                            <w:szCs w:val="18"/>
                          </w:rPr>
                          <w:t>10.2.13</w:t>
                        </w:r>
                      </w:p>
                    </w:tc>
                    <w:tc>
                      <w:tcPr>
                        <w:tcW w:w="1788" w:type="pct"/>
                      </w:tcPr>
                      <w:p w14:paraId="403E1506" w14:textId="2E42CAE1" w:rsidR="00D4025C" w:rsidRPr="00765890" w:rsidRDefault="00D4025C" w:rsidP="00804C10">
                        <w:pPr>
                          <w:rPr>
                            <w:sz w:val="18"/>
                            <w:szCs w:val="18"/>
                          </w:rPr>
                        </w:pPr>
                        <w:r w:rsidRPr="00765890">
                          <w:rPr>
                            <w:sz w:val="18"/>
                            <w:szCs w:val="18"/>
                          </w:rPr>
                          <w:t>SCA</w:t>
                        </w:r>
                      </w:p>
                    </w:tc>
                    <w:tc>
                      <w:tcPr>
                        <w:tcW w:w="1678" w:type="pct"/>
                      </w:tcPr>
                      <w:p w14:paraId="28B9552F" w14:textId="2D473AC8" w:rsidR="00D4025C" w:rsidRPr="00765890" w:rsidRDefault="00D4025C" w:rsidP="00804C10">
                        <w:pPr>
                          <w:rPr>
                            <w:sz w:val="18"/>
                            <w:szCs w:val="18"/>
                          </w:rPr>
                        </w:pPr>
                        <w:proofErr w:type="spellStart"/>
                        <w:r w:rsidRPr="00765890">
                          <w:rPr>
                            <w:sz w:val="18"/>
                            <w:szCs w:val="18"/>
                          </w:rPr>
                          <w:t>Selsey</w:t>
                        </w:r>
                        <w:proofErr w:type="spellEnd"/>
                        <w:r w:rsidRPr="00765890">
                          <w:rPr>
                            <w:sz w:val="18"/>
                            <w:szCs w:val="18"/>
                          </w:rPr>
                          <w:t xml:space="preserve"> Ladies FC</w:t>
                        </w:r>
                      </w:p>
                    </w:tc>
                    <w:tc>
                      <w:tcPr>
                        <w:tcW w:w="846" w:type="pct"/>
                      </w:tcPr>
                      <w:p w14:paraId="6905A2EB" w14:textId="4626916C" w:rsidR="00D4025C" w:rsidRPr="00765890" w:rsidRDefault="00D4025C" w:rsidP="00804C10">
                        <w:pPr>
                          <w:rPr>
                            <w:sz w:val="18"/>
                            <w:szCs w:val="18"/>
                          </w:rPr>
                        </w:pPr>
                        <w:r w:rsidRPr="00765890">
                          <w:rPr>
                            <w:sz w:val="18"/>
                            <w:szCs w:val="18"/>
                          </w:rPr>
                          <w:t>70.00</w:t>
                        </w:r>
                      </w:p>
                    </w:tc>
                  </w:tr>
                  <w:tr w:rsidR="00D4025C" w:rsidRPr="00765890" w14:paraId="144611F9" w14:textId="77777777" w:rsidTr="00804C10">
                    <w:tc>
                      <w:tcPr>
                        <w:tcW w:w="688" w:type="pct"/>
                      </w:tcPr>
                      <w:p w14:paraId="22AEBCEC" w14:textId="3EF85B84" w:rsidR="00D4025C" w:rsidRPr="00765890" w:rsidRDefault="00D4025C" w:rsidP="00804C10">
                        <w:pPr>
                          <w:jc w:val="both"/>
                          <w:rPr>
                            <w:sz w:val="18"/>
                            <w:szCs w:val="18"/>
                          </w:rPr>
                        </w:pPr>
                        <w:r w:rsidRPr="00765890">
                          <w:rPr>
                            <w:sz w:val="18"/>
                            <w:szCs w:val="18"/>
                          </w:rPr>
                          <w:t>10.2.14</w:t>
                        </w:r>
                      </w:p>
                    </w:tc>
                    <w:tc>
                      <w:tcPr>
                        <w:tcW w:w="1788" w:type="pct"/>
                      </w:tcPr>
                      <w:p w14:paraId="2492708B" w14:textId="4DDF8496" w:rsidR="00D4025C" w:rsidRPr="00765890" w:rsidRDefault="00D4025C" w:rsidP="00804C10">
                        <w:pPr>
                          <w:rPr>
                            <w:sz w:val="18"/>
                            <w:szCs w:val="18"/>
                          </w:rPr>
                        </w:pPr>
                        <w:r w:rsidRPr="00765890">
                          <w:rPr>
                            <w:sz w:val="18"/>
                            <w:szCs w:val="18"/>
                          </w:rPr>
                          <w:t>SCA</w:t>
                        </w:r>
                      </w:p>
                    </w:tc>
                    <w:tc>
                      <w:tcPr>
                        <w:tcW w:w="1678" w:type="pct"/>
                      </w:tcPr>
                      <w:p w14:paraId="20F450ED" w14:textId="1C308508" w:rsidR="00D4025C" w:rsidRPr="00765890" w:rsidRDefault="00D4025C" w:rsidP="00804C10">
                        <w:pPr>
                          <w:rPr>
                            <w:sz w:val="18"/>
                            <w:szCs w:val="18"/>
                          </w:rPr>
                        </w:pPr>
                        <w:r w:rsidRPr="00765890">
                          <w:rPr>
                            <w:sz w:val="18"/>
                            <w:szCs w:val="18"/>
                          </w:rPr>
                          <w:t>Pink PHYS</w:t>
                        </w:r>
                      </w:p>
                    </w:tc>
                    <w:tc>
                      <w:tcPr>
                        <w:tcW w:w="846" w:type="pct"/>
                      </w:tcPr>
                      <w:p w14:paraId="57D15210" w14:textId="66E2625F" w:rsidR="00D4025C" w:rsidRPr="00765890" w:rsidRDefault="00D4025C" w:rsidP="00804C10">
                        <w:pPr>
                          <w:rPr>
                            <w:sz w:val="18"/>
                            <w:szCs w:val="18"/>
                          </w:rPr>
                        </w:pPr>
                        <w:r w:rsidRPr="00765890">
                          <w:rPr>
                            <w:sz w:val="18"/>
                            <w:szCs w:val="18"/>
                          </w:rPr>
                          <w:t>50.00</w:t>
                        </w:r>
                      </w:p>
                    </w:tc>
                  </w:tr>
                </w:tbl>
                <w:p w14:paraId="2C383C92" w14:textId="77777777" w:rsidR="003729FB" w:rsidRPr="00765890" w:rsidRDefault="003729FB" w:rsidP="00804C10">
                  <w:pPr>
                    <w:spacing w:before="120"/>
                    <w:rPr>
                      <w:sz w:val="18"/>
                      <w:szCs w:val="18"/>
                    </w:rPr>
                  </w:pPr>
                </w:p>
              </w:tc>
            </w:tr>
          </w:tbl>
          <w:p w14:paraId="0A4FEFBC" w14:textId="77777777" w:rsidR="00F9647C" w:rsidRPr="00765890" w:rsidRDefault="00F9647C" w:rsidP="00F9647C">
            <w:pPr>
              <w:spacing w:before="120"/>
              <w:rPr>
                <w:b/>
                <w:sz w:val="18"/>
                <w:szCs w:val="18"/>
                <w:u w:val="single"/>
              </w:rPr>
            </w:pPr>
          </w:p>
        </w:tc>
      </w:tr>
      <w:tr w:rsidR="00F9647C" w:rsidRPr="00765890" w14:paraId="0A4FEFDF" w14:textId="77777777" w:rsidTr="00FF5E90">
        <w:tc>
          <w:tcPr>
            <w:tcW w:w="558" w:type="pct"/>
            <w:tcBorders>
              <w:top w:val="nil"/>
              <w:left w:val="nil"/>
              <w:bottom w:val="nil"/>
              <w:right w:val="nil"/>
            </w:tcBorders>
          </w:tcPr>
          <w:p w14:paraId="0A4FEFDD" w14:textId="76857781" w:rsidR="00F9647C" w:rsidRPr="00765890" w:rsidRDefault="003233B9" w:rsidP="00F9647C">
            <w:pPr>
              <w:spacing w:before="120" w:after="120"/>
              <w:rPr>
                <w:b/>
                <w:sz w:val="18"/>
                <w:szCs w:val="18"/>
              </w:rPr>
            </w:pPr>
            <w:r w:rsidRPr="00765890">
              <w:rPr>
                <w:b/>
                <w:sz w:val="18"/>
                <w:szCs w:val="18"/>
              </w:rPr>
              <w:t>11.</w:t>
            </w:r>
          </w:p>
        </w:tc>
        <w:tc>
          <w:tcPr>
            <w:tcW w:w="4442" w:type="pct"/>
            <w:tcBorders>
              <w:top w:val="nil"/>
              <w:left w:val="nil"/>
              <w:bottom w:val="nil"/>
              <w:right w:val="nil"/>
            </w:tcBorders>
          </w:tcPr>
          <w:p w14:paraId="0A4FEFDE" w14:textId="38EDB987" w:rsidR="00F9647C" w:rsidRPr="00765890" w:rsidRDefault="003233B9" w:rsidP="00F9647C">
            <w:pPr>
              <w:spacing w:before="120" w:after="240"/>
              <w:jc w:val="both"/>
              <w:rPr>
                <w:sz w:val="18"/>
                <w:szCs w:val="18"/>
              </w:rPr>
            </w:pPr>
            <w:r w:rsidRPr="00765890">
              <w:rPr>
                <w:b/>
                <w:sz w:val="18"/>
                <w:szCs w:val="18"/>
                <w:u w:val="single"/>
              </w:rPr>
              <w:t>Regular Reports</w:t>
            </w:r>
            <w:r w:rsidR="00F9647C" w:rsidRPr="00765890">
              <w:rPr>
                <w:b/>
                <w:sz w:val="18"/>
                <w:szCs w:val="18"/>
                <w:u w:val="single"/>
              </w:rPr>
              <w:t>:</w:t>
            </w:r>
            <w:r w:rsidR="00F9647C" w:rsidRPr="00765890">
              <w:rPr>
                <w:sz w:val="18"/>
                <w:szCs w:val="18"/>
              </w:rPr>
              <w:t xml:space="preserve">  </w:t>
            </w:r>
          </w:p>
        </w:tc>
      </w:tr>
      <w:tr w:rsidR="00F9647C" w:rsidRPr="00765890" w14:paraId="0A4FEFE3" w14:textId="77777777" w:rsidTr="00FF5E90">
        <w:tc>
          <w:tcPr>
            <w:tcW w:w="558" w:type="pct"/>
            <w:tcBorders>
              <w:top w:val="nil"/>
              <w:left w:val="nil"/>
              <w:bottom w:val="nil"/>
              <w:right w:val="nil"/>
            </w:tcBorders>
          </w:tcPr>
          <w:p w14:paraId="0A4FEFE0" w14:textId="4E9B3D7D" w:rsidR="00F9647C" w:rsidRPr="00765890" w:rsidRDefault="000C208A" w:rsidP="00A24A3B">
            <w:pPr>
              <w:spacing w:before="120" w:after="120"/>
              <w:rPr>
                <w:b/>
                <w:sz w:val="18"/>
                <w:szCs w:val="18"/>
              </w:rPr>
            </w:pPr>
            <w:r w:rsidRPr="00765890">
              <w:rPr>
                <w:b/>
                <w:sz w:val="18"/>
                <w:szCs w:val="18"/>
              </w:rPr>
              <w:t>11</w:t>
            </w:r>
            <w:r w:rsidR="00456797" w:rsidRPr="00765890">
              <w:rPr>
                <w:b/>
                <w:sz w:val="18"/>
                <w:szCs w:val="18"/>
              </w:rPr>
              <w:t>.1</w:t>
            </w:r>
          </w:p>
        </w:tc>
        <w:tc>
          <w:tcPr>
            <w:tcW w:w="4442" w:type="pct"/>
            <w:tcBorders>
              <w:top w:val="nil"/>
              <w:left w:val="nil"/>
              <w:bottom w:val="nil"/>
              <w:right w:val="nil"/>
            </w:tcBorders>
          </w:tcPr>
          <w:p w14:paraId="0A4FEFE2" w14:textId="77B8E88C" w:rsidR="00A71D75" w:rsidRPr="00765890" w:rsidRDefault="000C208A" w:rsidP="00A71D75">
            <w:pPr>
              <w:spacing w:before="120" w:after="240"/>
              <w:jc w:val="both"/>
              <w:rPr>
                <w:sz w:val="18"/>
                <w:szCs w:val="18"/>
              </w:rPr>
            </w:pPr>
            <w:r w:rsidRPr="00765890">
              <w:rPr>
                <w:sz w:val="18"/>
                <w:szCs w:val="18"/>
              </w:rPr>
              <w:t>CDALC – Cllr Field reported they were looking to</w:t>
            </w:r>
            <w:r w:rsidR="00AC55BF" w:rsidRPr="00765890">
              <w:rPr>
                <w:sz w:val="18"/>
                <w:szCs w:val="18"/>
              </w:rPr>
              <w:t xml:space="preserve"> having a standing committee to encourage attendance from </w:t>
            </w:r>
            <w:r w:rsidR="009D2763" w:rsidRPr="00765890">
              <w:rPr>
                <w:sz w:val="18"/>
                <w:szCs w:val="18"/>
              </w:rPr>
              <w:t>n</w:t>
            </w:r>
            <w:r w:rsidR="00F83E82" w:rsidRPr="00765890">
              <w:rPr>
                <w:sz w:val="18"/>
                <w:szCs w:val="18"/>
              </w:rPr>
              <w:t>orth of Chichester.</w:t>
            </w:r>
          </w:p>
        </w:tc>
      </w:tr>
      <w:tr w:rsidR="00EE79F1" w:rsidRPr="00765890" w14:paraId="0A4FEFE6" w14:textId="77777777" w:rsidTr="00FF5E90">
        <w:tc>
          <w:tcPr>
            <w:tcW w:w="558" w:type="pct"/>
            <w:tcBorders>
              <w:top w:val="nil"/>
              <w:left w:val="nil"/>
              <w:bottom w:val="nil"/>
              <w:right w:val="nil"/>
            </w:tcBorders>
          </w:tcPr>
          <w:p w14:paraId="0A4FEFE4" w14:textId="03D4E2CE" w:rsidR="00EE79F1" w:rsidRPr="00765890" w:rsidRDefault="00F83E82" w:rsidP="00A24A3B">
            <w:pPr>
              <w:spacing w:before="120" w:after="120"/>
              <w:rPr>
                <w:b/>
                <w:sz w:val="18"/>
                <w:szCs w:val="18"/>
              </w:rPr>
            </w:pPr>
            <w:r w:rsidRPr="00765890">
              <w:rPr>
                <w:b/>
                <w:sz w:val="18"/>
                <w:szCs w:val="18"/>
              </w:rPr>
              <w:t>11</w:t>
            </w:r>
            <w:r w:rsidR="00EE79F1" w:rsidRPr="00765890">
              <w:rPr>
                <w:b/>
                <w:sz w:val="18"/>
                <w:szCs w:val="18"/>
              </w:rPr>
              <w:t>.2</w:t>
            </w:r>
          </w:p>
        </w:tc>
        <w:tc>
          <w:tcPr>
            <w:tcW w:w="4442" w:type="pct"/>
            <w:tcBorders>
              <w:top w:val="nil"/>
              <w:left w:val="nil"/>
              <w:bottom w:val="nil"/>
              <w:right w:val="nil"/>
            </w:tcBorders>
          </w:tcPr>
          <w:p w14:paraId="0A4FEFE5" w14:textId="748952A6" w:rsidR="00EE79F1" w:rsidRPr="00765890" w:rsidRDefault="00F83E82" w:rsidP="007029D5">
            <w:pPr>
              <w:spacing w:before="120" w:after="240"/>
              <w:jc w:val="both"/>
              <w:rPr>
                <w:sz w:val="18"/>
                <w:szCs w:val="18"/>
              </w:rPr>
            </w:pPr>
            <w:r w:rsidRPr="00765890">
              <w:rPr>
                <w:sz w:val="18"/>
                <w:szCs w:val="18"/>
              </w:rPr>
              <w:t>Contingency Plan – Nothing to report from Cllr Field</w:t>
            </w:r>
            <w:r w:rsidR="00C71FD2" w:rsidRPr="00765890">
              <w:rPr>
                <w:sz w:val="18"/>
                <w:szCs w:val="18"/>
              </w:rPr>
              <w:t>.</w:t>
            </w:r>
          </w:p>
        </w:tc>
      </w:tr>
      <w:tr w:rsidR="00F83E82" w:rsidRPr="00765890" w14:paraId="344ABE04" w14:textId="77777777" w:rsidTr="00FF5E90">
        <w:tc>
          <w:tcPr>
            <w:tcW w:w="558" w:type="pct"/>
            <w:tcBorders>
              <w:top w:val="nil"/>
              <w:left w:val="nil"/>
              <w:bottom w:val="nil"/>
              <w:right w:val="nil"/>
            </w:tcBorders>
          </w:tcPr>
          <w:p w14:paraId="5919109A" w14:textId="015D27C4" w:rsidR="00F83E82" w:rsidRPr="00765890" w:rsidRDefault="00F83E82" w:rsidP="00A24A3B">
            <w:pPr>
              <w:spacing w:before="120" w:after="120"/>
              <w:rPr>
                <w:b/>
                <w:sz w:val="18"/>
                <w:szCs w:val="18"/>
              </w:rPr>
            </w:pPr>
            <w:r w:rsidRPr="00765890">
              <w:rPr>
                <w:b/>
                <w:sz w:val="18"/>
                <w:szCs w:val="18"/>
              </w:rPr>
              <w:t>12.</w:t>
            </w:r>
          </w:p>
        </w:tc>
        <w:tc>
          <w:tcPr>
            <w:tcW w:w="4442" w:type="pct"/>
            <w:tcBorders>
              <w:top w:val="nil"/>
              <w:left w:val="nil"/>
              <w:bottom w:val="nil"/>
              <w:right w:val="nil"/>
            </w:tcBorders>
          </w:tcPr>
          <w:p w14:paraId="319ECDD2" w14:textId="3F11A81F" w:rsidR="00F83E82" w:rsidRPr="00765890" w:rsidRDefault="00F83E82" w:rsidP="007029D5">
            <w:pPr>
              <w:spacing w:before="120" w:after="240"/>
              <w:jc w:val="both"/>
              <w:rPr>
                <w:sz w:val="18"/>
                <w:szCs w:val="18"/>
              </w:rPr>
            </w:pPr>
            <w:r w:rsidRPr="00765890">
              <w:rPr>
                <w:b/>
                <w:bCs/>
                <w:sz w:val="18"/>
                <w:szCs w:val="18"/>
                <w:u w:val="single"/>
              </w:rPr>
              <w:t>Highways</w:t>
            </w:r>
            <w:r w:rsidR="00BC7AA1" w:rsidRPr="00765890">
              <w:rPr>
                <w:sz w:val="18"/>
                <w:szCs w:val="18"/>
              </w:rPr>
              <w:t xml:space="preserve"> – Discuss</w:t>
            </w:r>
            <w:r w:rsidR="009D2763" w:rsidRPr="00765890">
              <w:rPr>
                <w:sz w:val="18"/>
                <w:szCs w:val="18"/>
              </w:rPr>
              <w:t>ion</w:t>
            </w:r>
            <w:r w:rsidR="00BC7AA1" w:rsidRPr="00765890">
              <w:rPr>
                <w:sz w:val="18"/>
                <w:szCs w:val="18"/>
              </w:rPr>
              <w:t xml:space="preserve"> ensued </w:t>
            </w:r>
            <w:r w:rsidR="00484A32" w:rsidRPr="00765890">
              <w:rPr>
                <w:sz w:val="18"/>
                <w:szCs w:val="18"/>
              </w:rPr>
              <w:t xml:space="preserve">resulting in pushing for parishioners to respond with reminders </w:t>
            </w:r>
            <w:r w:rsidR="00A23AC5" w:rsidRPr="00765890">
              <w:rPr>
                <w:sz w:val="18"/>
                <w:szCs w:val="18"/>
              </w:rPr>
              <w:t>sent to for the Parish Magazines to include in their next editions</w:t>
            </w:r>
            <w:r w:rsidR="009C3CF7" w:rsidRPr="00765890">
              <w:rPr>
                <w:sz w:val="18"/>
                <w:szCs w:val="18"/>
              </w:rPr>
              <w:t xml:space="preserve">.  Cllr Wade reported the Plan is almost ready to put forward and </w:t>
            </w:r>
            <w:r w:rsidR="009D2763" w:rsidRPr="00765890">
              <w:rPr>
                <w:sz w:val="18"/>
                <w:szCs w:val="18"/>
              </w:rPr>
              <w:t xml:space="preserve">the Chairman </w:t>
            </w:r>
            <w:r w:rsidR="009C3CF7" w:rsidRPr="00765890">
              <w:rPr>
                <w:sz w:val="18"/>
                <w:szCs w:val="18"/>
              </w:rPr>
              <w:t xml:space="preserve">suggested it be </w:t>
            </w:r>
            <w:r w:rsidR="00B51916" w:rsidRPr="00765890">
              <w:rPr>
                <w:sz w:val="18"/>
                <w:szCs w:val="18"/>
              </w:rPr>
              <w:t>forwarded to Highways by the end of the financial year.  The Clerk was asked to contact the Police for updates on recent accidents</w:t>
            </w:r>
            <w:r w:rsidR="008417A0" w:rsidRPr="00765890">
              <w:rPr>
                <w:sz w:val="18"/>
                <w:szCs w:val="18"/>
              </w:rPr>
              <w:t>.  Cllr Hall offered to forward to Cllr Wade Mr Hall’s papers in relation to SWAG</w:t>
            </w:r>
            <w:r w:rsidR="007D76A9" w:rsidRPr="00765890">
              <w:rPr>
                <w:sz w:val="18"/>
                <w:szCs w:val="18"/>
              </w:rPr>
              <w:t>, which he gratefully accepted.  It was agreed this Plan is a natural progression of SWAG</w:t>
            </w:r>
            <w:r w:rsidR="00D65A43" w:rsidRPr="00765890">
              <w:rPr>
                <w:sz w:val="18"/>
                <w:szCs w:val="18"/>
              </w:rPr>
              <w:t>.</w:t>
            </w:r>
          </w:p>
        </w:tc>
      </w:tr>
      <w:tr w:rsidR="00294BAF" w:rsidRPr="00765890" w14:paraId="2BB5246C" w14:textId="77777777" w:rsidTr="00FF5E90">
        <w:tc>
          <w:tcPr>
            <w:tcW w:w="558" w:type="pct"/>
            <w:tcBorders>
              <w:top w:val="nil"/>
              <w:left w:val="nil"/>
              <w:bottom w:val="nil"/>
              <w:right w:val="nil"/>
            </w:tcBorders>
          </w:tcPr>
          <w:p w14:paraId="034E7EEC" w14:textId="0B41E0DA" w:rsidR="00294BAF" w:rsidRPr="00765890" w:rsidRDefault="00294BAF" w:rsidP="00A24A3B">
            <w:pPr>
              <w:spacing w:before="120" w:after="120"/>
              <w:rPr>
                <w:b/>
                <w:sz w:val="18"/>
                <w:szCs w:val="18"/>
              </w:rPr>
            </w:pPr>
            <w:r w:rsidRPr="00765890">
              <w:rPr>
                <w:b/>
                <w:sz w:val="18"/>
                <w:szCs w:val="18"/>
              </w:rPr>
              <w:t>13.</w:t>
            </w:r>
          </w:p>
        </w:tc>
        <w:tc>
          <w:tcPr>
            <w:tcW w:w="4442" w:type="pct"/>
            <w:tcBorders>
              <w:top w:val="nil"/>
              <w:left w:val="nil"/>
              <w:bottom w:val="nil"/>
              <w:right w:val="nil"/>
            </w:tcBorders>
          </w:tcPr>
          <w:p w14:paraId="7567D722" w14:textId="0E8B787F" w:rsidR="00294BAF" w:rsidRPr="00765890" w:rsidRDefault="00294BAF" w:rsidP="007029D5">
            <w:pPr>
              <w:spacing w:before="120" w:after="240"/>
              <w:jc w:val="both"/>
              <w:rPr>
                <w:sz w:val="18"/>
                <w:szCs w:val="18"/>
              </w:rPr>
            </w:pPr>
            <w:r w:rsidRPr="00765890">
              <w:rPr>
                <w:b/>
                <w:bCs/>
                <w:sz w:val="18"/>
                <w:szCs w:val="18"/>
                <w:u w:val="single"/>
              </w:rPr>
              <w:t>Manhood Wildlife &amp; Heritage Group</w:t>
            </w:r>
          </w:p>
        </w:tc>
      </w:tr>
      <w:tr w:rsidR="00294BAF" w:rsidRPr="00765890" w14:paraId="70051A1A" w14:textId="77777777" w:rsidTr="00FF5E90">
        <w:tc>
          <w:tcPr>
            <w:tcW w:w="558" w:type="pct"/>
            <w:tcBorders>
              <w:top w:val="nil"/>
              <w:left w:val="nil"/>
              <w:bottom w:val="nil"/>
              <w:right w:val="nil"/>
            </w:tcBorders>
          </w:tcPr>
          <w:p w14:paraId="56A3B498" w14:textId="621845FB" w:rsidR="00294BAF" w:rsidRPr="00765890" w:rsidRDefault="00294BAF" w:rsidP="00A24A3B">
            <w:pPr>
              <w:spacing w:before="120" w:after="120"/>
              <w:rPr>
                <w:b/>
                <w:sz w:val="18"/>
                <w:szCs w:val="18"/>
              </w:rPr>
            </w:pPr>
            <w:r w:rsidRPr="00765890">
              <w:rPr>
                <w:b/>
                <w:sz w:val="18"/>
                <w:szCs w:val="18"/>
              </w:rPr>
              <w:lastRenderedPageBreak/>
              <w:t>13.1</w:t>
            </w:r>
          </w:p>
        </w:tc>
        <w:tc>
          <w:tcPr>
            <w:tcW w:w="4442" w:type="pct"/>
            <w:tcBorders>
              <w:top w:val="nil"/>
              <w:left w:val="nil"/>
              <w:bottom w:val="nil"/>
              <w:right w:val="nil"/>
            </w:tcBorders>
          </w:tcPr>
          <w:p w14:paraId="615409B4" w14:textId="1572C327" w:rsidR="00294BAF" w:rsidRPr="00765890" w:rsidRDefault="004F7573" w:rsidP="007029D5">
            <w:pPr>
              <w:spacing w:before="120" w:after="240"/>
              <w:jc w:val="both"/>
              <w:rPr>
                <w:sz w:val="18"/>
                <w:szCs w:val="18"/>
              </w:rPr>
            </w:pPr>
            <w:r w:rsidRPr="00765890">
              <w:rPr>
                <w:sz w:val="18"/>
                <w:szCs w:val="18"/>
              </w:rPr>
              <w:t xml:space="preserve">Florence Pond &amp; Willow Glen Agreement. The Chairman thanked the </w:t>
            </w:r>
            <w:r w:rsidR="00EF3BF3" w:rsidRPr="00765890">
              <w:rPr>
                <w:sz w:val="18"/>
                <w:szCs w:val="18"/>
              </w:rPr>
              <w:t xml:space="preserve">Manhood Group for pruning the trees at the Recreational Ground.  He confirmed there had been discussions </w:t>
            </w:r>
            <w:r w:rsidR="00C2709F" w:rsidRPr="00765890">
              <w:rPr>
                <w:sz w:val="18"/>
                <w:szCs w:val="18"/>
              </w:rPr>
              <w:t xml:space="preserve">between them </w:t>
            </w:r>
            <w:r w:rsidR="00B80888" w:rsidRPr="00765890">
              <w:rPr>
                <w:sz w:val="18"/>
                <w:szCs w:val="18"/>
              </w:rPr>
              <w:t>regarding</w:t>
            </w:r>
            <w:r w:rsidR="00EF3BF3" w:rsidRPr="00765890">
              <w:rPr>
                <w:sz w:val="18"/>
                <w:szCs w:val="18"/>
              </w:rPr>
              <w:t xml:space="preserve"> maintenance of these Ponds </w:t>
            </w:r>
            <w:r w:rsidR="00636E96" w:rsidRPr="00765890">
              <w:rPr>
                <w:sz w:val="18"/>
                <w:szCs w:val="18"/>
              </w:rPr>
              <w:t xml:space="preserve">which is ongoing.  </w:t>
            </w:r>
          </w:p>
        </w:tc>
      </w:tr>
      <w:tr w:rsidR="00636E96" w:rsidRPr="00765890" w14:paraId="78747EB1" w14:textId="77777777" w:rsidTr="00FF5E90">
        <w:tc>
          <w:tcPr>
            <w:tcW w:w="558" w:type="pct"/>
            <w:tcBorders>
              <w:top w:val="nil"/>
              <w:left w:val="nil"/>
              <w:bottom w:val="nil"/>
              <w:right w:val="nil"/>
            </w:tcBorders>
          </w:tcPr>
          <w:p w14:paraId="18F6E276" w14:textId="134291AA" w:rsidR="00636E96" w:rsidRPr="00765890" w:rsidRDefault="00636E96" w:rsidP="00A24A3B">
            <w:pPr>
              <w:spacing w:before="120" w:after="120"/>
              <w:rPr>
                <w:b/>
                <w:sz w:val="18"/>
                <w:szCs w:val="18"/>
              </w:rPr>
            </w:pPr>
            <w:r w:rsidRPr="00765890">
              <w:rPr>
                <w:b/>
                <w:sz w:val="18"/>
                <w:szCs w:val="18"/>
              </w:rPr>
              <w:t>13.2</w:t>
            </w:r>
          </w:p>
        </w:tc>
        <w:tc>
          <w:tcPr>
            <w:tcW w:w="4442" w:type="pct"/>
            <w:tcBorders>
              <w:top w:val="nil"/>
              <w:left w:val="nil"/>
              <w:bottom w:val="nil"/>
              <w:right w:val="nil"/>
            </w:tcBorders>
          </w:tcPr>
          <w:p w14:paraId="525A978B" w14:textId="0298EBA5" w:rsidR="00636E96" w:rsidRPr="00765890" w:rsidRDefault="00B80888" w:rsidP="007029D5">
            <w:pPr>
              <w:spacing w:before="120" w:after="240"/>
              <w:jc w:val="both"/>
              <w:rPr>
                <w:sz w:val="18"/>
                <w:szCs w:val="18"/>
              </w:rPr>
            </w:pPr>
            <w:r w:rsidRPr="00765890">
              <w:rPr>
                <w:sz w:val="18"/>
                <w:szCs w:val="18"/>
              </w:rPr>
              <w:t>Fallen Tree Florence Pond – The Chairman confirmed a quote had been received for its removal</w:t>
            </w:r>
            <w:r w:rsidR="009A2BFF" w:rsidRPr="00765890">
              <w:rPr>
                <w:sz w:val="18"/>
                <w:szCs w:val="18"/>
              </w:rPr>
              <w:t xml:space="preserve"> subject to permission being granted from the owners of the Old Police House to use their lower drive which he will seek.  Failing that Cllr Field confirmed the Church would be happy for the entrance to the Church Hall to be used although the Clerk had been informed it will cost slightly more.  Cllr Lewis will speak to the</w:t>
            </w:r>
            <w:r w:rsidR="00C40E72" w:rsidRPr="00765890">
              <w:rPr>
                <w:sz w:val="18"/>
                <w:szCs w:val="18"/>
              </w:rPr>
              <w:t xml:space="preserve"> Tree </w:t>
            </w:r>
            <w:r w:rsidR="00BE7F99" w:rsidRPr="00765890">
              <w:rPr>
                <w:sz w:val="18"/>
                <w:szCs w:val="18"/>
              </w:rPr>
              <w:t>Consultant, but it was agreed to proceed with the quote.</w:t>
            </w:r>
          </w:p>
        </w:tc>
      </w:tr>
      <w:tr w:rsidR="00D356CF" w:rsidRPr="00765890" w14:paraId="30DFC3A9" w14:textId="77777777" w:rsidTr="00FF5E90">
        <w:tc>
          <w:tcPr>
            <w:tcW w:w="558" w:type="pct"/>
            <w:tcBorders>
              <w:top w:val="nil"/>
              <w:left w:val="nil"/>
              <w:bottom w:val="nil"/>
              <w:right w:val="nil"/>
            </w:tcBorders>
          </w:tcPr>
          <w:p w14:paraId="4E7EA0D8" w14:textId="406553E3" w:rsidR="00D356CF" w:rsidRPr="00765890" w:rsidRDefault="002031E7" w:rsidP="00A24A3B">
            <w:pPr>
              <w:spacing w:before="120" w:after="120"/>
              <w:rPr>
                <w:b/>
                <w:sz w:val="18"/>
                <w:szCs w:val="18"/>
              </w:rPr>
            </w:pPr>
            <w:r w:rsidRPr="00765890">
              <w:rPr>
                <w:b/>
                <w:sz w:val="18"/>
                <w:szCs w:val="18"/>
              </w:rPr>
              <w:t>14.</w:t>
            </w:r>
          </w:p>
        </w:tc>
        <w:tc>
          <w:tcPr>
            <w:tcW w:w="4442" w:type="pct"/>
            <w:tcBorders>
              <w:top w:val="nil"/>
              <w:left w:val="nil"/>
              <w:bottom w:val="nil"/>
              <w:right w:val="nil"/>
            </w:tcBorders>
          </w:tcPr>
          <w:p w14:paraId="6AED68F1" w14:textId="57156F4A" w:rsidR="00D356CF" w:rsidRPr="00765890" w:rsidRDefault="002031E7" w:rsidP="007029D5">
            <w:pPr>
              <w:spacing w:before="120" w:after="240"/>
              <w:jc w:val="both"/>
              <w:rPr>
                <w:sz w:val="18"/>
                <w:szCs w:val="18"/>
              </w:rPr>
            </w:pPr>
            <w:r w:rsidRPr="00765890">
              <w:rPr>
                <w:b/>
                <w:bCs/>
                <w:sz w:val="18"/>
                <w:szCs w:val="18"/>
                <w:u w:val="single"/>
              </w:rPr>
              <w:t>Matters of Urgent Public Importance:</w:t>
            </w:r>
            <w:r w:rsidRPr="00765890">
              <w:rPr>
                <w:sz w:val="18"/>
                <w:szCs w:val="18"/>
              </w:rPr>
              <w:t xml:space="preserve"> It was agreed to place concerns regarding </w:t>
            </w:r>
            <w:proofErr w:type="spellStart"/>
            <w:r w:rsidRPr="00765890">
              <w:rPr>
                <w:sz w:val="18"/>
                <w:szCs w:val="18"/>
              </w:rPr>
              <w:t>Keynor</w:t>
            </w:r>
            <w:proofErr w:type="spellEnd"/>
            <w:r w:rsidRPr="00765890">
              <w:rPr>
                <w:sz w:val="18"/>
                <w:szCs w:val="18"/>
              </w:rPr>
              <w:t xml:space="preserve"> </w:t>
            </w:r>
            <w:r w:rsidR="00532A97" w:rsidRPr="00765890">
              <w:rPr>
                <w:sz w:val="18"/>
                <w:szCs w:val="18"/>
              </w:rPr>
              <w:t xml:space="preserve">Lane/Rookery Lane on the next Agenda and place </w:t>
            </w:r>
            <w:r w:rsidR="00807BD7" w:rsidRPr="00765890">
              <w:rPr>
                <w:sz w:val="18"/>
                <w:szCs w:val="18"/>
              </w:rPr>
              <w:t>a message in the Village Magazines highlighting the need for residents to maintain their properties and cut hedges</w:t>
            </w:r>
            <w:r w:rsidR="00FE76A1" w:rsidRPr="00765890">
              <w:rPr>
                <w:sz w:val="18"/>
                <w:szCs w:val="18"/>
              </w:rPr>
              <w:t>.</w:t>
            </w:r>
          </w:p>
        </w:tc>
      </w:tr>
      <w:tr w:rsidR="00FE76A1" w:rsidRPr="00765890" w14:paraId="76570C5E" w14:textId="77777777" w:rsidTr="00FF5E90">
        <w:tc>
          <w:tcPr>
            <w:tcW w:w="558" w:type="pct"/>
            <w:tcBorders>
              <w:top w:val="nil"/>
              <w:left w:val="nil"/>
              <w:bottom w:val="nil"/>
              <w:right w:val="nil"/>
            </w:tcBorders>
          </w:tcPr>
          <w:p w14:paraId="451D3BA7" w14:textId="7F178E8C" w:rsidR="00FE76A1" w:rsidRPr="00765890" w:rsidRDefault="00FE76A1" w:rsidP="00A24A3B">
            <w:pPr>
              <w:spacing w:before="120" w:after="120"/>
              <w:rPr>
                <w:b/>
                <w:sz w:val="18"/>
                <w:szCs w:val="18"/>
              </w:rPr>
            </w:pPr>
            <w:r w:rsidRPr="00765890">
              <w:rPr>
                <w:b/>
                <w:sz w:val="18"/>
                <w:szCs w:val="18"/>
              </w:rPr>
              <w:t>15.</w:t>
            </w:r>
          </w:p>
        </w:tc>
        <w:tc>
          <w:tcPr>
            <w:tcW w:w="4442" w:type="pct"/>
            <w:tcBorders>
              <w:top w:val="nil"/>
              <w:left w:val="nil"/>
              <w:bottom w:val="nil"/>
              <w:right w:val="nil"/>
            </w:tcBorders>
          </w:tcPr>
          <w:p w14:paraId="0D865AD3" w14:textId="1E26ACD8" w:rsidR="00FE76A1" w:rsidRPr="00765890" w:rsidRDefault="00FE76A1" w:rsidP="007029D5">
            <w:pPr>
              <w:spacing w:before="120" w:after="240"/>
              <w:jc w:val="both"/>
              <w:rPr>
                <w:b/>
                <w:bCs/>
                <w:sz w:val="18"/>
                <w:szCs w:val="18"/>
                <w:u w:val="single"/>
              </w:rPr>
            </w:pPr>
            <w:r w:rsidRPr="00765890">
              <w:rPr>
                <w:b/>
                <w:bCs/>
                <w:sz w:val="18"/>
                <w:szCs w:val="18"/>
                <w:u w:val="single"/>
              </w:rPr>
              <w:t>Matters of Information</w:t>
            </w:r>
          </w:p>
        </w:tc>
      </w:tr>
      <w:tr w:rsidR="00FE76A1" w:rsidRPr="00765890" w14:paraId="315E808C" w14:textId="77777777" w:rsidTr="00FF5E90">
        <w:tc>
          <w:tcPr>
            <w:tcW w:w="558" w:type="pct"/>
            <w:tcBorders>
              <w:top w:val="nil"/>
              <w:left w:val="nil"/>
              <w:bottom w:val="nil"/>
              <w:right w:val="nil"/>
            </w:tcBorders>
          </w:tcPr>
          <w:p w14:paraId="0EB26522" w14:textId="6726D4FA" w:rsidR="00FE76A1" w:rsidRPr="00765890" w:rsidRDefault="00FE76A1" w:rsidP="00A24A3B">
            <w:pPr>
              <w:spacing w:before="120" w:after="120"/>
              <w:rPr>
                <w:b/>
                <w:sz w:val="18"/>
                <w:szCs w:val="18"/>
              </w:rPr>
            </w:pPr>
            <w:r w:rsidRPr="00765890">
              <w:rPr>
                <w:b/>
                <w:sz w:val="18"/>
                <w:szCs w:val="18"/>
              </w:rPr>
              <w:t>15.1</w:t>
            </w:r>
          </w:p>
        </w:tc>
        <w:tc>
          <w:tcPr>
            <w:tcW w:w="4442" w:type="pct"/>
            <w:tcBorders>
              <w:top w:val="nil"/>
              <w:left w:val="nil"/>
              <w:bottom w:val="nil"/>
              <w:right w:val="nil"/>
            </w:tcBorders>
          </w:tcPr>
          <w:p w14:paraId="6CDE909B" w14:textId="25A7051C" w:rsidR="00FE76A1" w:rsidRPr="00765890" w:rsidRDefault="00F420DC" w:rsidP="007029D5">
            <w:pPr>
              <w:spacing w:before="120" w:after="240"/>
              <w:jc w:val="both"/>
              <w:rPr>
                <w:i/>
                <w:iCs/>
                <w:sz w:val="18"/>
                <w:szCs w:val="18"/>
              </w:rPr>
            </w:pPr>
            <w:r w:rsidRPr="00765890">
              <w:rPr>
                <w:b/>
                <w:bCs/>
                <w:sz w:val="18"/>
                <w:szCs w:val="18"/>
                <w:u w:val="single"/>
              </w:rPr>
              <w:t>Mr Bedford</w:t>
            </w:r>
            <w:r w:rsidRPr="00765890">
              <w:rPr>
                <w:sz w:val="18"/>
                <w:szCs w:val="18"/>
              </w:rPr>
              <w:t xml:space="preserve"> – it was agreed to contact Mr Kennedy to </w:t>
            </w:r>
            <w:r w:rsidR="00A83019" w:rsidRPr="00765890">
              <w:rPr>
                <w:sz w:val="18"/>
                <w:szCs w:val="18"/>
              </w:rPr>
              <w:t xml:space="preserve">ask whether he would be able to plant the three trees currently residing in </w:t>
            </w:r>
            <w:r w:rsidR="00675922" w:rsidRPr="00765890">
              <w:rPr>
                <w:sz w:val="18"/>
                <w:szCs w:val="18"/>
              </w:rPr>
              <w:t>Mr Bedford’s Garden</w:t>
            </w:r>
            <w:r w:rsidR="00A83019" w:rsidRPr="00765890">
              <w:rPr>
                <w:sz w:val="18"/>
                <w:szCs w:val="18"/>
              </w:rPr>
              <w:t xml:space="preserve">.  Discussion ensued as to planting a tree for the King’s Coronation. </w:t>
            </w:r>
            <w:r w:rsidR="00E25290" w:rsidRPr="00765890">
              <w:rPr>
                <w:sz w:val="18"/>
                <w:szCs w:val="18"/>
              </w:rPr>
              <w:t>No decision was made.</w:t>
            </w:r>
            <w:r w:rsidR="00A83019" w:rsidRPr="00765890">
              <w:rPr>
                <w:sz w:val="18"/>
                <w:szCs w:val="18"/>
              </w:rPr>
              <w:t xml:space="preserve">  </w:t>
            </w:r>
          </w:p>
        </w:tc>
      </w:tr>
      <w:tr w:rsidR="00E25290" w:rsidRPr="00765890" w14:paraId="2DC313D4" w14:textId="77777777" w:rsidTr="00FF5E90">
        <w:tc>
          <w:tcPr>
            <w:tcW w:w="558" w:type="pct"/>
            <w:tcBorders>
              <w:top w:val="nil"/>
              <w:left w:val="nil"/>
              <w:bottom w:val="nil"/>
              <w:right w:val="nil"/>
            </w:tcBorders>
          </w:tcPr>
          <w:p w14:paraId="67C3DA32" w14:textId="09ECFF71" w:rsidR="00E25290" w:rsidRPr="00765890" w:rsidRDefault="00E25290" w:rsidP="00A24A3B">
            <w:pPr>
              <w:spacing w:before="120" w:after="120"/>
              <w:rPr>
                <w:b/>
                <w:sz w:val="18"/>
                <w:szCs w:val="18"/>
              </w:rPr>
            </w:pPr>
            <w:r w:rsidRPr="00765890">
              <w:rPr>
                <w:b/>
                <w:sz w:val="18"/>
                <w:szCs w:val="18"/>
              </w:rPr>
              <w:t>15.2</w:t>
            </w:r>
          </w:p>
        </w:tc>
        <w:tc>
          <w:tcPr>
            <w:tcW w:w="4442" w:type="pct"/>
            <w:tcBorders>
              <w:top w:val="nil"/>
              <w:left w:val="nil"/>
              <w:bottom w:val="nil"/>
              <w:right w:val="nil"/>
            </w:tcBorders>
          </w:tcPr>
          <w:p w14:paraId="5F968D99" w14:textId="07D9738E" w:rsidR="00E25290" w:rsidRPr="00765890" w:rsidRDefault="00431F80" w:rsidP="007029D5">
            <w:pPr>
              <w:spacing w:before="120" w:after="240"/>
              <w:jc w:val="both"/>
              <w:rPr>
                <w:sz w:val="18"/>
                <w:szCs w:val="18"/>
              </w:rPr>
            </w:pPr>
            <w:r w:rsidRPr="00765890">
              <w:rPr>
                <w:b/>
                <w:bCs/>
                <w:sz w:val="18"/>
                <w:szCs w:val="18"/>
                <w:u w:val="single"/>
              </w:rPr>
              <w:t>Mr Moorey – Scams Presentation</w:t>
            </w:r>
            <w:r w:rsidRPr="00765890">
              <w:rPr>
                <w:sz w:val="18"/>
                <w:szCs w:val="18"/>
              </w:rPr>
              <w:t xml:space="preserve"> – It was agreed to invite Mr Moorey to the </w:t>
            </w:r>
            <w:r w:rsidR="00181592" w:rsidRPr="00765890">
              <w:rPr>
                <w:sz w:val="18"/>
                <w:szCs w:val="18"/>
              </w:rPr>
              <w:t>Parish Meeting</w:t>
            </w:r>
            <w:r w:rsidRPr="00765890">
              <w:rPr>
                <w:sz w:val="18"/>
                <w:szCs w:val="18"/>
              </w:rPr>
              <w:t>.</w:t>
            </w:r>
          </w:p>
        </w:tc>
      </w:tr>
      <w:tr w:rsidR="00431F80" w:rsidRPr="00765890" w14:paraId="55615E32" w14:textId="77777777" w:rsidTr="00FF5E90">
        <w:tc>
          <w:tcPr>
            <w:tcW w:w="558" w:type="pct"/>
            <w:tcBorders>
              <w:top w:val="nil"/>
              <w:left w:val="nil"/>
              <w:bottom w:val="nil"/>
              <w:right w:val="nil"/>
            </w:tcBorders>
          </w:tcPr>
          <w:p w14:paraId="373C95FF" w14:textId="7ACC2096" w:rsidR="00431F80" w:rsidRPr="00765890" w:rsidRDefault="00431F80" w:rsidP="00A24A3B">
            <w:pPr>
              <w:spacing w:before="120" w:after="120"/>
              <w:rPr>
                <w:b/>
                <w:sz w:val="18"/>
                <w:szCs w:val="18"/>
              </w:rPr>
            </w:pPr>
            <w:r w:rsidRPr="00765890">
              <w:rPr>
                <w:b/>
                <w:sz w:val="18"/>
                <w:szCs w:val="18"/>
              </w:rPr>
              <w:t>15.3</w:t>
            </w:r>
          </w:p>
        </w:tc>
        <w:tc>
          <w:tcPr>
            <w:tcW w:w="4442" w:type="pct"/>
            <w:tcBorders>
              <w:top w:val="nil"/>
              <w:left w:val="nil"/>
              <w:bottom w:val="nil"/>
              <w:right w:val="nil"/>
            </w:tcBorders>
          </w:tcPr>
          <w:p w14:paraId="2A533693" w14:textId="7654D452" w:rsidR="00431F80" w:rsidRPr="00765890" w:rsidRDefault="00AE0EC4" w:rsidP="007029D5">
            <w:pPr>
              <w:spacing w:before="120" w:after="240"/>
              <w:jc w:val="both"/>
              <w:rPr>
                <w:sz w:val="18"/>
                <w:szCs w:val="18"/>
              </w:rPr>
            </w:pPr>
            <w:r w:rsidRPr="00765890">
              <w:rPr>
                <w:b/>
                <w:bCs/>
                <w:sz w:val="18"/>
                <w:szCs w:val="18"/>
                <w:u w:val="single"/>
              </w:rPr>
              <w:t>Old Laptop</w:t>
            </w:r>
            <w:r w:rsidRPr="00765890">
              <w:rPr>
                <w:sz w:val="18"/>
                <w:szCs w:val="18"/>
              </w:rPr>
              <w:t xml:space="preserve"> – After discussion it was agreed to pass it onto Cllr </w:t>
            </w:r>
            <w:proofErr w:type="spellStart"/>
            <w:r w:rsidRPr="00765890">
              <w:rPr>
                <w:sz w:val="18"/>
                <w:szCs w:val="18"/>
              </w:rPr>
              <w:t>Monnington</w:t>
            </w:r>
            <w:proofErr w:type="spellEnd"/>
            <w:r w:rsidRPr="00765890">
              <w:rPr>
                <w:sz w:val="18"/>
                <w:szCs w:val="18"/>
              </w:rPr>
              <w:t>.</w:t>
            </w:r>
          </w:p>
        </w:tc>
      </w:tr>
      <w:tr w:rsidR="00435AF0" w:rsidRPr="00765890" w14:paraId="2AA40FE8" w14:textId="77777777" w:rsidTr="00FF5E90">
        <w:tc>
          <w:tcPr>
            <w:tcW w:w="558" w:type="pct"/>
            <w:tcBorders>
              <w:top w:val="nil"/>
              <w:left w:val="nil"/>
              <w:bottom w:val="nil"/>
              <w:right w:val="nil"/>
            </w:tcBorders>
          </w:tcPr>
          <w:p w14:paraId="70961199" w14:textId="1982B403" w:rsidR="00435AF0" w:rsidRPr="00765890" w:rsidRDefault="00435AF0" w:rsidP="00A24A3B">
            <w:pPr>
              <w:spacing w:before="120" w:after="120"/>
              <w:rPr>
                <w:b/>
                <w:sz w:val="18"/>
                <w:szCs w:val="18"/>
              </w:rPr>
            </w:pPr>
            <w:r w:rsidRPr="00765890">
              <w:rPr>
                <w:b/>
                <w:sz w:val="18"/>
                <w:szCs w:val="18"/>
              </w:rPr>
              <w:t>16.</w:t>
            </w:r>
          </w:p>
        </w:tc>
        <w:tc>
          <w:tcPr>
            <w:tcW w:w="4442" w:type="pct"/>
            <w:tcBorders>
              <w:top w:val="nil"/>
              <w:left w:val="nil"/>
              <w:bottom w:val="nil"/>
              <w:right w:val="nil"/>
            </w:tcBorders>
          </w:tcPr>
          <w:p w14:paraId="482E1337" w14:textId="21DF2BCF" w:rsidR="00435AF0" w:rsidRPr="00765890" w:rsidRDefault="00435AF0" w:rsidP="007029D5">
            <w:pPr>
              <w:spacing w:before="120" w:after="240"/>
              <w:jc w:val="both"/>
              <w:rPr>
                <w:sz w:val="18"/>
                <w:szCs w:val="18"/>
              </w:rPr>
            </w:pPr>
            <w:r w:rsidRPr="00765890">
              <w:rPr>
                <w:b/>
                <w:bCs/>
                <w:sz w:val="18"/>
                <w:szCs w:val="18"/>
                <w:u w:val="single"/>
              </w:rPr>
              <w:t>Requests for Future Agenda Items</w:t>
            </w:r>
            <w:r w:rsidR="007D5F7A" w:rsidRPr="00765890">
              <w:rPr>
                <w:sz w:val="18"/>
                <w:szCs w:val="18"/>
              </w:rPr>
              <w:t xml:space="preserve"> – Cllr Hall requested the Village Sign</w:t>
            </w:r>
            <w:r w:rsidR="00B20B03" w:rsidRPr="00765890">
              <w:rPr>
                <w:sz w:val="18"/>
                <w:szCs w:val="18"/>
              </w:rPr>
              <w:t>.</w:t>
            </w:r>
          </w:p>
        </w:tc>
      </w:tr>
      <w:tr w:rsidR="00F9647C" w:rsidRPr="00765890" w14:paraId="0A4FEFF2" w14:textId="77777777" w:rsidTr="00FF5E90">
        <w:tc>
          <w:tcPr>
            <w:tcW w:w="558" w:type="pct"/>
            <w:tcBorders>
              <w:top w:val="nil"/>
              <w:left w:val="nil"/>
              <w:bottom w:val="nil"/>
              <w:right w:val="nil"/>
            </w:tcBorders>
          </w:tcPr>
          <w:p w14:paraId="0A4FEFF0" w14:textId="30226215" w:rsidR="00F9647C" w:rsidRPr="00765890" w:rsidRDefault="00456797" w:rsidP="00F9647C">
            <w:pPr>
              <w:spacing w:before="120" w:after="120"/>
              <w:rPr>
                <w:b/>
                <w:sz w:val="18"/>
                <w:szCs w:val="18"/>
              </w:rPr>
            </w:pPr>
            <w:r w:rsidRPr="00765890">
              <w:rPr>
                <w:b/>
                <w:sz w:val="18"/>
                <w:szCs w:val="18"/>
              </w:rPr>
              <w:t>8</w:t>
            </w:r>
            <w:r w:rsidR="00F9647C" w:rsidRPr="00765890">
              <w:rPr>
                <w:b/>
                <w:sz w:val="18"/>
                <w:szCs w:val="18"/>
              </w:rPr>
              <w:t>.</w:t>
            </w:r>
          </w:p>
        </w:tc>
        <w:tc>
          <w:tcPr>
            <w:tcW w:w="4442" w:type="pct"/>
            <w:tcBorders>
              <w:top w:val="nil"/>
              <w:left w:val="nil"/>
              <w:bottom w:val="nil"/>
              <w:right w:val="nil"/>
            </w:tcBorders>
          </w:tcPr>
          <w:p w14:paraId="0A4FEFF1" w14:textId="6C613F84" w:rsidR="00F9647C" w:rsidRPr="00765890" w:rsidRDefault="00F9647C" w:rsidP="008E0D3B">
            <w:pPr>
              <w:spacing w:before="120" w:after="240"/>
              <w:jc w:val="both"/>
              <w:rPr>
                <w:sz w:val="18"/>
                <w:szCs w:val="18"/>
              </w:rPr>
            </w:pPr>
            <w:r w:rsidRPr="00765890">
              <w:rPr>
                <w:b/>
                <w:sz w:val="18"/>
                <w:szCs w:val="18"/>
                <w:u w:val="single"/>
              </w:rPr>
              <w:t>Date of Next Meeting</w:t>
            </w:r>
            <w:r w:rsidRPr="00765890">
              <w:rPr>
                <w:sz w:val="18"/>
                <w:szCs w:val="18"/>
              </w:rPr>
              <w:t xml:space="preserve">:  </w:t>
            </w:r>
            <w:r w:rsidR="008E0D3B" w:rsidRPr="00765890">
              <w:rPr>
                <w:sz w:val="18"/>
                <w:szCs w:val="18"/>
              </w:rPr>
              <w:t>1</w:t>
            </w:r>
            <w:r w:rsidR="00B20B03" w:rsidRPr="00765890">
              <w:rPr>
                <w:sz w:val="18"/>
                <w:szCs w:val="18"/>
              </w:rPr>
              <w:t>5 February</w:t>
            </w:r>
            <w:r w:rsidR="008E0D3B" w:rsidRPr="00765890">
              <w:rPr>
                <w:sz w:val="18"/>
                <w:szCs w:val="18"/>
              </w:rPr>
              <w:t xml:space="preserve"> 2023</w:t>
            </w:r>
            <w:r w:rsidR="00F85627" w:rsidRPr="00765890">
              <w:rPr>
                <w:sz w:val="18"/>
                <w:szCs w:val="18"/>
              </w:rPr>
              <w:t xml:space="preserve"> in the Parish ‘Rooms</w:t>
            </w:r>
            <w:r w:rsidRPr="00765890">
              <w:rPr>
                <w:sz w:val="18"/>
                <w:szCs w:val="18"/>
              </w:rPr>
              <w:t>.</w:t>
            </w:r>
            <w:r w:rsidR="00B20B03" w:rsidRPr="00765890">
              <w:rPr>
                <w:sz w:val="18"/>
                <w:szCs w:val="18"/>
              </w:rPr>
              <w:t xml:space="preserve">  Cllrs </w:t>
            </w:r>
            <w:proofErr w:type="spellStart"/>
            <w:r w:rsidR="00B20B03" w:rsidRPr="00765890">
              <w:rPr>
                <w:sz w:val="18"/>
                <w:szCs w:val="18"/>
              </w:rPr>
              <w:t>Mellodey</w:t>
            </w:r>
            <w:proofErr w:type="spellEnd"/>
            <w:r w:rsidR="00B20B03" w:rsidRPr="00765890">
              <w:rPr>
                <w:sz w:val="18"/>
                <w:szCs w:val="18"/>
              </w:rPr>
              <w:t xml:space="preserve"> &amp; </w:t>
            </w:r>
            <w:proofErr w:type="spellStart"/>
            <w:r w:rsidR="00B20B03" w:rsidRPr="00765890">
              <w:rPr>
                <w:sz w:val="18"/>
                <w:szCs w:val="18"/>
              </w:rPr>
              <w:t>Monnington</w:t>
            </w:r>
            <w:proofErr w:type="spellEnd"/>
            <w:r w:rsidR="00416922" w:rsidRPr="00765890">
              <w:rPr>
                <w:sz w:val="18"/>
                <w:szCs w:val="18"/>
              </w:rPr>
              <w:t xml:space="preserve"> confirmed their absence for this meeting.</w:t>
            </w:r>
          </w:p>
        </w:tc>
      </w:tr>
    </w:tbl>
    <w:p w14:paraId="0A4FEFF3" w14:textId="77777777" w:rsidR="00625EC4" w:rsidRPr="00765890" w:rsidRDefault="00625EC4">
      <w:pPr>
        <w:rPr>
          <w:sz w:val="18"/>
          <w:szCs w:val="18"/>
        </w:rPr>
      </w:pPr>
    </w:p>
    <w:p w14:paraId="0A4FEFF4" w14:textId="326FB037" w:rsidR="002C2084" w:rsidRPr="00765890" w:rsidRDefault="008E0D3B">
      <w:pPr>
        <w:rPr>
          <w:sz w:val="18"/>
          <w:szCs w:val="18"/>
        </w:rPr>
      </w:pPr>
      <w:r w:rsidRPr="00765890">
        <w:rPr>
          <w:sz w:val="18"/>
          <w:szCs w:val="18"/>
        </w:rPr>
        <w:t>Meeting ended 2</w:t>
      </w:r>
      <w:r w:rsidR="00416922" w:rsidRPr="00765890">
        <w:rPr>
          <w:sz w:val="18"/>
          <w:szCs w:val="18"/>
        </w:rPr>
        <w:t xml:space="preserve">1.05 </w:t>
      </w:r>
      <w:proofErr w:type="gramStart"/>
      <w:r w:rsidR="00F85627" w:rsidRPr="00765890">
        <w:rPr>
          <w:sz w:val="18"/>
          <w:szCs w:val="18"/>
        </w:rPr>
        <w:t>pm</w:t>
      </w:r>
      <w:proofErr w:type="gramEnd"/>
    </w:p>
    <w:p w14:paraId="0A4FEFF5" w14:textId="77777777" w:rsidR="002C2084" w:rsidRPr="00765890" w:rsidRDefault="002C2084">
      <w:pPr>
        <w:rPr>
          <w:sz w:val="18"/>
          <w:szCs w:val="18"/>
        </w:rPr>
      </w:pPr>
      <w:r w:rsidRPr="00765890">
        <w:rPr>
          <w:sz w:val="18"/>
          <w:szCs w:val="18"/>
        </w:rPr>
        <w:t xml:space="preserve">Alison Colban, Parish Clerk, </w:t>
      </w:r>
      <w:proofErr w:type="spellStart"/>
      <w:r w:rsidRPr="00765890">
        <w:rPr>
          <w:sz w:val="18"/>
          <w:szCs w:val="18"/>
        </w:rPr>
        <w:t>Sidlesham</w:t>
      </w:r>
      <w:proofErr w:type="spellEnd"/>
      <w:r w:rsidRPr="00765890">
        <w:rPr>
          <w:sz w:val="18"/>
          <w:szCs w:val="18"/>
        </w:rPr>
        <w:t xml:space="preserve"> Parish Council</w:t>
      </w:r>
    </w:p>
    <w:sectPr w:rsidR="002C2084" w:rsidRPr="00765890" w:rsidSect="0065750D">
      <w:footerReference w:type="default" r:id="rId7"/>
      <w:pgSz w:w="11906" w:h="16838" w:code="9"/>
      <w:pgMar w:top="720" w:right="720" w:bottom="720" w:left="720" w:header="709" w:footer="488" w:gutter="0"/>
      <w:pgNumType w:start="5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68B7" w14:textId="77777777" w:rsidR="00CF70DC" w:rsidRDefault="00CF70DC" w:rsidP="00C91409">
      <w:pPr>
        <w:spacing w:after="0" w:line="240" w:lineRule="auto"/>
      </w:pPr>
      <w:r>
        <w:separator/>
      </w:r>
    </w:p>
  </w:endnote>
  <w:endnote w:type="continuationSeparator" w:id="0">
    <w:p w14:paraId="27A49918" w14:textId="77777777" w:rsidR="00CF70DC" w:rsidRDefault="00CF70DC" w:rsidP="00C9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351024"/>
      <w:docPartObj>
        <w:docPartGallery w:val="Page Numbers (Bottom of Page)"/>
        <w:docPartUnique/>
      </w:docPartObj>
    </w:sdtPr>
    <w:sdtEndPr>
      <w:rPr>
        <w:noProof/>
      </w:rPr>
    </w:sdtEndPr>
    <w:sdtContent>
      <w:p w14:paraId="276DF137" w14:textId="659A241C" w:rsidR="00BC4B2F" w:rsidRDefault="00BC4B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4FEFFE" w14:textId="77777777" w:rsidR="003574AB" w:rsidRPr="003574AB" w:rsidRDefault="003574AB">
    <w:pPr>
      <w:pStyle w:val="Footer"/>
      <w:jc w:val="right"/>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142A" w14:textId="77777777" w:rsidR="00CF70DC" w:rsidRDefault="00CF70DC" w:rsidP="00C91409">
      <w:pPr>
        <w:spacing w:after="0" w:line="240" w:lineRule="auto"/>
      </w:pPr>
      <w:r>
        <w:separator/>
      </w:r>
    </w:p>
  </w:footnote>
  <w:footnote w:type="continuationSeparator" w:id="0">
    <w:p w14:paraId="0263842C" w14:textId="77777777" w:rsidR="00CF70DC" w:rsidRDefault="00CF70DC" w:rsidP="00C91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FBF"/>
    <w:multiLevelType w:val="multilevel"/>
    <w:tmpl w:val="49303F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67" w:firstLine="1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7061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D0"/>
    <w:rsid w:val="00066175"/>
    <w:rsid w:val="000750FF"/>
    <w:rsid w:val="000C027F"/>
    <w:rsid w:val="000C208A"/>
    <w:rsid w:val="000F131B"/>
    <w:rsid w:val="000F3091"/>
    <w:rsid w:val="000F48E6"/>
    <w:rsid w:val="00116CCE"/>
    <w:rsid w:val="00126B65"/>
    <w:rsid w:val="001352C3"/>
    <w:rsid w:val="00136511"/>
    <w:rsid w:val="00143499"/>
    <w:rsid w:val="00144004"/>
    <w:rsid w:val="0016739A"/>
    <w:rsid w:val="00172644"/>
    <w:rsid w:val="00181592"/>
    <w:rsid w:val="00181784"/>
    <w:rsid w:val="00190851"/>
    <w:rsid w:val="001936D7"/>
    <w:rsid w:val="001A4398"/>
    <w:rsid w:val="001A6CA3"/>
    <w:rsid w:val="001C5977"/>
    <w:rsid w:val="002031E7"/>
    <w:rsid w:val="00214E94"/>
    <w:rsid w:val="0022237D"/>
    <w:rsid w:val="0024322E"/>
    <w:rsid w:val="00245BC1"/>
    <w:rsid w:val="002463CC"/>
    <w:rsid w:val="00251AC6"/>
    <w:rsid w:val="0025582E"/>
    <w:rsid w:val="00255FA8"/>
    <w:rsid w:val="0028264F"/>
    <w:rsid w:val="00282C42"/>
    <w:rsid w:val="00294BAF"/>
    <w:rsid w:val="002976EA"/>
    <w:rsid w:val="002C05A1"/>
    <w:rsid w:val="002C2084"/>
    <w:rsid w:val="002C46B4"/>
    <w:rsid w:val="002E4F76"/>
    <w:rsid w:val="002F1692"/>
    <w:rsid w:val="002F24D2"/>
    <w:rsid w:val="002F352A"/>
    <w:rsid w:val="002F494E"/>
    <w:rsid w:val="0030099A"/>
    <w:rsid w:val="00303D59"/>
    <w:rsid w:val="003135C2"/>
    <w:rsid w:val="003233B9"/>
    <w:rsid w:val="00342950"/>
    <w:rsid w:val="0034669A"/>
    <w:rsid w:val="0034724C"/>
    <w:rsid w:val="0035624D"/>
    <w:rsid w:val="00356911"/>
    <w:rsid w:val="003573FB"/>
    <w:rsid w:val="003574AB"/>
    <w:rsid w:val="003729FB"/>
    <w:rsid w:val="003737CB"/>
    <w:rsid w:val="00381A20"/>
    <w:rsid w:val="003C2D5E"/>
    <w:rsid w:val="003C6F70"/>
    <w:rsid w:val="003D1CD1"/>
    <w:rsid w:val="003D2FCC"/>
    <w:rsid w:val="003E0CE6"/>
    <w:rsid w:val="003E1F2C"/>
    <w:rsid w:val="003E269B"/>
    <w:rsid w:val="003E37EC"/>
    <w:rsid w:val="0040135C"/>
    <w:rsid w:val="00402EA3"/>
    <w:rsid w:val="00413E0F"/>
    <w:rsid w:val="00416922"/>
    <w:rsid w:val="00426BBF"/>
    <w:rsid w:val="00431F80"/>
    <w:rsid w:val="00435ABB"/>
    <w:rsid w:val="00435AF0"/>
    <w:rsid w:val="004363FD"/>
    <w:rsid w:val="00456797"/>
    <w:rsid w:val="00484A32"/>
    <w:rsid w:val="00491E26"/>
    <w:rsid w:val="00493040"/>
    <w:rsid w:val="0049507E"/>
    <w:rsid w:val="004A5BA7"/>
    <w:rsid w:val="004B1E28"/>
    <w:rsid w:val="004D7780"/>
    <w:rsid w:val="004F46EB"/>
    <w:rsid w:val="004F7573"/>
    <w:rsid w:val="005148D1"/>
    <w:rsid w:val="00532A97"/>
    <w:rsid w:val="00550C53"/>
    <w:rsid w:val="00565A56"/>
    <w:rsid w:val="00582805"/>
    <w:rsid w:val="0059273F"/>
    <w:rsid w:val="0059383C"/>
    <w:rsid w:val="00596739"/>
    <w:rsid w:val="00597EAD"/>
    <w:rsid w:val="005A0090"/>
    <w:rsid w:val="005A0FF2"/>
    <w:rsid w:val="005A638B"/>
    <w:rsid w:val="005B195F"/>
    <w:rsid w:val="005B2BF5"/>
    <w:rsid w:val="005D380B"/>
    <w:rsid w:val="005D4736"/>
    <w:rsid w:val="005D560A"/>
    <w:rsid w:val="005E10A9"/>
    <w:rsid w:val="00600FF3"/>
    <w:rsid w:val="006201D5"/>
    <w:rsid w:val="00625EC4"/>
    <w:rsid w:val="006349CD"/>
    <w:rsid w:val="00636E96"/>
    <w:rsid w:val="006568B4"/>
    <w:rsid w:val="0065750D"/>
    <w:rsid w:val="00662398"/>
    <w:rsid w:val="00675342"/>
    <w:rsid w:val="00675922"/>
    <w:rsid w:val="00676E45"/>
    <w:rsid w:val="00687CBC"/>
    <w:rsid w:val="00693661"/>
    <w:rsid w:val="006A16EC"/>
    <w:rsid w:val="006A2577"/>
    <w:rsid w:val="006C6A2A"/>
    <w:rsid w:val="006D4264"/>
    <w:rsid w:val="006E1F72"/>
    <w:rsid w:val="007029D5"/>
    <w:rsid w:val="00710794"/>
    <w:rsid w:val="00717DBC"/>
    <w:rsid w:val="007435CD"/>
    <w:rsid w:val="00764ACA"/>
    <w:rsid w:val="00765890"/>
    <w:rsid w:val="00770709"/>
    <w:rsid w:val="0077181E"/>
    <w:rsid w:val="00774C74"/>
    <w:rsid w:val="007803AC"/>
    <w:rsid w:val="00781E7E"/>
    <w:rsid w:val="007976D1"/>
    <w:rsid w:val="007A0C48"/>
    <w:rsid w:val="007A1159"/>
    <w:rsid w:val="007A23B5"/>
    <w:rsid w:val="007B466F"/>
    <w:rsid w:val="007B5952"/>
    <w:rsid w:val="007C703E"/>
    <w:rsid w:val="007D08FA"/>
    <w:rsid w:val="007D5F7A"/>
    <w:rsid w:val="007D76A9"/>
    <w:rsid w:val="007E6F13"/>
    <w:rsid w:val="00807BD7"/>
    <w:rsid w:val="00811720"/>
    <w:rsid w:val="00826C05"/>
    <w:rsid w:val="008301BD"/>
    <w:rsid w:val="008417A0"/>
    <w:rsid w:val="00842491"/>
    <w:rsid w:val="008464BF"/>
    <w:rsid w:val="00854435"/>
    <w:rsid w:val="0086002F"/>
    <w:rsid w:val="008810D9"/>
    <w:rsid w:val="00884563"/>
    <w:rsid w:val="0089206B"/>
    <w:rsid w:val="0089333C"/>
    <w:rsid w:val="008A69BE"/>
    <w:rsid w:val="008E0D3B"/>
    <w:rsid w:val="008E3E25"/>
    <w:rsid w:val="008E4CCB"/>
    <w:rsid w:val="008F4195"/>
    <w:rsid w:val="00922A8D"/>
    <w:rsid w:val="00934149"/>
    <w:rsid w:val="00935A29"/>
    <w:rsid w:val="009668E1"/>
    <w:rsid w:val="009724BC"/>
    <w:rsid w:val="00974E6D"/>
    <w:rsid w:val="00976256"/>
    <w:rsid w:val="009767D7"/>
    <w:rsid w:val="00995130"/>
    <w:rsid w:val="009A1DA5"/>
    <w:rsid w:val="009A2BFF"/>
    <w:rsid w:val="009A35C4"/>
    <w:rsid w:val="009A4BA2"/>
    <w:rsid w:val="009C2E55"/>
    <w:rsid w:val="009C3CF7"/>
    <w:rsid w:val="009D2763"/>
    <w:rsid w:val="009D70D2"/>
    <w:rsid w:val="009E43BF"/>
    <w:rsid w:val="00A12899"/>
    <w:rsid w:val="00A140EE"/>
    <w:rsid w:val="00A14EC2"/>
    <w:rsid w:val="00A22956"/>
    <w:rsid w:val="00A23AC5"/>
    <w:rsid w:val="00A24A3B"/>
    <w:rsid w:val="00A344E8"/>
    <w:rsid w:val="00A40055"/>
    <w:rsid w:val="00A546A6"/>
    <w:rsid w:val="00A57C04"/>
    <w:rsid w:val="00A7009A"/>
    <w:rsid w:val="00A70886"/>
    <w:rsid w:val="00A70E39"/>
    <w:rsid w:val="00A71767"/>
    <w:rsid w:val="00A71D75"/>
    <w:rsid w:val="00A766D5"/>
    <w:rsid w:val="00A83019"/>
    <w:rsid w:val="00A86CDB"/>
    <w:rsid w:val="00A86D41"/>
    <w:rsid w:val="00AC3220"/>
    <w:rsid w:val="00AC55BF"/>
    <w:rsid w:val="00AD2D29"/>
    <w:rsid w:val="00AD709B"/>
    <w:rsid w:val="00AE0EC4"/>
    <w:rsid w:val="00AE55D6"/>
    <w:rsid w:val="00AF04B3"/>
    <w:rsid w:val="00AF12B1"/>
    <w:rsid w:val="00B03EAD"/>
    <w:rsid w:val="00B043AE"/>
    <w:rsid w:val="00B05726"/>
    <w:rsid w:val="00B20B03"/>
    <w:rsid w:val="00B223B2"/>
    <w:rsid w:val="00B4622F"/>
    <w:rsid w:val="00B51916"/>
    <w:rsid w:val="00B55BB5"/>
    <w:rsid w:val="00B56CB9"/>
    <w:rsid w:val="00B571ED"/>
    <w:rsid w:val="00B63860"/>
    <w:rsid w:val="00B65E0C"/>
    <w:rsid w:val="00B77AD7"/>
    <w:rsid w:val="00B80888"/>
    <w:rsid w:val="00BA03DE"/>
    <w:rsid w:val="00BB2D3F"/>
    <w:rsid w:val="00BB2D5B"/>
    <w:rsid w:val="00BB3BC0"/>
    <w:rsid w:val="00BB66A0"/>
    <w:rsid w:val="00BC054B"/>
    <w:rsid w:val="00BC4B2F"/>
    <w:rsid w:val="00BC7AA1"/>
    <w:rsid w:val="00BE7666"/>
    <w:rsid w:val="00BE7F99"/>
    <w:rsid w:val="00BF0049"/>
    <w:rsid w:val="00BF2766"/>
    <w:rsid w:val="00BF463D"/>
    <w:rsid w:val="00BF7256"/>
    <w:rsid w:val="00C06E2A"/>
    <w:rsid w:val="00C0753A"/>
    <w:rsid w:val="00C15813"/>
    <w:rsid w:val="00C25FD0"/>
    <w:rsid w:val="00C26334"/>
    <w:rsid w:val="00C263E3"/>
    <w:rsid w:val="00C26A9F"/>
    <w:rsid w:val="00C2709F"/>
    <w:rsid w:val="00C40E72"/>
    <w:rsid w:val="00C70C85"/>
    <w:rsid w:val="00C71FD2"/>
    <w:rsid w:val="00C71FFF"/>
    <w:rsid w:val="00C862AA"/>
    <w:rsid w:val="00C87495"/>
    <w:rsid w:val="00C91409"/>
    <w:rsid w:val="00C9302D"/>
    <w:rsid w:val="00CB1D65"/>
    <w:rsid w:val="00CC1F87"/>
    <w:rsid w:val="00CE1383"/>
    <w:rsid w:val="00CF3E86"/>
    <w:rsid w:val="00CF67F0"/>
    <w:rsid w:val="00CF70DC"/>
    <w:rsid w:val="00D0515B"/>
    <w:rsid w:val="00D17690"/>
    <w:rsid w:val="00D32732"/>
    <w:rsid w:val="00D34F2F"/>
    <w:rsid w:val="00D356CF"/>
    <w:rsid w:val="00D4025C"/>
    <w:rsid w:val="00D46E1E"/>
    <w:rsid w:val="00D54FC0"/>
    <w:rsid w:val="00D55278"/>
    <w:rsid w:val="00D61920"/>
    <w:rsid w:val="00D65A43"/>
    <w:rsid w:val="00D67BD0"/>
    <w:rsid w:val="00D73798"/>
    <w:rsid w:val="00D8199D"/>
    <w:rsid w:val="00D90919"/>
    <w:rsid w:val="00D90A3C"/>
    <w:rsid w:val="00DC33F8"/>
    <w:rsid w:val="00DC5EB2"/>
    <w:rsid w:val="00DD0BE5"/>
    <w:rsid w:val="00DD266D"/>
    <w:rsid w:val="00E10596"/>
    <w:rsid w:val="00E11587"/>
    <w:rsid w:val="00E1312E"/>
    <w:rsid w:val="00E17A1A"/>
    <w:rsid w:val="00E218F1"/>
    <w:rsid w:val="00E24110"/>
    <w:rsid w:val="00E24BD9"/>
    <w:rsid w:val="00E25290"/>
    <w:rsid w:val="00E300B7"/>
    <w:rsid w:val="00E357D8"/>
    <w:rsid w:val="00E36FA0"/>
    <w:rsid w:val="00E65131"/>
    <w:rsid w:val="00E67A99"/>
    <w:rsid w:val="00E72809"/>
    <w:rsid w:val="00E72C9E"/>
    <w:rsid w:val="00E82414"/>
    <w:rsid w:val="00E826ED"/>
    <w:rsid w:val="00E9008C"/>
    <w:rsid w:val="00EA37A9"/>
    <w:rsid w:val="00EA47E8"/>
    <w:rsid w:val="00EA5193"/>
    <w:rsid w:val="00EA7C76"/>
    <w:rsid w:val="00EB56A5"/>
    <w:rsid w:val="00EC176F"/>
    <w:rsid w:val="00EC55E0"/>
    <w:rsid w:val="00ED7344"/>
    <w:rsid w:val="00EE28C1"/>
    <w:rsid w:val="00EE79F1"/>
    <w:rsid w:val="00EF1391"/>
    <w:rsid w:val="00EF2749"/>
    <w:rsid w:val="00EF3BF3"/>
    <w:rsid w:val="00EF4AFB"/>
    <w:rsid w:val="00EF6365"/>
    <w:rsid w:val="00EF78A4"/>
    <w:rsid w:val="00F153FF"/>
    <w:rsid w:val="00F24DE1"/>
    <w:rsid w:val="00F420DC"/>
    <w:rsid w:val="00F61705"/>
    <w:rsid w:val="00F64A6D"/>
    <w:rsid w:val="00F75A23"/>
    <w:rsid w:val="00F76BF2"/>
    <w:rsid w:val="00F83E82"/>
    <w:rsid w:val="00F85627"/>
    <w:rsid w:val="00F87AB2"/>
    <w:rsid w:val="00F9647C"/>
    <w:rsid w:val="00FA2335"/>
    <w:rsid w:val="00FA3029"/>
    <w:rsid w:val="00FA62B1"/>
    <w:rsid w:val="00FB2D65"/>
    <w:rsid w:val="00FC6B37"/>
    <w:rsid w:val="00FD1CEB"/>
    <w:rsid w:val="00FD53BF"/>
    <w:rsid w:val="00FE1EBB"/>
    <w:rsid w:val="00FE76A1"/>
    <w:rsid w:val="00FF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EED6"/>
  <w15:chartTrackingRefBased/>
  <w15:docId w15:val="{F501DCCD-F2EA-4FCE-B877-CE9E3382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FD0"/>
    <w:pPr>
      <w:ind w:left="720"/>
      <w:contextualSpacing/>
    </w:pPr>
  </w:style>
  <w:style w:type="paragraph" w:styleId="Header">
    <w:name w:val="header"/>
    <w:basedOn w:val="Normal"/>
    <w:link w:val="HeaderChar"/>
    <w:uiPriority w:val="99"/>
    <w:unhideWhenUsed/>
    <w:rsid w:val="00C91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409"/>
  </w:style>
  <w:style w:type="paragraph" w:styleId="Footer">
    <w:name w:val="footer"/>
    <w:basedOn w:val="Normal"/>
    <w:link w:val="FooterChar"/>
    <w:uiPriority w:val="99"/>
    <w:unhideWhenUsed/>
    <w:rsid w:val="00C91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409"/>
  </w:style>
  <w:style w:type="paragraph" w:styleId="BalloonText">
    <w:name w:val="Balloon Text"/>
    <w:basedOn w:val="Normal"/>
    <w:link w:val="BalloonTextChar"/>
    <w:uiPriority w:val="99"/>
    <w:semiHidden/>
    <w:unhideWhenUsed/>
    <w:rsid w:val="00BF2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160</cp:revision>
  <cp:lastPrinted>2023-01-26T10:08:00Z</cp:lastPrinted>
  <dcterms:created xsi:type="dcterms:W3CDTF">2023-01-19T10:53:00Z</dcterms:created>
  <dcterms:modified xsi:type="dcterms:W3CDTF">2023-01-26T10:09:00Z</dcterms:modified>
</cp:coreProperties>
</file>